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A6D6" w14:textId="77777777" w:rsidR="00562572" w:rsidRDefault="00562572" w:rsidP="00562572">
      <w:pPr>
        <w:spacing w:line="360" w:lineRule="auto"/>
        <w:ind w:firstLine="1418"/>
        <w:jc w:val="both"/>
        <w:rPr>
          <w:rFonts w:ascii="Arial" w:hAnsi="Arial" w:cs="Arial"/>
          <w:sz w:val="28"/>
          <w:szCs w:val="28"/>
        </w:rPr>
      </w:pPr>
    </w:p>
    <w:p w14:paraId="5EFA1BAF" w14:textId="77777777" w:rsidR="00562572" w:rsidRDefault="00562572" w:rsidP="00562572">
      <w:pPr>
        <w:spacing w:line="360" w:lineRule="auto"/>
        <w:ind w:firstLine="1418"/>
        <w:jc w:val="both"/>
        <w:rPr>
          <w:rFonts w:ascii="Arial" w:hAnsi="Arial" w:cs="Arial"/>
          <w:sz w:val="28"/>
          <w:szCs w:val="28"/>
        </w:rPr>
      </w:pPr>
    </w:p>
    <w:p w14:paraId="3C04EE67" w14:textId="77777777" w:rsidR="00562572" w:rsidRDefault="00562572" w:rsidP="00562572">
      <w:pPr>
        <w:spacing w:line="360" w:lineRule="auto"/>
        <w:ind w:firstLine="1418"/>
        <w:jc w:val="both"/>
        <w:rPr>
          <w:rFonts w:ascii="Arial" w:hAnsi="Arial" w:cs="Arial"/>
          <w:sz w:val="28"/>
          <w:szCs w:val="28"/>
        </w:rPr>
      </w:pPr>
    </w:p>
    <w:p w14:paraId="243AB97D" w14:textId="77777777" w:rsidR="00562572" w:rsidRDefault="00562572" w:rsidP="00562572">
      <w:pPr>
        <w:spacing w:line="360" w:lineRule="auto"/>
        <w:ind w:firstLine="1418"/>
        <w:jc w:val="both"/>
        <w:rPr>
          <w:rFonts w:ascii="Arial" w:hAnsi="Arial" w:cs="Arial"/>
          <w:sz w:val="28"/>
          <w:szCs w:val="28"/>
        </w:rPr>
      </w:pPr>
    </w:p>
    <w:p w14:paraId="7BEAC29A" w14:textId="77777777" w:rsidR="00023146" w:rsidRPr="00023146" w:rsidRDefault="00023146" w:rsidP="00023146">
      <w:pPr>
        <w:tabs>
          <w:tab w:val="clear" w:pos="708"/>
        </w:tabs>
        <w:spacing w:line="360" w:lineRule="auto"/>
        <w:jc w:val="both"/>
        <w:rPr>
          <w:rFonts w:ascii="Arial" w:eastAsia="Calibri" w:hAnsi="Arial" w:cs="Arial"/>
          <w:sz w:val="28"/>
          <w:szCs w:val="28"/>
        </w:rPr>
      </w:pPr>
    </w:p>
    <w:p w14:paraId="7838981C" w14:textId="77777777" w:rsidR="00023146" w:rsidRPr="00023146" w:rsidRDefault="00023146" w:rsidP="00023146">
      <w:pPr>
        <w:tabs>
          <w:tab w:val="clear" w:pos="708"/>
        </w:tabs>
        <w:spacing w:line="360" w:lineRule="auto"/>
        <w:jc w:val="both"/>
        <w:rPr>
          <w:rFonts w:ascii="Arial" w:eastAsia="Calibri" w:hAnsi="Arial" w:cs="Arial"/>
          <w:sz w:val="28"/>
          <w:szCs w:val="28"/>
        </w:rPr>
      </w:pPr>
    </w:p>
    <w:p w14:paraId="2E306847" w14:textId="77777777" w:rsidR="00023146" w:rsidRPr="00023146" w:rsidRDefault="00023146" w:rsidP="00023146">
      <w:pPr>
        <w:tabs>
          <w:tab w:val="clear" w:pos="708"/>
        </w:tabs>
        <w:spacing w:line="360" w:lineRule="auto"/>
        <w:jc w:val="both"/>
        <w:rPr>
          <w:rFonts w:ascii="Arial" w:eastAsia="Calibri" w:hAnsi="Arial" w:cs="Arial"/>
          <w:sz w:val="28"/>
          <w:szCs w:val="28"/>
        </w:rPr>
      </w:pPr>
    </w:p>
    <w:p w14:paraId="121D3A3F" w14:textId="77777777" w:rsidR="00023146" w:rsidRPr="00023146" w:rsidRDefault="00023146" w:rsidP="00023146">
      <w:pPr>
        <w:tabs>
          <w:tab w:val="clear" w:pos="708"/>
        </w:tabs>
        <w:spacing w:line="360" w:lineRule="auto"/>
        <w:jc w:val="both"/>
        <w:rPr>
          <w:rFonts w:ascii="Arial" w:hAnsi="Arial" w:cs="Arial"/>
          <w:b/>
          <w:sz w:val="28"/>
          <w:szCs w:val="28"/>
        </w:rPr>
      </w:pPr>
    </w:p>
    <w:p w14:paraId="06503D2F" w14:textId="77777777" w:rsidR="00023146" w:rsidRPr="00023146" w:rsidRDefault="00023146" w:rsidP="00023146">
      <w:pPr>
        <w:tabs>
          <w:tab w:val="clear" w:pos="708"/>
        </w:tabs>
        <w:spacing w:line="360" w:lineRule="auto"/>
        <w:jc w:val="both"/>
        <w:rPr>
          <w:rFonts w:ascii="Arial" w:hAnsi="Arial" w:cs="Arial"/>
          <w:b/>
          <w:sz w:val="28"/>
          <w:szCs w:val="28"/>
        </w:rPr>
      </w:pPr>
    </w:p>
    <w:p w14:paraId="4F47F3B0" w14:textId="77777777" w:rsidR="00023146" w:rsidRPr="00023146" w:rsidRDefault="00023146" w:rsidP="00023146">
      <w:pPr>
        <w:tabs>
          <w:tab w:val="clear" w:pos="708"/>
        </w:tabs>
        <w:spacing w:line="360" w:lineRule="auto"/>
        <w:jc w:val="both"/>
        <w:rPr>
          <w:rFonts w:ascii="Arial" w:hAnsi="Arial" w:cs="Arial"/>
          <w:b/>
          <w:sz w:val="28"/>
          <w:szCs w:val="28"/>
        </w:rPr>
      </w:pPr>
    </w:p>
    <w:p w14:paraId="165C88F2" w14:textId="77777777" w:rsidR="00023146" w:rsidRPr="00023146" w:rsidRDefault="00023146" w:rsidP="00023146">
      <w:pPr>
        <w:tabs>
          <w:tab w:val="clear" w:pos="708"/>
        </w:tabs>
        <w:spacing w:line="360" w:lineRule="auto"/>
        <w:jc w:val="both"/>
        <w:rPr>
          <w:rFonts w:ascii="Arial" w:hAnsi="Arial" w:cs="Arial"/>
          <w:b/>
          <w:sz w:val="28"/>
          <w:szCs w:val="28"/>
        </w:rPr>
      </w:pPr>
    </w:p>
    <w:p w14:paraId="76FE75DE" w14:textId="77777777" w:rsidR="00023146" w:rsidRPr="002D6F3D" w:rsidRDefault="00023146" w:rsidP="002D6F3D">
      <w:pPr>
        <w:tabs>
          <w:tab w:val="clear" w:pos="708"/>
        </w:tabs>
        <w:spacing w:line="360" w:lineRule="auto"/>
        <w:ind w:firstLine="851"/>
        <w:jc w:val="both"/>
        <w:rPr>
          <w:rFonts w:ascii="Arial Narrow" w:hAnsi="Arial Narrow" w:cs="Arial"/>
          <w:b/>
          <w:sz w:val="28"/>
          <w:szCs w:val="28"/>
        </w:rPr>
      </w:pPr>
      <w:r w:rsidRPr="002D6F3D">
        <w:rPr>
          <w:rFonts w:ascii="Arial Narrow" w:hAnsi="Arial Narrow" w:cs="Arial"/>
          <w:b/>
          <w:sz w:val="28"/>
          <w:szCs w:val="28"/>
        </w:rPr>
        <w:t>Hermosillo Sonora, a los diez días del mes de febrero de dos mil veintiuno.</w:t>
      </w:r>
    </w:p>
    <w:p w14:paraId="1AFCAA34" w14:textId="77777777" w:rsidR="00023146" w:rsidRPr="002D6F3D" w:rsidRDefault="00023146" w:rsidP="002D6F3D">
      <w:pPr>
        <w:tabs>
          <w:tab w:val="clear" w:pos="708"/>
        </w:tabs>
        <w:spacing w:line="360" w:lineRule="auto"/>
        <w:jc w:val="both"/>
        <w:rPr>
          <w:rFonts w:ascii="Arial Narrow" w:hAnsi="Arial Narrow" w:cs="Arial"/>
          <w:sz w:val="28"/>
          <w:szCs w:val="28"/>
        </w:rPr>
      </w:pPr>
    </w:p>
    <w:p w14:paraId="6A1A5DBC" w14:textId="683DCB6C" w:rsidR="00023146" w:rsidRPr="002D6F3D" w:rsidRDefault="00023146" w:rsidP="002D6F3D">
      <w:pPr>
        <w:tabs>
          <w:tab w:val="clear" w:pos="708"/>
        </w:tabs>
        <w:spacing w:line="360" w:lineRule="auto"/>
        <w:ind w:firstLine="851"/>
        <w:jc w:val="both"/>
        <w:rPr>
          <w:rFonts w:ascii="Arial Narrow" w:eastAsia="Calibri" w:hAnsi="Arial Narrow" w:cs="Arial"/>
          <w:sz w:val="28"/>
          <w:szCs w:val="28"/>
        </w:rPr>
      </w:pPr>
      <w:r w:rsidRPr="002D6F3D">
        <w:rPr>
          <w:rFonts w:ascii="Arial Narrow" w:hAnsi="Arial Narrow" w:cs="Arial"/>
          <w:b/>
          <w:sz w:val="28"/>
          <w:szCs w:val="28"/>
        </w:rPr>
        <w:t>V I S T O S</w:t>
      </w:r>
      <w:r w:rsidRPr="002D6F3D">
        <w:rPr>
          <w:rFonts w:ascii="Arial Narrow" w:hAnsi="Arial Narrow" w:cs="Arial"/>
          <w:sz w:val="28"/>
          <w:szCs w:val="28"/>
        </w:rPr>
        <w:t xml:space="preserve"> para cumplimentar</w:t>
      </w:r>
      <w:r w:rsidRPr="002D6F3D">
        <w:rPr>
          <w:rFonts w:ascii="Arial Narrow" w:hAnsi="Arial Narrow" w:cs="Arial"/>
          <w:sz w:val="28"/>
          <w:szCs w:val="28"/>
          <w:lang w:val="es-ES_tradnl"/>
        </w:rPr>
        <w:t xml:space="preserve"> la ejecutoria de amparo dictada por el </w:t>
      </w:r>
      <w:r w:rsidRPr="002D6F3D">
        <w:rPr>
          <w:rFonts w:ascii="Arial Narrow" w:hAnsi="Arial Narrow" w:cs="Arial"/>
          <w:b/>
          <w:sz w:val="28"/>
          <w:szCs w:val="28"/>
          <w:lang w:val="es-ES_tradnl"/>
        </w:rPr>
        <w:t>Tercer Tribunal Colegiado e Materias Civil y del Trabajo</w:t>
      </w:r>
      <w:r w:rsidRPr="002D6F3D">
        <w:rPr>
          <w:rFonts w:ascii="Arial Narrow" w:hAnsi="Arial Narrow" w:cs="Arial"/>
          <w:sz w:val="28"/>
          <w:szCs w:val="28"/>
          <w:lang w:val="es-ES_tradnl"/>
        </w:rPr>
        <w:t xml:space="preserve"> del Quinto Circuito, relativo al juicio de amparo directo laboral número </w:t>
      </w:r>
      <w:r w:rsidRPr="002D6F3D">
        <w:rPr>
          <w:rFonts w:ascii="Arial Narrow" w:hAnsi="Arial Narrow" w:cs="Arial"/>
          <w:b/>
          <w:bCs/>
          <w:sz w:val="28"/>
          <w:szCs w:val="28"/>
          <w:lang w:val="es-ES_tradnl"/>
        </w:rPr>
        <w:t>694/</w:t>
      </w:r>
      <w:r w:rsidRPr="002D6F3D">
        <w:rPr>
          <w:rFonts w:ascii="Arial Narrow" w:hAnsi="Arial Narrow" w:cs="Arial"/>
          <w:b/>
          <w:sz w:val="28"/>
          <w:szCs w:val="28"/>
          <w:lang w:val="es-ES_tradnl"/>
        </w:rPr>
        <w:t xml:space="preserve">2019, </w:t>
      </w:r>
      <w:r w:rsidRPr="002D6F3D">
        <w:rPr>
          <w:rFonts w:ascii="Arial Narrow" w:hAnsi="Arial Narrow" w:cs="Arial"/>
          <w:bCs/>
          <w:sz w:val="28"/>
          <w:szCs w:val="28"/>
          <w:lang w:val="es-ES_tradnl"/>
        </w:rPr>
        <w:t>relacionado con el Amparo Directo Laboral 693/2019</w:t>
      </w:r>
      <w:r w:rsidRPr="002D6F3D">
        <w:rPr>
          <w:rFonts w:ascii="Arial Narrow" w:hAnsi="Arial Narrow" w:cs="Arial"/>
          <w:b/>
          <w:sz w:val="28"/>
          <w:szCs w:val="28"/>
          <w:lang w:val="es-ES_tradnl"/>
        </w:rPr>
        <w:t xml:space="preserve">, </w:t>
      </w:r>
      <w:r w:rsidRPr="002D6F3D">
        <w:rPr>
          <w:rFonts w:ascii="Arial Narrow" w:hAnsi="Arial Narrow" w:cs="Arial"/>
          <w:sz w:val="28"/>
          <w:szCs w:val="28"/>
          <w:lang w:val="es-ES_tradnl"/>
        </w:rPr>
        <w:t xml:space="preserve">en contra de la resolución definitiva emitida por este Tribunal en fecha </w:t>
      </w:r>
      <w:r w:rsidR="008F6BCC" w:rsidRPr="002D6F3D">
        <w:rPr>
          <w:rFonts w:ascii="Arial Narrow" w:hAnsi="Arial Narrow" w:cs="Arial"/>
          <w:b/>
          <w:bCs/>
          <w:sz w:val="28"/>
          <w:szCs w:val="28"/>
          <w:lang w:val="es-ES_tradnl"/>
        </w:rPr>
        <w:t>11</w:t>
      </w:r>
      <w:r w:rsidRPr="002D6F3D">
        <w:rPr>
          <w:rFonts w:ascii="Arial Narrow" w:hAnsi="Arial Narrow" w:cs="Arial"/>
          <w:b/>
          <w:bCs/>
          <w:sz w:val="28"/>
          <w:szCs w:val="28"/>
          <w:lang w:val="es-ES_tradnl"/>
        </w:rPr>
        <w:t xml:space="preserve"> de julio</w:t>
      </w:r>
      <w:r w:rsidRPr="002D6F3D">
        <w:rPr>
          <w:rFonts w:ascii="Arial Narrow" w:hAnsi="Arial Narrow" w:cs="Arial"/>
          <w:b/>
          <w:sz w:val="28"/>
          <w:szCs w:val="28"/>
          <w:lang w:val="es-ES_tradnl"/>
        </w:rPr>
        <w:t xml:space="preserve"> de 2019</w:t>
      </w:r>
      <w:r w:rsidRPr="002D6F3D">
        <w:rPr>
          <w:rFonts w:ascii="Arial Narrow" w:hAnsi="Arial Narrow" w:cs="Arial"/>
          <w:sz w:val="28"/>
          <w:szCs w:val="28"/>
          <w:lang w:val="es-ES_tradnl"/>
        </w:rPr>
        <w:t xml:space="preserve">, en el expediente número </w:t>
      </w:r>
      <w:r w:rsidR="008F6BCC" w:rsidRPr="002D6F3D">
        <w:rPr>
          <w:rFonts w:ascii="Arial Narrow" w:hAnsi="Arial Narrow" w:cs="Arial"/>
          <w:b/>
          <w:bCs/>
          <w:sz w:val="28"/>
          <w:szCs w:val="28"/>
          <w:lang w:val="es-ES_tradnl"/>
        </w:rPr>
        <w:t>4</w:t>
      </w:r>
      <w:r w:rsidRPr="002D6F3D">
        <w:rPr>
          <w:rFonts w:ascii="Arial Narrow" w:hAnsi="Arial Narrow" w:cs="Arial"/>
          <w:b/>
          <w:sz w:val="28"/>
          <w:szCs w:val="28"/>
          <w:lang w:val="es-ES_tradnl"/>
        </w:rPr>
        <w:t>6</w:t>
      </w:r>
      <w:r w:rsidR="008F6BCC" w:rsidRPr="002D6F3D">
        <w:rPr>
          <w:rFonts w:ascii="Arial Narrow" w:hAnsi="Arial Narrow" w:cs="Arial"/>
          <w:b/>
          <w:sz w:val="28"/>
          <w:szCs w:val="28"/>
          <w:lang w:val="es-ES_tradnl"/>
        </w:rPr>
        <w:t>2</w:t>
      </w:r>
      <w:r w:rsidRPr="002D6F3D">
        <w:rPr>
          <w:rFonts w:ascii="Arial Narrow" w:hAnsi="Arial Narrow" w:cs="Arial"/>
          <w:b/>
          <w:sz w:val="28"/>
          <w:szCs w:val="28"/>
        </w:rPr>
        <w:t>/201</w:t>
      </w:r>
      <w:r w:rsidR="008F6BCC" w:rsidRPr="002D6F3D">
        <w:rPr>
          <w:rFonts w:ascii="Arial Narrow" w:hAnsi="Arial Narrow" w:cs="Arial"/>
          <w:b/>
          <w:sz w:val="28"/>
          <w:szCs w:val="28"/>
        </w:rPr>
        <w:t>6</w:t>
      </w:r>
      <w:r w:rsidRPr="002D6F3D">
        <w:rPr>
          <w:rFonts w:ascii="Arial Narrow" w:hAnsi="Arial Narrow" w:cs="Arial"/>
          <w:sz w:val="28"/>
          <w:szCs w:val="28"/>
        </w:rPr>
        <w:t xml:space="preserve">,  relativo al Juicio del Servicio Civil, propuesto por </w:t>
      </w:r>
      <w:r w:rsidR="00663C29">
        <w:rPr>
          <w:rFonts w:ascii="Arial Narrow" w:hAnsi="Arial Narrow" w:cs="Arial"/>
          <w:b/>
          <w:bCs/>
          <w:sz w:val="28"/>
          <w:szCs w:val="28"/>
        </w:rPr>
        <w:t>***************</w:t>
      </w:r>
      <w:r w:rsidRPr="002D6F3D">
        <w:rPr>
          <w:rFonts w:ascii="Arial Narrow" w:hAnsi="Arial Narrow" w:cs="Arial"/>
          <w:b/>
          <w:bCs/>
          <w:sz w:val="28"/>
          <w:szCs w:val="28"/>
        </w:rPr>
        <w:t>,</w:t>
      </w:r>
      <w:r w:rsidRPr="002D6F3D">
        <w:rPr>
          <w:rFonts w:ascii="Arial Narrow" w:hAnsi="Arial Narrow" w:cs="Arial"/>
          <w:sz w:val="28"/>
          <w:szCs w:val="28"/>
        </w:rPr>
        <w:t xml:space="preserve"> en contra de</w:t>
      </w:r>
      <w:r w:rsidR="008F6BCC" w:rsidRPr="002D6F3D">
        <w:rPr>
          <w:rFonts w:ascii="Arial Narrow" w:hAnsi="Arial Narrow" w:cs="Arial"/>
          <w:sz w:val="28"/>
          <w:szCs w:val="28"/>
        </w:rPr>
        <w:t xml:space="preserve"> </w:t>
      </w:r>
      <w:r w:rsidR="008F6BCC" w:rsidRPr="002D6F3D">
        <w:rPr>
          <w:rFonts w:ascii="Arial Narrow" w:hAnsi="Arial Narrow" w:cs="Arial"/>
          <w:b/>
          <w:bCs/>
          <w:sz w:val="28"/>
          <w:szCs w:val="28"/>
        </w:rPr>
        <w:t>LA SECRETARIA DE EDUCACION Y CULTURA DEL ESTADO DE SONORA</w:t>
      </w:r>
      <w:r w:rsidR="008F6BCC" w:rsidRPr="002D6F3D">
        <w:rPr>
          <w:rFonts w:ascii="Arial Narrow" w:hAnsi="Arial Narrow" w:cs="Arial"/>
          <w:sz w:val="28"/>
          <w:szCs w:val="28"/>
        </w:rPr>
        <w:t xml:space="preserve"> </w:t>
      </w:r>
      <w:r w:rsidRPr="002D6F3D">
        <w:rPr>
          <w:rFonts w:ascii="Arial Narrow" w:hAnsi="Arial Narrow" w:cs="Arial"/>
          <w:sz w:val="28"/>
          <w:szCs w:val="28"/>
        </w:rPr>
        <w:t xml:space="preserve"> </w:t>
      </w:r>
      <w:r w:rsidRPr="002D6F3D">
        <w:rPr>
          <w:rFonts w:ascii="Arial Narrow" w:eastAsia="Calibri" w:hAnsi="Arial Narrow" w:cs="Arial"/>
          <w:b/>
          <w:bCs/>
          <w:sz w:val="28"/>
          <w:szCs w:val="28"/>
          <w:lang w:val="es-ES_tradnl"/>
        </w:rPr>
        <w:t xml:space="preserve">y; </w:t>
      </w:r>
    </w:p>
    <w:p w14:paraId="108AF521" w14:textId="77777777" w:rsidR="008F6BCC" w:rsidRPr="002D6F3D" w:rsidRDefault="00023146" w:rsidP="002D6F3D">
      <w:pPr>
        <w:tabs>
          <w:tab w:val="clear" w:pos="708"/>
        </w:tabs>
        <w:spacing w:line="360" w:lineRule="auto"/>
        <w:jc w:val="both"/>
        <w:rPr>
          <w:rFonts w:ascii="Arial Narrow" w:hAnsi="Arial Narrow" w:cs="Arial"/>
          <w:b/>
          <w:sz w:val="28"/>
          <w:szCs w:val="28"/>
          <w:lang w:val="es-ES"/>
        </w:rPr>
      </w:pPr>
      <w:r w:rsidRPr="002D6F3D">
        <w:rPr>
          <w:rFonts w:ascii="Arial Narrow" w:eastAsia="Calibri" w:hAnsi="Arial Narrow" w:cs="Arial"/>
          <w:b/>
          <w:sz w:val="28"/>
          <w:szCs w:val="28"/>
        </w:rPr>
        <w:t>R E S U L T A N D O:</w:t>
      </w:r>
      <w:r w:rsidRPr="002D6F3D">
        <w:rPr>
          <w:rFonts w:ascii="Arial Narrow" w:hAnsi="Arial Narrow" w:cs="Arial"/>
          <w:b/>
          <w:sz w:val="28"/>
          <w:szCs w:val="28"/>
          <w:lang w:val="es-ES"/>
        </w:rPr>
        <w:t xml:space="preserve">  </w:t>
      </w:r>
    </w:p>
    <w:p w14:paraId="3DEAA1D2" w14:textId="48D47F5D" w:rsidR="008F6BCC" w:rsidRPr="002D6F3D" w:rsidRDefault="00023146" w:rsidP="002D6F3D">
      <w:pPr>
        <w:spacing w:line="360" w:lineRule="auto"/>
        <w:ind w:firstLine="851"/>
        <w:jc w:val="both"/>
        <w:rPr>
          <w:rFonts w:ascii="Arial Narrow" w:hAnsi="Arial Narrow" w:cs="Arial"/>
          <w:sz w:val="28"/>
          <w:szCs w:val="28"/>
        </w:rPr>
      </w:pPr>
      <w:r w:rsidRPr="002D6F3D">
        <w:rPr>
          <w:rFonts w:ascii="Arial Narrow" w:hAnsi="Arial Narrow" w:cs="Arial"/>
          <w:b/>
          <w:sz w:val="28"/>
          <w:szCs w:val="28"/>
          <w:lang w:val="es-ES"/>
        </w:rPr>
        <w:t xml:space="preserve"> </w:t>
      </w:r>
      <w:r w:rsidR="008F6BCC" w:rsidRPr="002D6F3D">
        <w:rPr>
          <w:rFonts w:ascii="Arial Narrow" w:hAnsi="Arial Narrow" w:cs="Arial"/>
          <w:b/>
          <w:sz w:val="28"/>
          <w:szCs w:val="28"/>
        </w:rPr>
        <w:t>1.-</w:t>
      </w:r>
      <w:r w:rsidR="008F6BCC" w:rsidRPr="002D6F3D">
        <w:rPr>
          <w:rFonts w:ascii="Arial Narrow" w:hAnsi="Arial Narrow" w:cs="Arial"/>
          <w:sz w:val="28"/>
          <w:szCs w:val="28"/>
        </w:rPr>
        <w:t xml:space="preserve"> El trece de mayo de dos mil dieciséis, </w:t>
      </w:r>
      <w:r w:rsidR="00663C29">
        <w:rPr>
          <w:rFonts w:ascii="Arial Narrow" w:hAnsi="Arial Narrow" w:cs="Arial"/>
          <w:b/>
          <w:bCs/>
          <w:sz w:val="28"/>
          <w:szCs w:val="28"/>
          <w:lang w:val="es-ES_tradnl"/>
        </w:rPr>
        <w:t>******************************************</w:t>
      </w:r>
      <w:r w:rsidR="008F6BCC" w:rsidRPr="002D6F3D">
        <w:rPr>
          <w:rFonts w:ascii="Arial Narrow" w:hAnsi="Arial Narrow" w:cs="Arial"/>
          <w:sz w:val="28"/>
          <w:szCs w:val="28"/>
          <w:lang w:val="es-ES_tradnl"/>
        </w:rPr>
        <w:t xml:space="preserve">, </w:t>
      </w:r>
      <w:r w:rsidR="008F6BCC" w:rsidRPr="002D6F3D">
        <w:rPr>
          <w:rFonts w:ascii="Arial Narrow" w:hAnsi="Arial Narrow" w:cs="Arial"/>
          <w:sz w:val="28"/>
          <w:szCs w:val="28"/>
        </w:rPr>
        <w:t xml:space="preserve">demandaron a la </w:t>
      </w:r>
      <w:r w:rsidR="00F21CE1" w:rsidRPr="002D6F3D">
        <w:rPr>
          <w:rFonts w:ascii="Arial Narrow" w:hAnsi="Arial Narrow" w:cs="Arial"/>
          <w:b/>
          <w:bCs/>
          <w:sz w:val="28"/>
          <w:szCs w:val="28"/>
        </w:rPr>
        <w:t>SECRETARIA DE EDUCACIÓN Y CULTURA (SEC)</w:t>
      </w:r>
      <w:r w:rsidR="008F6BCC" w:rsidRPr="002D6F3D">
        <w:rPr>
          <w:rFonts w:ascii="Arial Narrow" w:hAnsi="Arial Narrow" w:cs="Arial"/>
          <w:sz w:val="28"/>
          <w:szCs w:val="28"/>
        </w:rPr>
        <w:t>, por las siguientes prestaciones:</w:t>
      </w:r>
    </w:p>
    <w:p w14:paraId="6D4EBCEB"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rPr>
          <w:rFonts w:ascii="Arial Narrow" w:hAnsi="Arial Narrow" w:cs="Arial"/>
          <w:i/>
          <w:iCs/>
          <w:sz w:val="22"/>
          <w:szCs w:val="22"/>
          <w:lang w:val="es-ES_tradnl"/>
        </w:rPr>
      </w:pPr>
      <w:r w:rsidRPr="002D6F3D">
        <w:rPr>
          <w:rFonts w:ascii="Arial Narrow" w:hAnsi="Arial Narrow" w:cs="Arial"/>
          <w:b/>
          <w:i/>
          <w:iCs/>
          <w:sz w:val="22"/>
          <w:szCs w:val="22"/>
          <w:lang w:val="es-ES_tradnl"/>
        </w:rPr>
        <w:t xml:space="preserve">                                             “PRESTACIONES:</w:t>
      </w:r>
    </w:p>
    <w:p w14:paraId="00B27617"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A). - Reclamamos la reinstalación en nuestro trabajo, en el puesto que veníamos desempeñando y para el cual fuimos contratados con todas sus consecuencias y mejoras.</w:t>
      </w:r>
    </w:p>
    <w:p w14:paraId="5969076D"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B). - El pago de las vacaciones por todo el tiempo laborado, así como el pago de la prima vacacional.</w:t>
      </w:r>
    </w:p>
    <w:p w14:paraId="2D4ECDD9"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C). -  Se reclama el pago del aguinaldo que la patronal dejo de cubrirnos en todo el tiempo en que duro la relación de trabajo. </w:t>
      </w:r>
    </w:p>
    <w:p w14:paraId="433BB654"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lastRenderedPageBreak/>
        <w:t xml:space="preserve">D). - El pago de los días de descanso laborados y que nunca se nos pagaron conforme a la Ley Federal del Trabajo. </w:t>
      </w:r>
    </w:p>
    <w:p w14:paraId="64CE8CB4"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 - El pago de tiempo Extraordinario al doble y triple.   </w:t>
      </w:r>
    </w:p>
    <w:p w14:paraId="62F8CD93"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F). – El pago de los salarios caídos, sus incrementos y mejoras.</w:t>
      </w:r>
    </w:p>
    <w:p w14:paraId="7DF367BA"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G).- El pago de las cuotas patronales ante las instituciones de Seguridad Social por todo el periodo de vigencia del presente juicio y hasta que seamos reinstalados. </w:t>
      </w:r>
    </w:p>
    <w:p w14:paraId="7DDF36EA"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Así mismo en virtud de que con motivo del cese injustificado del que fuimos objeto se nos cancela el servicio </w:t>
      </w:r>
      <w:proofErr w:type="spellStart"/>
      <w:r w:rsidRPr="002D6F3D">
        <w:rPr>
          <w:rFonts w:ascii="Arial Narrow" w:hAnsi="Arial Narrow" w:cs="Arial"/>
          <w:i/>
          <w:iCs/>
          <w:sz w:val="22"/>
          <w:szCs w:val="22"/>
          <w:lang w:val="es-ES_tradnl"/>
        </w:rPr>
        <w:t>medico</w:t>
      </w:r>
      <w:proofErr w:type="spellEnd"/>
      <w:r w:rsidRPr="002D6F3D">
        <w:rPr>
          <w:rFonts w:ascii="Arial Narrow" w:hAnsi="Arial Narrow" w:cs="Arial"/>
          <w:i/>
          <w:iCs/>
          <w:sz w:val="22"/>
          <w:szCs w:val="22"/>
          <w:lang w:val="es-ES_tradnl"/>
        </w:rPr>
        <w:t xml:space="preserve"> y de medicinas para los suscritos y sus derechohabientes, se reclaman los gastos que llegaren a ocasionarse por este motivo. </w:t>
      </w:r>
    </w:p>
    <w:p w14:paraId="774AA205"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H). - El pago de las prestaciones que nos correspondan por haber sido cesados injustificadamente de nuestro trabajo, además de los incrementos o mejoras. </w:t>
      </w:r>
    </w:p>
    <w:p w14:paraId="05369321"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I). – Todas y cada una de las prestaciones a las que tengamos derecho y que se deriven de la ley, del contrato y de la presente demanda. </w:t>
      </w:r>
    </w:p>
    <w:p w14:paraId="19B70F77"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708" w:firstLine="708"/>
        <w:jc w:val="both"/>
        <w:rPr>
          <w:rFonts w:ascii="Arial Narrow" w:hAnsi="Arial Narrow" w:cs="Arial"/>
          <w:i/>
          <w:iCs/>
          <w:sz w:val="22"/>
          <w:szCs w:val="22"/>
          <w:highlight w:val="yellow"/>
          <w:lang w:val="es-ES_tradnl"/>
        </w:rPr>
      </w:pPr>
      <w:r w:rsidRPr="002D6F3D">
        <w:rPr>
          <w:rFonts w:ascii="Arial Narrow" w:hAnsi="Arial Narrow" w:cs="Arial"/>
          <w:i/>
          <w:iCs/>
          <w:sz w:val="22"/>
          <w:szCs w:val="22"/>
          <w:lang w:val="es-ES_tradnl"/>
        </w:rPr>
        <w:t xml:space="preserve">Fundamos la presente demanda en las siguientes consideraciones de: </w:t>
      </w:r>
    </w:p>
    <w:p w14:paraId="1ED8FDBB" w14:textId="77777777" w:rsidR="008F6BCC" w:rsidRPr="002D6F3D" w:rsidRDefault="008F6BCC" w:rsidP="002D6F3D">
      <w:pPr>
        <w:spacing w:line="360" w:lineRule="auto"/>
        <w:ind w:left="2832" w:firstLine="708"/>
        <w:jc w:val="both"/>
        <w:rPr>
          <w:rFonts w:ascii="Arial Narrow" w:hAnsi="Arial Narrow" w:cs="Arial"/>
          <w:b/>
          <w:i/>
          <w:iCs/>
        </w:rPr>
      </w:pPr>
      <w:r w:rsidRPr="002D6F3D">
        <w:rPr>
          <w:rFonts w:ascii="Arial Narrow" w:hAnsi="Arial Narrow" w:cs="Arial"/>
          <w:b/>
          <w:i/>
          <w:iCs/>
        </w:rPr>
        <w:t xml:space="preserve">             HECHOS:</w:t>
      </w:r>
    </w:p>
    <w:p w14:paraId="058ABCF0" w14:textId="77777777" w:rsidR="008F6BCC" w:rsidRPr="002D6F3D" w:rsidRDefault="008F6BCC" w:rsidP="002D6F3D">
      <w:pPr>
        <w:spacing w:line="360" w:lineRule="auto"/>
        <w:ind w:left="708"/>
        <w:jc w:val="both"/>
        <w:rPr>
          <w:rFonts w:ascii="Arial Narrow" w:hAnsi="Arial Narrow" w:cs="Arial"/>
          <w:i/>
          <w:iCs/>
        </w:rPr>
      </w:pPr>
      <w:r w:rsidRPr="002D6F3D">
        <w:rPr>
          <w:rFonts w:ascii="Arial Narrow" w:hAnsi="Arial Narrow" w:cs="Arial"/>
          <w:i/>
          <w:iCs/>
        </w:rPr>
        <w:tab/>
        <w:t>1.- Que los suscritos somos Docentes de educación de la ahora demandada, en la escuela que se menciona a continuación:</w:t>
      </w:r>
      <w:r w:rsidRPr="002D6F3D">
        <w:rPr>
          <w:rFonts w:ascii="Arial Narrow" w:hAnsi="Arial Narrow" w:cs="Arial"/>
          <w:i/>
          <w:iCs/>
        </w:rPr>
        <w:tab/>
      </w:r>
    </w:p>
    <w:p w14:paraId="367EFA09" w14:textId="77777777" w:rsidR="008F6BCC" w:rsidRPr="002D6F3D" w:rsidRDefault="008F6BCC" w:rsidP="002D6F3D">
      <w:pPr>
        <w:spacing w:line="360" w:lineRule="auto"/>
        <w:ind w:left="708"/>
        <w:jc w:val="both"/>
        <w:rPr>
          <w:rFonts w:ascii="Arial Narrow" w:hAnsi="Arial Narrow" w:cs="Arial"/>
          <w:i/>
          <w:iCs/>
        </w:rPr>
      </w:pPr>
    </w:p>
    <w:tbl>
      <w:tblPr>
        <w:tblW w:w="9480" w:type="dxa"/>
        <w:tblInd w:w="708" w:type="dxa"/>
        <w:tblCellMar>
          <w:left w:w="70" w:type="dxa"/>
          <w:right w:w="70" w:type="dxa"/>
        </w:tblCellMar>
        <w:tblLook w:val="04A0" w:firstRow="1" w:lastRow="0" w:firstColumn="1" w:lastColumn="0" w:noHBand="0" w:noVBand="1"/>
      </w:tblPr>
      <w:tblGrid>
        <w:gridCol w:w="3940"/>
        <w:gridCol w:w="5540"/>
      </w:tblGrid>
      <w:tr w:rsidR="008F6BCC" w:rsidRPr="002D6F3D" w14:paraId="71E4F60B" w14:textId="77777777" w:rsidTr="002D6F3D">
        <w:trPr>
          <w:trHeight w:val="300"/>
        </w:trPr>
        <w:tc>
          <w:tcPr>
            <w:tcW w:w="3940" w:type="dxa"/>
            <w:noWrap/>
            <w:vAlign w:val="bottom"/>
            <w:hideMark/>
          </w:tcPr>
          <w:p w14:paraId="404B039C" w14:textId="77777777" w:rsidR="008F6BCC" w:rsidRPr="002D6F3D" w:rsidRDefault="008F6BCC" w:rsidP="002D6F3D">
            <w:pPr>
              <w:spacing w:line="360" w:lineRule="auto"/>
              <w:rPr>
                <w:rFonts w:ascii="Arial Narrow" w:hAnsi="Arial Narrow" w:cs="Arial"/>
                <w:i/>
                <w:iCs/>
              </w:rPr>
            </w:pPr>
          </w:p>
        </w:tc>
        <w:tc>
          <w:tcPr>
            <w:tcW w:w="5540" w:type="dxa"/>
            <w:noWrap/>
            <w:vAlign w:val="bottom"/>
            <w:hideMark/>
          </w:tcPr>
          <w:p w14:paraId="18D6576F" w14:textId="77777777" w:rsidR="008F6BCC" w:rsidRPr="002D6F3D" w:rsidRDefault="008F6BCC" w:rsidP="002D6F3D">
            <w:pPr>
              <w:tabs>
                <w:tab w:val="clear" w:pos="708"/>
              </w:tabs>
              <w:spacing w:line="360" w:lineRule="auto"/>
              <w:rPr>
                <w:rFonts w:ascii="Arial Narrow" w:hAnsi="Arial Narrow" w:cs="Arial"/>
                <w:i/>
                <w:iCs/>
                <w:lang w:val="es-ES" w:eastAsia="es-ES"/>
              </w:rPr>
            </w:pPr>
          </w:p>
        </w:tc>
      </w:tr>
      <w:tr w:rsidR="008F6BCC" w:rsidRPr="002D6F3D" w14:paraId="679B05DF" w14:textId="77777777" w:rsidTr="002D6F3D">
        <w:trPr>
          <w:trHeight w:val="300"/>
        </w:trPr>
        <w:tc>
          <w:tcPr>
            <w:tcW w:w="3940" w:type="dxa"/>
            <w:tcBorders>
              <w:top w:val="single" w:sz="4" w:space="0" w:color="auto"/>
              <w:left w:val="single" w:sz="4" w:space="0" w:color="auto"/>
              <w:bottom w:val="single" w:sz="4" w:space="0" w:color="auto"/>
              <w:right w:val="single" w:sz="4" w:space="0" w:color="auto"/>
            </w:tcBorders>
            <w:vAlign w:val="center"/>
            <w:hideMark/>
          </w:tcPr>
          <w:p w14:paraId="77BFF117" w14:textId="77777777" w:rsidR="008F6BCC" w:rsidRPr="002D6F3D" w:rsidRDefault="008F6BCC" w:rsidP="002D6F3D">
            <w:pPr>
              <w:spacing w:after="0" w:line="360" w:lineRule="auto"/>
              <w:jc w:val="center"/>
              <w:rPr>
                <w:rFonts w:ascii="Arial Narrow" w:eastAsia="Times New Roman" w:hAnsi="Arial Narrow" w:cs="Arial"/>
                <w:b/>
                <w:bCs/>
                <w:i/>
                <w:iCs/>
                <w:color w:val="000000"/>
                <w:lang w:eastAsia="es-MX"/>
              </w:rPr>
            </w:pPr>
            <w:r w:rsidRPr="002D6F3D">
              <w:rPr>
                <w:rFonts w:ascii="Arial Narrow" w:eastAsia="Times New Roman" w:hAnsi="Arial Narrow" w:cs="Arial"/>
                <w:b/>
                <w:bCs/>
                <w:i/>
                <w:iCs/>
                <w:color w:val="000000"/>
                <w:lang w:eastAsia="es-MX"/>
              </w:rPr>
              <w:t>Nombre</w:t>
            </w:r>
          </w:p>
        </w:tc>
        <w:tc>
          <w:tcPr>
            <w:tcW w:w="5540" w:type="dxa"/>
            <w:tcBorders>
              <w:top w:val="single" w:sz="4" w:space="0" w:color="auto"/>
              <w:left w:val="nil"/>
              <w:bottom w:val="single" w:sz="4" w:space="0" w:color="auto"/>
              <w:right w:val="single" w:sz="4" w:space="0" w:color="auto"/>
            </w:tcBorders>
            <w:vAlign w:val="center"/>
            <w:hideMark/>
          </w:tcPr>
          <w:p w14:paraId="1990EB2E" w14:textId="77777777" w:rsidR="008F6BCC" w:rsidRPr="002D6F3D" w:rsidRDefault="008F6BCC" w:rsidP="002D6F3D">
            <w:pPr>
              <w:spacing w:after="0" w:line="360" w:lineRule="auto"/>
              <w:jc w:val="center"/>
              <w:rPr>
                <w:rFonts w:ascii="Arial Narrow" w:eastAsia="Times New Roman" w:hAnsi="Arial Narrow" w:cs="Arial"/>
                <w:b/>
                <w:bCs/>
                <w:i/>
                <w:iCs/>
                <w:color w:val="000000"/>
                <w:lang w:eastAsia="es-MX"/>
              </w:rPr>
            </w:pPr>
            <w:r w:rsidRPr="002D6F3D">
              <w:rPr>
                <w:rFonts w:ascii="Arial Narrow" w:eastAsia="Times New Roman" w:hAnsi="Arial Narrow" w:cs="Arial"/>
                <w:b/>
                <w:bCs/>
                <w:i/>
                <w:iCs/>
                <w:color w:val="000000"/>
                <w:lang w:eastAsia="es-MX"/>
              </w:rPr>
              <w:t>Nombre y dirección de la escuela.</w:t>
            </w:r>
          </w:p>
        </w:tc>
      </w:tr>
      <w:tr w:rsidR="006F7E72" w:rsidRPr="002D6F3D" w14:paraId="704EF747" w14:textId="77777777" w:rsidTr="006F7E72">
        <w:trPr>
          <w:trHeight w:val="1215"/>
        </w:trPr>
        <w:tc>
          <w:tcPr>
            <w:tcW w:w="3940" w:type="dxa"/>
            <w:tcBorders>
              <w:top w:val="nil"/>
              <w:left w:val="single" w:sz="4" w:space="0" w:color="auto"/>
              <w:bottom w:val="single" w:sz="4" w:space="0" w:color="auto"/>
              <w:right w:val="single" w:sz="4" w:space="0" w:color="auto"/>
            </w:tcBorders>
            <w:vAlign w:val="center"/>
            <w:hideMark/>
          </w:tcPr>
          <w:p w14:paraId="413D24C3" w14:textId="34DDB661"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61B82421" w14:textId="64BDFE45"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1AA22A14" w14:textId="77777777" w:rsidTr="006F7E72">
        <w:trPr>
          <w:trHeight w:val="1260"/>
        </w:trPr>
        <w:tc>
          <w:tcPr>
            <w:tcW w:w="3940" w:type="dxa"/>
            <w:tcBorders>
              <w:top w:val="nil"/>
              <w:left w:val="single" w:sz="4" w:space="0" w:color="auto"/>
              <w:bottom w:val="single" w:sz="4" w:space="0" w:color="auto"/>
              <w:right w:val="single" w:sz="4" w:space="0" w:color="auto"/>
            </w:tcBorders>
            <w:vAlign w:val="center"/>
            <w:hideMark/>
          </w:tcPr>
          <w:p w14:paraId="20715136" w14:textId="073D01CF"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3645462E" w14:textId="46F7EB37"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7586EBA9" w14:textId="77777777" w:rsidTr="006F7E72">
        <w:trPr>
          <w:trHeight w:val="1170"/>
        </w:trPr>
        <w:tc>
          <w:tcPr>
            <w:tcW w:w="3940" w:type="dxa"/>
            <w:tcBorders>
              <w:top w:val="nil"/>
              <w:left w:val="single" w:sz="4" w:space="0" w:color="auto"/>
              <w:bottom w:val="single" w:sz="4" w:space="0" w:color="auto"/>
              <w:right w:val="single" w:sz="4" w:space="0" w:color="auto"/>
            </w:tcBorders>
            <w:vAlign w:val="center"/>
            <w:hideMark/>
          </w:tcPr>
          <w:p w14:paraId="5A351329" w14:textId="5DA57F32"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412CFA30" w14:textId="2A437E01"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2D75ECA9" w14:textId="77777777" w:rsidTr="006F7E72">
        <w:trPr>
          <w:trHeight w:val="1500"/>
        </w:trPr>
        <w:tc>
          <w:tcPr>
            <w:tcW w:w="3940" w:type="dxa"/>
            <w:tcBorders>
              <w:top w:val="nil"/>
              <w:left w:val="single" w:sz="4" w:space="0" w:color="auto"/>
              <w:bottom w:val="single" w:sz="4" w:space="0" w:color="auto"/>
              <w:right w:val="single" w:sz="4" w:space="0" w:color="auto"/>
            </w:tcBorders>
            <w:vAlign w:val="center"/>
            <w:hideMark/>
          </w:tcPr>
          <w:p w14:paraId="540BA5A2" w14:textId="158B2672"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5DDE1FC7" w14:textId="6030BD50"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207D2093" w14:textId="77777777" w:rsidTr="006F7E72">
        <w:trPr>
          <w:trHeight w:val="1485"/>
        </w:trPr>
        <w:tc>
          <w:tcPr>
            <w:tcW w:w="3940" w:type="dxa"/>
            <w:tcBorders>
              <w:top w:val="nil"/>
              <w:left w:val="single" w:sz="4" w:space="0" w:color="auto"/>
              <w:bottom w:val="single" w:sz="4" w:space="0" w:color="auto"/>
              <w:right w:val="single" w:sz="4" w:space="0" w:color="auto"/>
            </w:tcBorders>
            <w:vAlign w:val="center"/>
            <w:hideMark/>
          </w:tcPr>
          <w:p w14:paraId="2004E14B" w14:textId="2E904E01"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7643C22D" w14:textId="2B082D16"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53E6A782" w14:textId="77777777" w:rsidTr="006F7E72">
        <w:trPr>
          <w:trHeight w:val="1200"/>
        </w:trPr>
        <w:tc>
          <w:tcPr>
            <w:tcW w:w="3940" w:type="dxa"/>
            <w:tcBorders>
              <w:top w:val="nil"/>
              <w:left w:val="single" w:sz="4" w:space="0" w:color="auto"/>
              <w:bottom w:val="single" w:sz="4" w:space="0" w:color="auto"/>
              <w:right w:val="single" w:sz="4" w:space="0" w:color="auto"/>
            </w:tcBorders>
            <w:vAlign w:val="center"/>
            <w:hideMark/>
          </w:tcPr>
          <w:p w14:paraId="7B57745A" w14:textId="66D2B5A1"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65178F70" w14:textId="3A3B0DEA"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484FCFE7" w14:textId="77777777" w:rsidTr="006F7E72">
        <w:trPr>
          <w:trHeight w:val="1230"/>
        </w:trPr>
        <w:tc>
          <w:tcPr>
            <w:tcW w:w="3940" w:type="dxa"/>
            <w:tcBorders>
              <w:top w:val="nil"/>
              <w:left w:val="single" w:sz="4" w:space="0" w:color="auto"/>
              <w:bottom w:val="single" w:sz="4" w:space="0" w:color="auto"/>
              <w:right w:val="single" w:sz="4" w:space="0" w:color="auto"/>
            </w:tcBorders>
            <w:vAlign w:val="center"/>
            <w:hideMark/>
          </w:tcPr>
          <w:p w14:paraId="52B50EAD" w14:textId="41277EEB"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lastRenderedPageBreak/>
              <w:t>************************</w:t>
            </w:r>
          </w:p>
        </w:tc>
        <w:tc>
          <w:tcPr>
            <w:tcW w:w="5540" w:type="dxa"/>
            <w:tcBorders>
              <w:top w:val="nil"/>
              <w:left w:val="nil"/>
              <w:bottom w:val="single" w:sz="4" w:space="0" w:color="auto"/>
              <w:right w:val="single" w:sz="4" w:space="0" w:color="auto"/>
            </w:tcBorders>
            <w:hideMark/>
          </w:tcPr>
          <w:p w14:paraId="0700E4A2" w14:textId="1C5E8C79"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5D6C777F" w14:textId="77777777" w:rsidTr="006F7E72">
        <w:trPr>
          <w:trHeight w:val="1200"/>
        </w:trPr>
        <w:tc>
          <w:tcPr>
            <w:tcW w:w="3940" w:type="dxa"/>
            <w:tcBorders>
              <w:top w:val="nil"/>
              <w:left w:val="single" w:sz="4" w:space="0" w:color="auto"/>
              <w:bottom w:val="single" w:sz="4" w:space="0" w:color="auto"/>
              <w:right w:val="single" w:sz="4" w:space="0" w:color="auto"/>
            </w:tcBorders>
            <w:vAlign w:val="center"/>
            <w:hideMark/>
          </w:tcPr>
          <w:p w14:paraId="38E79B79" w14:textId="0CBE1CBC"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28444088" w14:textId="11447877"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4D9A31B1" w14:textId="77777777" w:rsidTr="006F7E72">
        <w:trPr>
          <w:trHeight w:val="1200"/>
        </w:trPr>
        <w:tc>
          <w:tcPr>
            <w:tcW w:w="3940" w:type="dxa"/>
            <w:tcBorders>
              <w:top w:val="nil"/>
              <w:left w:val="single" w:sz="4" w:space="0" w:color="auto"/>
              <w:bottom w:val="single" w:sz="4" w:space="0" w:color="auto"/>
              <w:right w:val="single" w:sz="4" w:space="0" w:color="auto"/>
            </w:tcBorders>
            <w:vAlign w:val="center"/>
            <w:hideMark/>
          </w:tcPr>
          <w:p w14:paraId="25313807" w14:textId="0325BD68"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6C3F25CE" w14:textId="20341827"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7DC88D74" w14:textId="77777777" w:rsidTr="006F7E72">
        <w:trPr>
          <w:trHeight w:val="930"/>
        </w:trPr>
        <w:tc>
          <w:tcPr>
            <w:tcW w:w="3940" w:type="dxa"/>
            <w:tcBorders>
              <w:top w:val="nil"/>
              <w:left w:val="single" w:sz="4" w:space="0" w:color="auto"/>
              <w:bottom w:val="single" w:sz="4" w:space="0" w:color="auto"/>
              <w:right w:val="single" w:sz="4" w:space="0" w:color="auto"/>
            </w:tcBorders>
            <w:vAlign w:val="center"/>
            <w:hideMark/>
          </w:tcPr>
          <w:p w14:paraId="2F7135D5" w14:textId="68E7C49E"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252B00C0" w14:textId="5B6FFC97"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0717807C" w14:textId="77777777" w:rsidTr="006F7E72">
        <w:trPr>
          <w:trHeight w:val="1590"/>
        </w:trPr>
        <w:tc>
          <w:tcPr>
            <w:tcW w:w="3940" w:type="dxa"/>
            <w:tcBorders>
              <w:top w:val="nil"/>
              <w:left w:val="single" w:sz="4" w:space="0" w:color="auto"/>
              <w:bottom w:val="single" w:sz="4" w:space="0" w:color="auto"/>
              <w:right w:val="single" w:sz="4" w:space="0" w:color="auto"/>
            </w:tcBorders>
            <w:vAlign w:val="center"/>
            <w:hideMark/>
          </w:tcPr>
          <w:p w14:paraId="11E794D4" w14:textId="638C5831"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7C453BE3" w14:textId="39759170"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36777C65" w14:textId="77777777" w:rsidTr="006F7E72">
        <w:trPr>
          <w:trHeight w:val="1455"/>
        </w:trPr>
        <w:tc>
          <w:tcPr>
            <w:tcW w:w="3940" w:type="dxa"/>
            <w:tcBorders>
              <w:top w:val="nil"/>
              <w:left w:val="single" w:sz="4" w:space="0" w:color="auto"/>
              <w:bottom w:val="single" w:sz="4" w:space="0" w:color="auto"/>
              <w:right w:val="single" w:sz="4" w:space="0" w:color="auto"/>
            </w:tcBorders>
            <w:vAlign w:val="center"/>
            <w:hideMark/>
          </w:tcPr>
          <w:p w14:paraId="2BA8C2D4" w14:textId="7DD36433"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0447182F" w14:textId="714756FE"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0E98242C" w14:textId="77777777" w:rsidTr="006F7E72">
        <w:trPr>
          <w:trHeight w:val="1110"/>
        </w:trPr>
        <w:tc>
          <w:tcPr>
            <w:tcW w:w="3940" w:type="dxa"/>
            <w:tcBorders>
              <w:top w:val="nil"/>
              <w:left w:val="single" w:sz="4" w:space="0" w:color="auto"/>
              <w:bottom w:val="single" w:sz="4" w:space="0" w:color="auto"/>
              <w:right w:val="single" w:sz="4" w:space="0" w:color="auto"/>
            </w:tcBorders>
            <w:vAlign w:val="center"/>
            <w:hideMark/>
          </w:tcPr>
          <w:p w14:paraId="20EC06CF" w14:textId="29C6DD01"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19CDFE0E" w14:textId="52AF9C8E"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0163B811" w14:textId="77777777" w:rsidTr="006F7E72">
        <w:trPr>
          <w:trHeight w:val="1725"/>
        </w:trPr>
        <w:tc>
          <w:tcPr>
            <w:tcW w:w="3940" w:type="dxa"/>
            <w:tcBorders>
              <w:top w:val="nil"/>
              <w:left w:val="single" w:sz="4" w:space="0" w:color="auto"/>
              <w:bottom w:val="single" w:sz="4" w:space="0" w:color="auto"/>
              <w:right w:val="single" w:sz="4" w:space="0" w:color="auto"/>
            </w:tcBorders>
            <w:vAlign w:val="center"/>
            <w:hideMark/>
          </w:tcPr>
          <w:p w14:paraId="7DB07197" w14:textId="2B777582"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7502A43D" w14:textId="7E2BB81E"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76E4B1F5" w14:textId="77777777" w:rsidTr="006F7E72">
        <w:trPr>
          <w:trHeight w:val="1530"/>
        </w:trPr>
        <w:tc>
          <w:tcPr>
            <w:tcW w:w="3940" w:type="dxa"/>
            <w:tcBorders>
              <w:top w:val="nil"/>
              <w:left w:val="single" w:sz="4" w:space="0" w:color="auto"/>
              <w:bottom w:val="single" w:sz="4" w:space="0" w:color="auto"/>
              <w:right w:val="single" w:sz="4" w:space="0" w:color="auto"/>
            </w:tcBorders>
            <w:vAlign w:val="center"/>
            <w:hideMark/>
          </w:tcPr>
          <w:p w14:paraId="69991A0C" w14:textId="6E266944"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31892F34" w14:textId="29B62381"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0D5EAA83" w14:textId="77777777" w:rsidTr="006F7E72">
        <w:trPr>
          <w:trHeight w:val="1185"/>
        </w:trPr>
        <w:tc>
          <w:tcPr>
            <w:tcW w:w="3940" w:type="dxa"/>
            <w:tcBorders>
              <w:top w:val="nil"/>
              <w:left w:val="single" w:sz="4" w:space="0" w:color="auto"/>
              <w:bottom w:val="single" w:sz="4" w:space="0" w:color="auto"/>
              <w:right w:val="single" w:sz="4" w:space="0" w:color="auto"/>
            </w:tcBorders>
            <w:vAlign w:val="center"/>
            <w:hideMark/>
          </w:tcPr>
          <w:p w14:paraId="3E8BFC90" w14:textId="757139E9"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1B650432" w14:textId="10AA85E5"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16FAF4FC" w14:textId="77777777" w:rsidTr="006F7E72">
        <w:trPr>
          <w:trHeight w:val="1185"/>
        </w:trPr>
        <w:tc>
          <w:tcPr>
            <w:tcW w:w="3940" w:type="dxa"/>
            <w:tcBorders>
              <w:top w:val="nil"/>
              <w:left w:val="single" w:sz="4" w:space="0" w:color="auto"/>
              <w:bottom w:val="single" w:sz="4" w:space="0" w:color="auto"/>
              <w:right w:val="single" w:sz="4" w:space="0" w:color="auto"/>
            </w:tcBorders>
            <w:vAlign w:val="center"/>
            <w:hideMark/>
          </w:tcPr>
          <w:p w14:paraId="03C02DD9" w14:textId="3A01C74D"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7EAB9187" w14:textId="2BC688B5"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4D65A931" w14:textId="77777777" w:rsidTr="006F7E72">
        <w:trPr>
          <w:trHeight w:val="1215"/>
        </w:trPr>
        <w:tc>
          <w:tcPr>
            <w:tcW w:w="3940" w:type="dxa"/>
            <w:tcBorders>
              <w:top w:val="nil"/>
              <w:left w:val="single" w:sz="4" w:space="0" w:color="auto"/>
              <w:bottom w:val="single" w:sz="4" w:space="0" w:color="auto"/>
              <w:right w:val="single" w:sz="4" w:space="0" w:color="auto"/>
            </w:tcBorders>
            <w:vAlign w:val="center"/>
            <w:hideMark/>
          </w:tcPr>
          <w:p w14:paraId="349534A6" w14:textId="61F6851B"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5B119A9F" w14:textId="4EA8EFC1"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27EFC390" w14:textId="77777777" w:rsidTr="006F7E72">
        <w:trPr>
          <w:trHeight w:val="1185"/>
        </w:trPr>
        <w:tc>
          <w:tcPr>
            <w:tcW w:w="3940" w:type="dxa"/>
            <w:tcBorders>
              <w:top w:val="nil"/>
              <w:left w:val="single" w:sz="4" w:space="0" w:color="auto"/>
              <w:bottom w:val="single" w:sz="4" w:space="0" w:color="auto"/>
              <w:right w:val="single" w:sz="4" w:space="0" w:color="auto"/>
            </w:tcBorders>
            <w:vAlign w:val="center"/>
            <w:hideMark/>
          </w:tcPr>
          <w:p w14:paraId="50189810" w14:textId="68B1C0EA"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5A8E80CB" w14:textId="7B6FFAC1"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79CED20D" w14:textId="77777777" w:rsidTr="006F7E72">
        <w:trPr>
          <w:trHeight w:val="1230"/>
        </w:trPr>
        <w:tc>
          <w:tcPr>
            <w:tcW w:w="3940" w:type="dxa"/>
            <w:tcBorders>
              <w:top w:val="nil"/>
              <w:left w:val="single" w:sz="4" w:space="0" w:color="auto"/>
              <w:bottom w:val="single" w:sz="4" w:space="0" w:color="auto"/>
              <w:right w:val="single" w:sz="4" w:space="0" w:color="auto"/>
            </w:tcBorders>
            <w:vAlign w:val="center"/>
            <w:hideMark/>
          </w:tcPr>
          <w:p w14:paraId="342E40A8" w14:textId="40D5F5C9"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lastRenderedPageBreak/>
              <w:t>********************************</w:t>
            </w:r>
          </w:p>
        </w:tc>
        <w:tc>
          <w:tcPr>
            <w:tcW w:w="5540" w:type="dxa"/>
            <w:tcBorders>
              <w:top w:val="nil"/>
              <w:left w:val="nil"/>
              <w:bottom w:val="single" w:sz="4" w:space="0" w:color="auto"/>
              <w:right w:val="single" w:sz="4" w:space="0" w:color="auto"/>
            </w:tcBorders>
            <w:hideMark/>
          </w:tcPr>
          <w:p w14:paraId="6D734299" w14:textId="4D9149EA"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04CE397D" w14:textId="77777777" w:rsidTr="006F7E72">
        <w:trPr>
          <w:trHeight w:val="1065"/>
        </w:trPr>
        <w:tc>
          <w:tcPr>
            <w:tcW w:w="3940" w:type="dxa"/>
            <w:tcBorders>
              <w:top w:val="nil"/>
              <w:left w:val="single" w:sz="4" w:space="0" w:color="auto"/>
              <w:bottom w:val="single" w:sz="4" w:space="0" w:color="auto"/>
              <w:right w:val="single" w:sz="4" w:space="0" w:color="auto"/>
            </w:tcBorders>
            <w:vAlign w:val="center"/>
            <w:hideMark/>
          </w:tcPr>
          <w:p w14:paraId="0E5D4146" w14:textId="79FFF506"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2A9DDA58" w14:textId="3BACEDF5"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264D6882" w14:textId="77777777" w:rsidTr="006F7E72">
        <w:trPr>
          <w:trHeight w:val="1095"/>
        </w:trPr>
        <w:tc>
          <w:tcPr>
            <w:tcW w:w="3940" w:type="dxa"/>
            <w:tcBorders>
              <w:top w:val="nil"/>
              <w:left w:val="single" w:sz="4" w:space="0" w:color="auto"/>
              <w:bottom w:val="single" w:sz="4" w:space="0" w:color="auto"/>
              <w:right w:val="single" w:sz="4" w:space="0" w:color="auto"/>
            </w:tcBorders>
            <w:vAlign w:val="center"/>
            <w:hideMark/>
          </w:tcPr>
          <w:p w14:paraId="768029E1" w14:textId="76E7D618"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2DD382CB" w14:textId="30EBAE07"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5A2F6B14" w14:textId="77777777" w:rsidTr="006F7E72">
        <w:trPr>
          <w:trHeight w:val="1185"/>
        </w:trPr>
        <w:tc>
          <w:tcPr>
            <w:tcW w:w="3940" w:type="dxa"/>
            <w:tcBorders>
              <w:top w:val="nil"/>
              <w:left w:val="single" w:sz="4" w:space="0" w:color="auto"/>
              <w:bottom w:val="single" w:sz="4" w:space="0" w:color="auto"/>
              <w:right w:val="single" w:sz="4" w:space="0" w:color="auto"/>
            </w:tcBorders>
            <w:vAlign w:val="center"/>
            <w:hideMark/>
          </w:tcPr>
          <w:p w14:paraId="02AF1700" w14:textId="473A6EA4"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12121153" w14:textId="3A4667D8"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5B762AC1" w14:textId="77777777" w:rsidTr="006F7E72">
        <w:trPr>
          <w:trHeight w:val="1470"/>
        </w:trPr>
        <w:tc>
          <w:tcPr>
            <w:tcW w:w="3940" w:type="dxa"/>
            <w:tcBorders>
              <w:top w:val="nil"/>
              <w:left w:val="single" w:sz="4" w:space="0" w:color="auto"/>
              <w:bottom w:val="single" w:sz="4" w:space="0" w:color="auto"/>
              <w:right w:val="single" w:sz="4" w:space="0" w:color="auto"/>
            </w:tcBorders>
            <w:vAlign w:val="center"/>
            <w:hideMark/>
          </w:tcPr>
          <w:p w14:paraId="682BCB82" w14:textId="364AE1DA"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732B33FB" w14:textId="42258208"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25D8EAC5" w14:textId="77777777" w:rsidTr="006F7E72">
        <w:trPr>
          <w:trHeight w:val="885"/>
        </w:trPr>
        <w:tc>
          <w:tcPr>
            <w:tcW w:w="3940" w:type="dxa"/>
            <w:tcBorders>
              <w:top w:val="nil"/>
              <w:left w:val="single" w:sz="4" w:space="0" w:color="auto"/>
              <w:bottom w:val="single" w:sz="4" w:space="0" w:color="auto"/>
              <w:right w:val="single" w:sz="4" w:space="0" w:color="auto"/>
            </w:tcBorders>
            <w:vAlign w:val="center"/>
            <w:hideMark/>
          </w:tcPr>
          <w:p w14:paraId="5F5310A4" w14:textId="70A67B18"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10B25E50" w14:textId="22312DCE"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413FD30B" w14:textId="77777777" w:rsidTr="006F7E72">
        <w:trPr>
          <w:trHeight w:val="900"/>
        </w:trPr>
        <w:tc>
          <w:tcPr>
            <w:tcW w:w="3940" w:type="dxa"/>
            <w:tcBorders>
              <w:top w:val="nil"/>
              <w:left w:val="single" w:sz="4" w:space="0" w:color="auto"/>
              <w:bottom w:val="single" w:sz="4" w:space="0" w:color="auto"/>
              <w:right w:val="single" w:sz="4" w:space="0" w:color="auto"/>
            </w:tcBorders>
            <w:vAlign w:val="center"/>
            <w:hideMark/>
          </w:tcPr>
          <w:p w14:paraId="0DB35AE4" w14:textId="37D31595"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34B28FB5" w14:textId="2CC71E37"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49E4C56D" w14:textId="77777777" w:rsidTr="006F7E72">
        <w:trPr>
          <w:trHeight w:val="435"/>
        </w:trPr>
        <w:tc>
          <w:tcPr>
            <w:tcW w:w="3940" w:type="dxa"/>
            <w:tcBorders>
              <w:top w:val="nil"/>
              <w:left w:val="single" w:sz="4" w:space="0" w:color="auto"/>
              <w:bottom w:val="single" w:sz="4" w:space="0" w:color="auto"/>
              <w:right w:val="single" w:sz="4" w:space="0" w:color="auto"/>
            </w:tcBorders>
            <w:vAlign w:val="center"/>
            <w:hideMark/>
          </w:tcPr>
          <w:p w14:paraId="489020FE" w14:textId="24C59767"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5C4E7B80" w14:textId="1F4BEC7F"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13A0AE6C" w14:textId="77777777" w:rsidTr="006F7E72">
        <w:trPr>
          <w:trHeight w:val="885"/>
        </w:trPr>
        <w:tc>
          <w:tcPr>
            <w:tcW w:w="3940" w:type="dxa"/>
            <w:tcBorders>
              <w:top w:val="nil"/>
              <w:left w:val="single" w:sz="4" w:space="0" w:color="auto"/>
              <w:bottom w:val="single" w:sz="4" w:space="0" w:color="auto"/>
              <w:right w:val="single" w:sz="4" w:space="0" w:color="auto"/>
            </w:tcBorders>
            <w:vAlign w:val="center"/>
            <w:hideMark/>
          </w:tcPr>
          <w:p w14:paraId="6876BDF6" w14:textId="6639184B"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2E627EA1" w14:textId="62D1EAD7"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2F8FBCC8" w14:textId="77777777" w:rsidTr="006F7E72">
        <w:trPr>
          <w:trHeight w:val="900"/>
        </w:trPr>
        <w:tc>
          <w:tcPr>
            <w:tcW w:w="3940" w:type="dxa"/>
            <w:tcBorders>
              <w:top w:val="nil"/>
              <w:left w:val="single" w:sz="4" w:space="0" w:color="auto"/>
              <w:bottom w:val="single" w:sz="4" w:space="0" w:color="auto"/>
              <w:right w:val="single" w:sz="4" w:space="0" w:color="auto"/>
            </w:tcBorders>
            <w:vAlign w:val="center"/>
            <w:hideMark/>
          </w:tcPr>
          <w:p w14:paraId="16502719" w14:textId="40BDF49C"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1BF8B6F6" w14:textId="51E839BD"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260EAB89" w14:textId="77777777" w:rsidTr="006F7E72">
        <w:trPr>
          <w:trHeight w:val="900"/>
        </w:trPr>
        <w:tc>
          <w:tcPr>
            <w:tcW w:w="3940" w:type="dxa"/>
            <w:tcBorders>
              <w:top w:val="nil"/>
              <w:left w:val="single" w:sz="4" w:space="0" w:color="auto"/>
              <w:bottom w:val="single" w:sz="4" w:space="0" w:color="auto"/>
              <w:right w:val="single" w:sz="4" w:space="0" w:color="auto"/>
            </w:tcBorders>
            <w:vAlign w:val="center"/>
            <w:hideMark/>
          </w:tcPr>
          <w:p w14:paraId="384A0E16" w14:textId="2DDA6DE1"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0C0B3C22" w14:textId="619E93C9"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72363811" w14:textId="77777777" w:rsidTr="006F7E72">
        <w:trPr>
          <w:trHeight w:val="870"/>
        </w:trPr>
        <w:tc>
          <w:tcPr>
            <w:tcW w:w="3940" w:type="dxa"/>
            <w:tcBorders>
              <w:top w:val="nil"/>
              <w:left w:val="single" w:sz="4" w:space="0" w:color="auto"/>
              <w:bottom w:val="single" w:sz="4" w:space="0" w:color="auto"/>
              <w:right w:val="single" w:sz="4" w:space="0" w:color="auto"/>
            </w:tcBorders>
            <w:vAlign w:val="center"/>
            <w:hideMark/>
          </w:tcPr>
          <w:p w14:paraId="1BD76FAD" w14:textId="5C515B1D"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32E40F93" w14:textId="4328E3FC"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02174451" w14:textId="77777777" w:rsidTr="006F7E72">
        <w:trPr>
          <w:trHeight w:val="915"/>
        </w:trPr>
        <w:tc>
          <w:tcPr>
            <w:tcW w:w="3940" w:type="dxa"/>
            <w:tcBorders>
              <w:top w:val="nil"/>
              <w:left w:val="single" w:sz="4" w:space="0" w:color="auto"/>
              <w:bottom w:val="single" w:sz="4" w:space="0" w:color="auto"/>
              <w:right w:val="single" w:sz="4" w:space="0" w:color="auto"/>
            </w:tcBorders>
            <w:vAlign w:val="center"/>
            <w:hideMark/>
          </w:tcPr>
          <w:p w14:paraId="2511D0D3" w14:textId="36227B6F"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3784F0D1" w14:textId="48F95A91"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6A912DF7" w14:textId="77777777" w:rsidTr="006F7E72">
        <w:trPr>
          <w:trHeight w:val="900"/>
        </w:trPr>
        <w:tc>
          <w:tcPr>
            <w:tcW w:w="3940" w:type="dxa"/>
            <w:tcBorders>
              <w:top w:val="nil"/>
              <w:left w:val="single" w:sz="4" w:space="0" w:color="auto"/>
              <w:bottom w:val="single" w:sz="4" w:space="0" w:color="auto"/>
              <w:right w:val="single" w:sz="4" w:space="0" w:color="auto"/>
            </w:tcBorders>
            <w:vAlign w:val="center"/>
            <w:hideMark/>
          </w:tcPr>
          <w:p w14:paraId="51A4885A" w14:textId="7A2BCC59"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300FD5FE" w14:textId="20C8544D"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2FA37C4B" w14:textId="77777777" w:rsidTr="006F7E72">
        <w:trPr>
          <w:trHeight w:val="900"/>
        </w:trPr>
        <w:tc>
          <w:tcPr>
            <w:tcW w:w="3940" w:type="dxa"/>
            <w:tcBorders>
              <w:top w:val="nil"/>
              <w:left w:val="single" w:sz="4" w:space="0" w:color="auto"/>
              <w:bottom w:val="single" w:sz="4" w:space="0" w:color="auto"/>
              <w:right w:val="single" w:sz="4" w:space="0" w:color="auto"/>
            </w:tcBorders>
            <w:vAlign w:val="center"/>
            <w:hideMark/>
          </w:tcPr>
          <w:p w14:paraId="5E9D3B83" w14:textId="04CAC24C"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5101082D" w14:textId="5E3F084E"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3C93F1FF" w14:textId="77777777" w:rsidTr="006F7E72">
        <w:trPr>
          <w:trHeight w:val="885"/>
        </w:trPr>
        <w:tc>
          <w:tcPr>
            <w:tcW w:w="3940" w:type="dxa"/>
            <w:tcBorders>
              <w:top w:val="nil"/>
              <w:left w:val="single" w:sz="4" w:space="0" w:color="auto"/>
              <w:bottom w:val="single" w:sz="4" w:space="0" w:color="auto"/>
              <w:right w:val="single" w:sz="4" w:space="0" w:color="auto"/>
            </w:tcBorders>
            <w:vAlign w:val="center"/>
            <w:hideMark/>
          </w:tcPr>
          <w:p w14:paraId="2DE409D6" w14:textId="61ECFE7D"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r w:rsidRPr="002D6F3D">
              <w:rPr>
                <w:rFonts w:ascii="Arial Narrow" w:eastAsia="Times New Roman" w:hAnsi="Arial Narrow" w:cs="Arial"/>
                <w:i/>
                <w:iCs/>
                <w:color w:val="000000"/>
                <w:lang w:eastAsia="es-MX"/>
              </w:rPr>
              <w:t xml:space="preserve"> </w:t>
            </w:r>
          </w:p>
        </w:tc>
        <w:tc>
          <w:tcPr>
            <w:tcW w:w="5540" w:type="dxa"/>
            <w:tcBorders>
              <w:top w:val="nil"/>
              <w:left w:val="nil"/>
              <w:bottom w:val="single" w:sz="4" w:space="0" w:color="auto"/>
              <w:right w:val="single" w:sz="4" w:space="0" w:color="auto"/>
            </w:tcBorders>
            <w:hideMark/>
          </w:tcPr>
          <w:p w14:paraId="205A2040" w14:textId="1B7C9061"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03AA84E8" w14:textId="77777777" w:rsidTr="006F7E72">
        <w:trPr>
          <w:trHeight w:val="900"/>
        </w:trPr>
        <w:tc>
          <w:tcPr>
            <w:tcW w:w="3940" w:type="dxa"/>
            <w:tcBorders>
              <w:top w:val="nil"/>
              <w:left w:val="single" w:sz="4" w:space="0" w:color="auto"/>
              <w:bottom w:val="single" w:sz="4" w:space="0" w:color="auto"/>
              <w:right w:val="single" w:sz="4" w:space="0" w:color="auto"/>
            </w:tcBorders>
            <w:vAlign w:val="center"/>
            <w:hideMark/>
          </w:tcPr>
          <w:p w14:paraId="12B786B3" w14:textId="4E003807"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25B74A4F" w14:textId="7C5C7FC4"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6B40DF">
              <w:rPr>
                <w:rFonts w:ascii="Arial Narrow" w:eastAsia="Calibri" w:hAnsi="Arial Narrow" w:cs="Arial"/>
                <w:b/>
                <w:sz w:val="28"/>
                <w:szCs w:val="28"/>
              </w:rPr>
              <w:t>***********************</w:t>
            </w:r>
          </w:p>
        </w:tc>
      </w:tr>
      <w:tr w:rsidR="006F7E72" w:rsidRPr="002D6F3D" w14:paraId="127AE365" w14:textId="77777777" w:rsidTr="006F7E72">
        <w:trPr>
          <w:trHeight w:val="885"/>
        </w:trPr>
        <w:tc>
          <w:tcPr>
            <w:tcW w:w="3940" w:type="dxa"/>
            <w:tcBorders>
              <w:top w:val="nil"/>
              <w:left w:val="single" w:sz="4" w:space="0" w:color="auto"/>
              <w:bottom w:val="single" w:sz="4" w:space="0" w:color="auto"/>
              <w:right w:val="single" w:sz="4" w:space="0" w:color="auto"/>
            </w:tcBorders>
            <w:vAlign w:val="center"/>
            <w:hideMark/>
          </w:tcPr>
          <w:p w14:paraId="3FB96158" w14:textId="4784F409"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lastRenderedPageBreak/>
              <w:t>*****************************</w:t>
            </w:r>
          </w:p>
        </w:tc>
        <w:tc>
          <w:tcPr>
            <w:tcW w:w="5540" w:type="dxa"/>
            <w:tcBorders>
              <w:top w:val="nil"/>
              <w:left w:val="nil"/>
              <w:bottom w:val="single" w:sz="4" w:space="0" w:color="auto"/>
              <w:right w:val="single" w:sz="4" w:space="0" w:color="auto"/>
            </w:tcBorders>
            <w:hideMark/>
          </w:tcPr>
          <w:p w14:paraId="45D83520" w14:textId="2F74DF39"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C30B69">
              <w:rPr>
                <w:rFonts w:ascii="Arial Narrow" w:eastAsia="Calibri" w:hAnsi="Arial Narrow" w:cs="Arial"/>
                <w:b/>
                <w:sz w:val="28"/>
                <w:szCs w:val="28"/>
              </w:rPr>
              <w:t>***********************</w:t>
            </w:r>
          </w:p>
        </w:tc>
      </w:tr>
      <w:tr w:rsidR="006F7E72" w:rsidRPr="002D6F3D" w14:paraId="377CDB9D" w14:textId="77777777" w:rsidTr="006F7E72">
        <w:trPr>
          <w:trHeight w:val="885"/>
        </w:trPr>
        <w:tc>
          <w:tcPr>
            <w:tcW w:w="3940" w:type="dxa"/>
            <w:tcBorders>
              <w:top w:val="nil"/>
              <w:left w:val="single" w:sz="4" w:space="0" w:color="auto"/>
              <w:bottom w:val="single" w:sz="4" w:space="0" w:color="auto"/>
              <w:right w:val="single" w:sz="4" w:space="0" w:color="auto"/>
            </w:tcBorders>
            <w:vAlign w:val="center"/>
            <w:hideMark/>
          </w:tcPr>
          <w:p w14:paraId="0F725A35" w14:textId="09620E4F" w:rsidR="006F7E72" w:rsidRPr="002D6F3D" w:rsidRDefault="006F7E72" w:rsidP="006F7E72">
            <w:pPr>
              <w:spacing w:after="0" w:line="360" w:lineRule="auto"/>
              <w:jc w:val="center"/>
              <w:rPr>
                <w:rFonts w:ascii="Arial Narrow" w:eastAsia="Times New Roman" w:hAnsi="Arial Narrow" w:cs="Arial"/>
                <w:i/>
                <w:iCs/>
                <w:color w:val="000000"/>
                <w:lang w:eastAsia="es-MX"/>
              </w:rPr>
            </w:pPr>
            <w:r>
              <w:rPr>
                <w:rFonts w:ascii="Arial Narrow" w:eastAsia="Times New Roman" w:hAnsi="Arial Narrow" w:cs="Arial"/>
                <w:i/>
                <w:iCs/>
                <w:color w:val="000000"/>
                <w:lang w:eastAsia="es-MX"/>
              </w:rPr>
              <w:t>*****************************</w:t>
            </w:r>
          </w:p>
        </w:tc>
        <w:tc>
          <w:tcPr>
            <w:tcW w:w="5540" w:type="dxa"/>
            <w:tcBorders>
              <w:top w:val="nil"/>
              <w:left w:val="nil"/>
              <w:bottom w:val="single" w:sz="4" w:space="0" w:color="auto"/>
              <w:right w:val="single" w:sz="4" w:space="0" w:color="auto"/>
            </w:tcBorders>
            <w:hideMark/>
          </w:tcPr>
          <w:p w14:paraId="30FB65CB" w14:textId="09A9C89B" w:rsidR="006F7E72" w:rsidRPr="002D6F3D" w:rsidRDefault="006F7E72" w:rsidP="006F7E72">
            <w:pPr>
              <w:spacing w:after="0" w:line="360" w:lineRule="auto"/>
              <w:jc w:val="center"/>
              <w:rPr>
                <w:rFonts w:ascii="Arial Narrow" w:eastAsia="Times New Roman" w:hAnsi="Arial Narrow" w:cs="Arial"/>
                <w:i/>
                <w:iCs/>
                <w:color w:val="000000"/>
                <w:lang w:eastAsia="es-MX"/>
              </w:rPr>
            </w:pPr>
            <w:r w:rsidRPr="00C30B69">
              <w:rPr>
                <w:rFonts w:ascii="Arial Narrow" w:eastAsia="Calibri" w:hAnsi="Arial Narrow" w:cs="Arial"/>
                <w:b/>
                <w:sz w:val="28"/>
                <w:szCs w:val="28"/>
              </w:rPr>
              <w:t>***********************</w:t>
            </w:r>
          </w:p>
        </w:tc>
      </w:tr>
    </w:tbl>
    <w:p w14:paraId="4C01D8B9" w14:textId="77777777" w:rsidR="008F6BCC" w:rsidRPr="002D6F3D" w:rsidRDefault="008F6BCC" w:rsidP="002D6F3D">
      <w:pPr>
        <w:spacing w:line="360" w:lineRule="auto"/>
        <w:ind w:left="708"/>
        <w:jc w:val="both"/>
        <w:rPr>
          <w:rFonts w:ascii="Arial Narrow" w:hAnsi="Arial Narrow" w:cs="Arial"/>
          <w:i/>
          <w:iCs/>
        </w:rPr>
      </w:pPr>
    </w:p>
    <w:p w14:paraId="7DE3FE01" w14:textId="77777777" w:rsidR="008F6BCC" w:rsidRPr="002D6F3D" w:rsidRDefault="008F6BCC" w:rsidP="002D6F3D">
      <w:pPr>
        <w:spacing w:line="360" w:lineRule="auto"/>
        <w:ind w:left="708"/>
        <w:jc w:val="both"/>
        <w:rPr>
          <w:rFonts w:ascii="Arial Narrow" w:hAnsi="Arial Narrow" w:cs="Arial"/>
          <w:i/>
          <w:iCs/>
        </w:rPr>
      </w:pPr>
      <w:r w:rsidRPr="002D6F3D">
        <w:rPr>
          <w:rFonts w:ascii="Arial Narrow" w:hAnsi="Arial Narrow" w:cs="Arial"/>
          <w:b/>
          <w:bCs/>
          <w:i/>
          <w:iCs/>
        </w:rPr>
        <w:t>2</w:t>
      </w:r>
      <w:r w:rsidRPr="002D6F3D">
        <w:rPr>
          <w:rFonts w:ascii="Arial Narrow" w:hAnsi="Arial Narrow" w:cs="Arial"/>
          <w:i/>
          <w:iCs/>
        </w:rPr>
        <w:t>.- El salario que veníamos percibiendo a últimas fechas es por la cantidad que se menciona a continuación:</w:t>
      </w:r>
    </w:p>
    <w:p w14:paraId="2E947389" w14:textId="77777777" w:rsidR="008F6BCC" w:rsidRPr="002D6F3D" w:rsidRDefault="008F6BCC" w:rsidP="002D6F3D">
      <w:pPr>
        <w:spacing w:line="360" w:lineRule="auto"/>
        <w:ind w:left="708"/>
        <w:jc w:val="both"/>
        <w:rPr>
          <w:rFonts w:ascii="Arial Narrow" w:hAnsi="Arial Narrow" w:cs="Arial"/>
          <w:i/>
          <w:iCs/>
        </w:rPr>
      </w:pPr>
    </w:p>
    <w:tbl>
      <w:tblPr>
        <w:tblW w:w="8828" w:type="dxa"/>
        <w:tblInd w:w="708" w:type="dxa"/>
        <w:tblLook w:val="04A0" w:firstRow="1" w:lastRow="0" w:firstColumn="1" w:lastColumn="0" w:noHBand="0" w:noVBand="1"/>
      </w:tblPr>
      <w:tblGrid>
        <w:gridCol w:w="4414"/>
        <w:gridCol w:w="4414"/>
      </w:tblGrid>
      <w:tr w:rsidR="008F6BCC" w:rsidRPr="002D6F3D" w14:paraId="2E20C54A" w14:textId="77777777" w:rsidTr="002D6F3D">
        <w:tc>
          <w:tcPr>
            <w:tcW w:w="4414" w:type="dxa"/>
            <w:hideMark/>
          </w:tcPr>
          <w:p w14:paraId="10211C53" w14:textId="77777777" w:rsidR="008F6BCC" w:rsidRPr="002D6F3D" w:rsidRDefault="008F6BCC" w:rsidP="002D6F3D">
            <w:pPr>
              <w:spacing w:line="360" w:lineRule="auto"/>
              <w:jc w:val="both"/>
              <w:rPr>
                <w:rFonts w:ascii="Arial Narrow" w:hAnsi="Arial Narrow" w:cs="Arial"/>
                <w:b/>
                <w:bCs/>
                <w:i/>
                <w:iCs/>
              </w:rPr>
            </w:pPr>
            <w:r w:rsidRPr="002D6F3D">
              <w:rPr>
                <w:rFonts w:ascii="Arial Narrow" w:hAnsi="Arial Narrow" w:cs="Arial"/>
                <w:b/>
                <w:bCs/>
                <w:i/>
                <w:iCs/>
              </w:rPr>
              <w:t>Nombre</w:t>
            </w:r>
          </w:p>
        </w:tc>
        <w:tc>
          <w:tcPr>
            <w:tcW w:w="4414" w:type="dxa"/>
            <w:hideMark/>
          </w:tcPr>
          <w:p w14:paraId="61484F8D" w14:textId="77777777" w:rsidR="008F6BCC" w:rsidRPr="002D6F3D" w:rsidRDefault="008F6BCC" w:rsidP="002D6F3D">
            <w:pPr>
              <w:spacing w:line="360" w:lineRule="auto"/>
              <w:jc w:val="both"/>
              <w:rPr>
                <w:rFonts w:ascii="Arial Narrow" w:hAnsi="Arial Narrow" w:cs="Arial"/>
                <w:b/>
                <w:bCs/>
                <w:i/>
                <w:iCs/>
              </w:rPr>
            </w:pPr>
            <w:r w:rsidRPr="002D6F3D">
              <w:rPr>
                <w:rFonts w:ascii="Arial Narrow" w:hAnsi="Arial Narrow" w:cs="Arial"/>
                <w:b/>
                <w:bCs/>
                <w:i/>
                <w:iCs/>
              </w:rPr>
              <w:t>Salario</w:t>
            </w:r>
          </w:p>
        </w:tc>
      </w:tr>
      <w:tr w:rsidR="008F6BCC" w:rsidRPr="002D6F3D" w14:paraId="7A6640C4" w14:textId="77777777" w:rsidTr="002D6F3D">
        <w:trPr>
          <w:trHeight w:val="466"/>
        </w:trPr>
        <w:tc>
          <w:tcPr>
            <w:tcW w:w="4414" w:type="dxa"/>
            <w:hideMark/>
          </w:tcPr>
          <w:p w14:paraId="3A3D8565" w14:textId="47EB1191"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6533418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$36,149.04 pesos mensuales.</w:t>
            </w:r>
          </w:p>
        </w:tc>
      </w:tr>
      <w:tr w:rsidR="008F6BCC" w:rsidRPr="002D6F3D" w14:paraId="73E4978F" w14:textId="77777777" w:rsidTr="002D6F3D">
        <w:tc>
          <w:tcPr>
            <w:tcW w:w="4414" w:type="dxa"/>
            <w:hideMark/>
          </w:tcPr>
          <w:p w14:paraId="3FCFA626" w14:textId="440164BA" w:rsidR="008F6BCC" w:rsidRPr="002D6F3D" w:rsidRDefault="00663C29" w:rsidP="002D6F3D">
            <w:pPr>
              <w:spacing w:line="360" w:lineRule="auto"/>
              <w:rPr>
                <w:rFonts w:ascii="Arial Narrow" w:hAnsi="Arial Narrow" w:cs="Arial"/>
                <w:i/>
                <w:iCs/>
              </w:rPr>
            </w:pPr>
            <w:r>
              <w:rPr>
                <w:rFonts w:ascii="Arial Narrow" w:hAnsi="Arial Narrow" w:cs="Arial"/>
                <w:i/>
                <w:iCs/>
              </w:rPr>
              <w:t>****************************</w:t>
            </w:r>
          </w:p>
        </w:tc>
        <w:tc>
          <w:tcPr>
            <w:tcW w:w="4414" w:type="dxa"/>
            <w:hideMark/>
          </w:tcPr>
          <w:p w14:paraId="1C25DEE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$31,661.00 pesos mensuales.</w:t>
            </w:r>
          </w:p>
        </w:tc>
      </w:tr>
      <w:tr w:rsidR="008F6BCC" w:rsidRPr="002D6F3D" w14:paraId="24EA251B" w14:textId="77777777" w:rsidTr="002D6F3D">
        <w:trPr>
          <w:trHeight w:val="569"/>
        </w:trPr>
        <w:tc>
          <w:tcPr>
            <w:tcW w:w="4414" w:type="dxa"/>
            <w:hideMark/>
          </w:tcPr>
          <w:p w14:paraId="239734C6" w14:textId="430658AC"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7AD0521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$52,658.25 pesos mensuales.</w:t>
            </w:r>
          </w:p>
        </w:tc>
      </w:tr>
      <w:tr w:rsidR="008F6BCC" w:rsidRPr="002D6F3D" w14:paraId="002BE6B6" w14:textId="77777777" w:rsidTr="002D6F3D">
        <w:tc>
          <w:tcPr>
            <w:tcW w:w="4414" w:type="dxa"/>
            <w:hideMark/>
          </w:tcPr>
          <w:p w14:paraId="459E5440" w14:textId="62F140AA"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6612F41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$31,587.84 pesos mensuales.</w:t>
            </w:r>
          </w:p>
        </w:tc>
      </w:tr>
      <w:tr w:rsidR="008F6BCC" w:rsidRPr="002D6F3D" w14:paraId="169FC611" w14:textId="77777777" w:rsidTr="002D6F3D">
        <w:tc>
          <w:tcPr>
            <w:tcW w:w="4414" w:type="dxa"/>
            <w:hideMark/>
          </w:tcPr>
          <w:p w14:paraId="2F3E965B" w14:textId="2B0E585D"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0F1AEA6B"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$31,587.84 pesos mensuales.</w:t>
            </w:r>
          </w:p>
        </w:tc>
      </w:tr>
      <w:tr w:rsidR="008F6BCC" w:rsidRPr="002D6F3D" w14:paraId="7710C038" w14:textId="77777777" w:rsidTr="002D6F3D">
        <w:tc>
          <w:tcPr>
            <w:tcW w:w="4414" w:type="dxa"/>
            <w:hideMark/>
          </w:tcPr>
          <w:p w14:paraId="0A7E40B0" w14:textId="27FF7BF5"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2884507E"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$12,146.10 pesos mensuales.</w:t>
            </w:r>
          </w:p>
        </w:tc>
      </w:tr>
      <w:tr w:rsidR="008F6BCC" w:rsidRPr="002D6F3D" w14:paraId="01B0FE97" w14:textId="77777777" w:rsidTr="002D6F3D">
        <w:tc>
          <w:tcPr>
            <w:tcW w:w="4414" w:type="dxa"/>
            <w:hideMark/>
          </w:tcPr>
          <w:p w14:paraId="58AB2B5D" w14:textId="19C977C3"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39AB74E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$36,149.40 pesos mensuales.</w:t>
            </w:r>
          </w:p>
        </w:tc>
      </w:tr>
      <w:tr w:rsidR="008F6BCC" w:rsidRPr="002D6F3D" w14:paraId="4F6728EA" w14:textId="77777777" w:rsidTr="002D6F3D">
        <w:tc>
          <w:tcPr>
            <w:tcW w:w="4414" w:type="dxa"/>
            <w:hideMark/>
          </w:tcPr>
          <w:p w14:paraId="7E23A890" w14:textId="6C9698F1"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3906A7FB"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$28,027.22 pesos mensuales.</w:t>
            </w:r>
          </w:p>
        </w:tc>
      </w:tr>
      <w:tr w:rsidR="008F6BCC" w:rsidRPr="002D6F3D" w14:paraId="7824685E" w14:textId="77777777" w:rsidTr="002D6F3D">
        <w:tc>
          <w:tcPr>
            <w:tcW w:w="4414" w:type="dxa"/>
            <w:hideMark/>
          </w:tcPr>
          <w:p w14:paraId="439985F4" w14:textId="59C1E8EE"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73B4BF86"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$31,299.42 pesos mensuales.</w:t>
            </w:r>
          </w:p>
        </w:tc>
      </w:tr>
      <w:tr w:rsidR="008F6BCC" w:rsidRPr="002D6F3D" w14:paraId="692028E9" w14:textId="77777777" w:rsidTr="002D6F3D">
        <w:tc>
          <w:tcPr>
            <w:tcW w:w="4414" w:type="dxa"/>
            <w:hideMark/>
          </w:tcPr>
          <w:p w14:paraId="27C4E58C" w14:textId="5CCAA405"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47A6E80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$34,446.8 pesos mensuales.</w:t>
            </w:r>
          </w:p>
        </w:tc>
      </w:tr>
      <w:tr w:rsidR="008F6BCC" w:rsidRPr="002D6F3D" w14:paraId="6A0DD4B6" w14:textId="77777777" w:rsidTr="002D6F3D">
        <w:trPr>
          <w:trHeight w:val="408"/>
        </w:trPr>
        <w:tc>
          <w:tcPr>
            <w:tcW w:w="4414" w:type="dxa"/>
            <w:hideMark/>
          </w:tcPr>
          <w:p w14:paraId="11CE60B8" w14:textId="0AF9DBD3"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35611FC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$21,972.68 pesos mensuales.</w:t>
            </w:r>
          </w:p>
        </w:tc>
      </w:tr>
      <w:tr w:rsidR="008F6BCC" w:rsidRPr="002D6F3D" w14:paraId="2DA6648B" w14:textId="77777777" w:rsidTr="002D6F3D">
        <w:tc>
          <w:tcPr>
            <w:tcW w:w="4414" w:type="dxa"/>
            <w:hideMark/>
          </w:tcPr>
          <w:p w14:paraId="2FA630C5" w14:textId="79469B28"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15A9C99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$22.031.84 pesos mensuales.</w:t>
            </w:r>
          </w:p>
        </w:tc>
      </w:tr>
      <w:tr w:rsidR="008F6BCC" w:rsidRPr="002D6F3D" w14:paraId="7E67DBD2" w14:textId="77777777" w:rsidTr="002D6F3D">
        <w:tc>
          <w:tcPr>
            <w:tcW w:w="4414" w:type="dxa"/>
            <w:hideMark/>
          </w:tcPr>
          <w:p w14:paraId="636BEA0E" w14:textId="3C12C31E"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3DFF18D1"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$22.031.84 pesos mensuales.</w:t>
            </w:r>
          </w:p>
        </w:tc>
      </w:tr>
      <w:tr w:rsidR="008F6BCC" w:rsidRPr="002D6F3D" w14:paraId="05189904" w14:textId="77777777" w:rsidTr="002D6F3D">
        <w:tc>
          <w:tcPr>
            <w:tcW w:w="4414" w:type="dxa"/>
            <w:hideMark/>
          </w:tcPr>
          <w:p w14:paraId="7168F595" w14:textId="3B0660E4"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62A23D5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$24,858.54 pesos mensuales.</w:t>
            </w:r>
          </w:p>
        </w:tc>
      </w:tr>
      <w:tr w:rsidR="008F6BCC" w:rsidRPr="002D6F3D" w14:paraId="7E904637" w14:textId="77777777" w:rsidTr="002D6F3D">
        <w:tc>
          <w:tcPr>
            <w:tcW w:w="4414" w:type="dxa"/>
            <w:hideMark/>
          </w:tcPr>
          <w:p w14:paraId="1BB2D079" w14:textId="2D796639"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35F4774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$31,299.42 pesos mensuales.</w:t>
            </w:r>
          </w:p>
        </w:tc>
      </w:tr>
      <w:tr w:rsidR="008F6BCC" w:rsidRPr="002D6F3D" w14:paraId="7895E115" w14:textId="77777777" w:rsidTr="002D6F3D">
        <w:tc>
          <w:tcPr>
            <w:tcW w:w="4414" w:type="dxa"/>
            <w:hideMark/>
          </w:tcPr>
          <w:p w14:paraId="7FE29600" w14:textId="0B58CDD0"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32A17F1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$24.742.96 pesos mensuales.</w:t>
            </w:r>
          </w:p>
        </w:tc>
      </w:tr>
      <w:tr w:rsidR="008F6BCC" w:rsidRPr="002D6F3D" w14:paraId="034F6B87" w14:textId="77777777" w:rsidTr="002D6F3D">
        <w:tc>
          <w:tcPr>
            <w:tcW w:w="4414" w:type="dxa"/>
            <w:hideMark/>
          </w:tcPr>
          <w:p w14:paraId="28E8DE43" w14:textId="6A0773D6"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08A37F18"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$11,905.19 pesos mensuales.</w:t>
            </w:r>
          </w:p>
        </w:tc>
      </w:tr>
      <w:tr w:rsidR="008F6BCC" w:rsidRPr="002D6F3D" w14:paraId="523434A5" w14:textId="77777777" w:rsidTr="002D6F3D">
        <w:tc>
          <w:tcPr>
            <w:tcW w:w="4414" w:type="dxa"/>
            <w:hideMark/>
          </w:tcPr>
          <w:p w14:paraId="18DCC92D" w14:textId="32FCC575"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691E807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$11,015.92 pesos mensuales.</w:t>
            </w:r>
          </w:p>
        </w:tc>
      </w:tr>
      <w:tr w:rsidR="008F6BCC" w:rsidRPr="002D6F3D" w14:paraId="0B72EAD0" w14:textId="77777777" w:rsidTr="002D6F3D">
        <w:tc>
          <w:tcPr>
            <w:tcW w:w="4414" w:type="dxa"/>
            <w:hideMark/>
          </w:tcPr>
          <w:p w14:paraId="37D473BC" w14:textId="151C30BC"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6C68CC4F"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$27,426.54 pesos mensuales.</w:t>
            </w:r>
          </w:p>
        </w:tc>
      </w:tr>
      <w:tr w:rsidR="008F6BCC" w:rsidRPr="002D6F3D" w14:paraId="6FAA061A" w14:textId="77777777" w:rsidTr="002D6F3D">
        <w:tc>
          <w:tcPr>
            <w:tcW w:w="4414" w:type="dxa"/>
            <w:hideMark/>
          </w:tcPr>
          <w:p w14:paraId="52A6E7A2" w14:textId="549BA39B"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681102E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$20,102.30 pesos mensuales.</w:t>
            </w:r>
          </w:p>
        </w:tc>
      </w:tr>
      <w:tr w:rsidR="008F6BCC" w:rsidRPr="002D6F3D" w14:paraId="5110A307" w14:textId="77777777" w:rsidTr="002D6F3D">
        <w:tc>
          <w:tcPr>
            <w:tcW w:w="4414" w:type="dxa"/>
            <w:hideMark/>
          </w:tcPr>
          <w:p w14:paraId="68B902A3" w14:textId="468CF879"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1CA71656"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$5.487.46 pesos mensuales.</w:t>
            </w:r>
          </w:p>
        </w:tc>
      </w:tr>
      <w:tr w:rsidR="008F6BCC" w:rsidRPr="002D6F3D" w14:paraId="0947B9ED" w14:textId="77777777" w:rsidTr="002D6F3D">
        <w:tc>
          <w:tcPr>
            <w:tcW w:w="4414" w:type="dxa"/>
            <w:hideMark/>
          </w:tcPr>
          <w:p w14:paraId="064B2FD1" w14:textId="0E2A8E26"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0D762A76"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$11.015.92 pesos mensuales.</w:t>
            </w:r>
          </w:p>
        </w:tc>
      </w:tr>
      <w:tr w:rsidR="008F6BCC" w:rsidRPr="002D6F3D" w14:paraId="475A6BB7" w14:textId="77777777" w:rsidTr="002D6F3D">
        <w:tc>
          <w:tcPr>
            <w:tcW w:w="4414" w:type="dxa"/>
            <w:hideMark/>
          </w:tcPr>
          <w:p w14:paraId="1FB47066" w14:textId="26C1D950"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6848AE7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$5,493.17 pesos mensuales.</w:t>
            </w:r>
          </w:p>
        </w:tc>
      </w:tr>
      <w:tr w:rsidR="008F6BCC" w:rsidRPr="002D6F3D" w14:paraId="4269C179" w14:textId="77777777" w:rsidTr="002D6F3D">
        <w:tc>
          <w:tcPr>
            <w:tcW w:w="4414" w:type="dxa"/>
            <w:hideMark/>
          </w:tcPr>
          <w:p w14:paraId="72E32CCF" w14:textId="157E4D4D"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103AFF88"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$11,015.92 pesos mensuales.</w:t>
            </w:r>
          </w:p>
        </w:tc>
      </w:tr>
      <w:tr w:rsidR="008F6BCC" w:rsidRPr="002D6F3D" w14:paraId="07547D0C" w14:textId="77777777" w:rsidTr="002D6F3D">
        <w:tc>
          <w:tcPr>
            <w:tcW w:w="4414" w:type="dxa"/>
            <w:hideMark/>
          </w:tcPr>
          <w:p w14:paraId="6E301A38" w14:textId="1D7F3124" w:rsidR="008F6BCC" w:rsidRPr="002D6F3D" w:rsidRDefault="00663C29" w:rsidP="002D6F3D">
            <w:pPr>
              <w:spacing w:line="360" w:lineRule="auto"/>
              <w:jc w:val="both"/>
              <w:rPr>
                <w:rFonts w:ascii="Arial Narrow" w:hAnsi="Arial Narrow" w:cs="Arial"/>
                <w:i/>
                <w:iCs/>
              </w:rPr>
            </w:pPr>
            <w:r>
              <w:rPr>
                <w:rFonts w:ascii="Arial Narrow" w:hAnsi="Arial Narrow" w:cs="Arial"/>
                <w:i/>
                <w:iCs/>
              </w:rPr>
              <w:lastRenderedPageBreak/>
              <w:t>*****************************</w:t>
            </w:r>
          </w:p>
        </w:tc>
        <w:tc>
          <w:tcPr>
            <w:tcW w:w="4414" w:type="dxa"/>
            <w:hideMark/>
          </w:tcPr>
          <w:p w14:paraId="466AB953"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$13,615.92 pesos mensuales.</w:t>
            </w:r>
          </w:p>
        </w:tc>
      </w:tr>
      <w:tr w:rsidR="008F6BCC" w:rsidRPr="002D6F3D" w14:paraId="3BA4014A" w14:textId="77777777" w:rsidTr="002D6F3D">
        <w:tc>
          <w:tcPr>
            <w:tcW w:w="4414" w:type="dxa"/>
            <w:hideMark/>
          </w:tcPr>
          <w:p w14:paraId="4F4DEB4F" w14:textId="436B5AED"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tcPr>
          <w:p w14:paraId="7B490725" w14:textId="77777777" w:rsidR="008F6BCC" w:rsidRPr="002D6F3D" w:rsidRDefault="008F6BCC" w:rsidP="002D6F3D">
            <w:pPr>
              <w:spacing w:line="360" w:lineRule="auto"/>
              <w:jc w:val="both"/>
              <w:rPr>
                <w:rFonts w:ascii="Arial Narrow" w:hAnsi="Arial Narrow" w:cs="Arial"/>
                <w:i/>
                <w:iCs/>
              </w:rPr>
            </w:pPr>
          </w:p>
        </w:tc>
      </w:tr>
      <w:tr w:rsidR="008F6BCC" w:rsidRPr="002D6F3D" w14:paraId="48A91ED1" w14:textId="77777777" w:rsidTr="002D6F3D">
        <w:tc>
          <w:tcPr>
            <w:tcW w:w="4414" w:type="dxa"/>
            <w:hideMark/>
          </w:tcPr>
          <w:p w14:paraId="1DD24EA0" w14:textId="7E695195"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tcPr>
          <w:p w14:paraId="281F0254" w14:textId="77777777" w:rsidR="008F6BCC" w:rsidRPr="002D6F3D" w:rsidRDefault="008F6BCC" w:rsidP="002D6F3D">
            <w:pPr>
              <w:spacing w:line="360" w:lineRule="auto"/>
              <w:jc w:val="both"/>
              <w:rPr>
                <w:rFonts w:ascii="Arial Narrow" w:hAnsi="Arial Narrow" w:cs="Arial"/>
                <w:i/>
                <w:iCs/>
              </w:rPr>
            </w:pPr>
          </w:p>
        </w:tc>
      </w:tr>
      <w:tr w:rsidR="008F6BCC" w:rsidRPr="002D6F3D" w14:paraId="1BAAE827" w14:textId="77777777" w:rsidTr="002D6F3D">
        <w:tc>
          <w:tcPr>
            <w:tcW w:w="4414" w:type="dxa"/>
            <w:hideMark/>
          </w:tcPr>
          <w:p w14:paraId="1B100AA6" w14:textId="2618694D"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51754A29"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$6.950.89 pesos mensuales.</w:t>
            </w:r>
          </w:p>
        </w:tc>
      </w:tr>
      <w:tr w:rsidR="008F6BCC" w:rsidRPr="002D6F3D" w14:paraId="318D8359" w14:textId="77777777" w:rsidTr="002D6F3D">
        <w:tc>
          <w:tcPr>
            <w:tcW w:w="4414" w:type="dxa"/>
            <w:hideMark/>
          </w:tcPr>
          <w:p w14:paraId="0698F12B" w14:textId="530577CD"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3468BFA9"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$17,368.06 pesos mensuales.</w:t>
            </w:r>
          </w:p>
        </w:tc>
      </w:tr>
      <w:tr w:rsidR="008F6BCC" w:rsidRPr="002D6F3D" w14:paraId="60CE09E5" w14:textId="77777777" w:rsidTr="002D6F3D">
        <w:tc>
          <w:tcPr>
            <w:tcW w:w="4414" w:type="dxa"/>
            <w:hideMark/>
          </w:tcPr>
          <w:p w14:paraId="1CF4B5B7" w14:textId="6913E82A"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72EBF2C9"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$23,194.12 pesos mensuales.</w:t>
            </w:r>
          </w:p>
        </w:tc>
      </w:tr>
      <w:tr w:rsidR="008F6BCC" w:rsidRPr="002D6F3D" w14:paraId="1511C38B" w14:textId="77777777" w:rsidTr="002D6F3D">
        <w:tc>
          <w:tcPr>
            <w:tcW w:w="4414" w:type="dxa"/>
            <w:hideMark/>
          </w:tcPr>
          <w:p w14:paraId="5B5E8037" w14:textId="1549544A"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536998A5"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$13,901.78 pesos mensuales.</w:t>
            </w:r>
          </w:p>
        </w:tc>
      </w:tr>
      <w:tr w:rsidR="008F6BCC" w:rsidRPr="002D6F3D" w14:paraId="11C80035" w14:textId="77777777" w:rsidTr="002D6F3D">
        <w:tc>
          <w:tcPr>
            <w:tcW w:w="4414" w:type="dxa"/>
            <w:hideMark/>
          </w:tcPr>
          <w:p w14:paraId="6587578D" w14:textId="0137E6C0"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1436B4EF"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$7,628.28 pesos mensuales.</w:t>
            </w:r>
          </w:p>
        </w:tc>
      </w:tr>
      <w:tr w:rsidR="008F6BCC" w:rsidRPr="002D6F3D" w14:paraId="0C1FDDCA" w14:textId="77777777" w:rsidTr="002D6F3D">
        <w:tc>
          <w:tcPr>
            <w:tcW w:w="4414" w:type="dxa"/>
            <w:hideMark/>
          </w:tcPr>
          <w:p w14:paraId="40BC9A64" w14:textId="7712B39E"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1E7BBD7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$19,799.70 pesos mensuales.</w:t>
            </w:r>
          </w:p>
        </w:tc>
      </w:tr>
      <w:tr w:rsidR="008F6BCC" w:rsidRPr="002D6F3D" w14:paraId="3FF3B90A" w14:textId="77777777" w:rsidTr="002D6F3D">
        <w:tc>
          <w:tcPr>
            <w:tcW w:w="4414" w:type="dxa"/>
            <w:hideMark/>
          </w:tcPr>
          <w:p w14:paraId="3D8C4F45" w14:textId="3F9BC4E8"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4AC9EF72"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$10,986.34 pesos mensuales.</w:t>
            </w:r>
          </w:p>
        </w:tc>
      </w:tr>
      <w:tr w:rsidR="008F6BCC" w:rsidRPr="002D6F3D" w14:paraId="179B45EF" w14:textId="77777777" w:rsidTr="002D6F3D">
        <w:tc>
          <w:tcPr>
            <w:tcW w:w="4414" w:type="dxa"/>
            <w:hideMark/>
          </w:tcPr>
          <w:p w14:paraId="040E7932" w14:textId="37D5F7D3"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3A4C2E5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$10,916.5 pesos mensuales.</w:t>
            </w:r>
          </w:p>
        </w:tc>
      </w:tr>
      <w:tr w:rsidR="008F6BCC" w:rsidRPr="002D6F3D" w14:paraId="0D427D99" w14:textId="77777777" w:rsidTr="002D6F3D">
        <w:tc>
          <w:tcPr>
            <w:tcW w:w="4414" w:type="dxa"/>
            <w:hideMark/>
          </w:tcPr>
          <w:p w14:paraId="3AD69261" w14:textId="2B741A51"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54BA61B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$14,202.76 pesos mensuales.</w:t>
            </w:r>
          </w:p>
        </w:tc>
      </w:tr>
      <w:tr w:rsidR="008F6BCC" w:rsidRPr="002D6F3D" w14:paraId="6B6A87F0" w14:textId="77777777" w:rsidTr="002D6F3D">
        <w:tc>
          <w:tcPr>
            <w:tcW w:w="4414" w:type="dxa"/>
            <w:hideMark/>
          </w:tcPr>
          <w:p w14:paraId="4AD91632" w14:textId="6363FD43"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05355E2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$6,930.39 pesos mensuales.</w:t>
            </w:r>
          </w:p>
        </w:tc>
      </w:tr>
      <w:tr w:rsidR="008F6BCC" w:rsidRPr="002D6F3D" w14:paraId="019B5F8E" w14:textId="77777777" w:rsidTr="002D6F3D">
        <w:tc>
          <w:tcPr>
            <w:tcW w:w="4414" w:type="dxa"/>
            <w:hideMark/>
          </w:tcPr>
          <w:p w14:paraId="70EDE6BD" w14:textId="79A36B8E"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71B9D7DE"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$7,900.38 pesos mensuales.</w:t>
            </w:r>
          </w:p>
        </w:tc>
      </w:tr>
      <w:tr w:rsidR="008F6BCC" w:rsidRPr="002D6F3D" w14:paraId="5ADB9F66" w14:textId="77777777" w:rsidTr="002D6F3D">
        <w:tc>
          <w:tcPr>
            <w:tcW w:w="4414" w:type="dxa"/>
            <w:hideMark/>
          </w:tcPr>
          <w:p w14:paraId="40AD8076" w14:textId="0ACCF5D1"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5B25F959"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$10,957.50 pesos mensuales.</w:t>
            </w:r>
          </w:p>
        </w:tc>
      </w:tr>
      <w:tr w:rsidR="008F6BCC" w:rsidRPr="002D6F3D" w14:paraId="6AD1B5D8" w14:textId="77777777" w:rsidTr="002D6F3D">
        <w:tc>
          <w:tcPr>
            <w:tcW w:w="4414" w:type="dxa"/>
            <w:hideMark/>
          </w:tcPr>
          <w:p w14:paraId="367F049D" w14:textId="1CE9E975"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4414" w:type="dxa"/>
            <w:hideMark/>
          </w:tcPr>
          <w:p w14:paraId="41E0DED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$9,889.20 pesos mensuales.</w:t>
            </w:r>
          </w:p>
        </w:tc>
      </w:tr>
    </w:tbl>
    <w:p w14:paraId="0A3A1436" w14:textId="77777777" w:rsidR="008F6BCC" w:rsidRPr="002D6F3D" w:rsidRDefault="008F6BCC" w:rsidP="002D6F3D">
      <w:pPr>
        <w:spacing w:line="360" w:lineRule="auto"/>
        <w:ind w:left="708"/>
        <w:jc w:val="both"/>
        <w:rPr>
          <w:rFonts w:ascii="Arial Narrow" w:hAnsi="Arial Narrow" w:cs="Arial"/>
          <w:i/>
          <w:iCs/>
        </w:rPr>
      </w:pPr>
    </w:p>
    <w:p w14:paraId="71260F17" w14:textId="77777777" w:rsidR="008F6BCC" w:rsidRPr="002D6F3D" w:rsidRDefault="008F6BCC" w:rsidP="002D6F3D">
      <w:pPr>
        <w:spacing w:after="0" w:line="360" w:lineRule="auto"/>
        <w:ind w:left="708"/>
        <w:jc w:val="both"/>
        <w:rPr>
          <w:rFonts w:ascii="Arial Narrow" w:hAnsi="Arial Narrow" w:cs="Arial"/>
          <w:i/>
          <w:iCs/>
        </w:rPr>
      </w:pPr>
      <w:r w:rsidRPr="002D6F3D">
        <w:rPr>
          <w:rFonts w:ascii="Arial Narrow" w:hAnsi="Arial Narrow" w:cs="Arial"/>
          <w:i/>
          <w:iCs/>
        </w:rPr>
        <w:tab/>
      </w:r>
      <w:r w:rsidRPr="002D6F3D">
        <w:rPr>
          <w:rFonts w:ascii="Arial Narrow" w:hAnsi="Arial Narrow" w:cs="Arial"/>
          <w:b/>
          <w:bCs/>
          <w:i/>
          <w:iCs/>
        </w:rPr>
        <w:t>3</w:t>
      </w:r>
      <w:r w:rsidRPr="002D6F3D">
        <w:rPr>
          <w:rFonts w:ascii="Arial Narrow" w:hAnsi="Arial Narrow" w:cs="Arial"/>
          <w:i/>
          <w:iCs/>
        </w:rPr>
        <w:t>.- Las claves presupuestales que me fueron asignadas son las siguientes:</w:t>
      </w:r>
    </w:p>
    <w:tbl>
      <w:tblPr>
        <w:tblW w:w="10065" w:type="dxa"/>
        <w:tblInd w:w="708" w:type="dxa"/>
        <w:tblLayout w:type="fixed"/>
        <w:tblLook w:val="04A0" w:firstRow="1" w:lastRow="0" w:firstColumn="1" w:lastColumn="0" w:noHBand="0" w:noVBand="1"/>
      </w:tblPr>
      <w:tblGrid>
        <w:gridCol w:w="4817"/>
        <w:gridCol w:w="5248"/>
      </w:tblGrid>
      <w:tr w:rsidR="008F6BCC" w:rsidRPr="002D6F3D" w14:paraId="5C061D13" w14:textId="77777777" w:rsidTr="006F7E72">
        <w:trPr>
          <w:trHeight w:val="670"/>
        </w:trPr>
        <w:tc>
          <w:tcPr>
            <w:tcW w:w="4817" w:type="dxa"/>
            <w:hideMark/>
          </w:tcPr>
          <w:p w14:paraId="5C1DDD64" w14:textId="77777777" w:rsidR="008F6BCC" w:rsidRPr="002D6F3D" w:rsidRDefault="008F6BCC" w:rsidP="002D6F3D">
            <w:pPr>
              <w:spacing w:after="0" w:line="360" w:lineRule="auto"/>
              <w:jc w:val="both"/>
              <w:rPr>
                <w:rFonts w:ascii="Arial Narrow" w:hAnsi="Arial Narrow" w:cs="Arial"/>
                <w:b/>
                <w:bCs/>
                <w:i/>
                <w:iCs/>
              </w:rPr>
            </w:pPr>
            <w:r w:rsidRPr="002D6F3D">
              <w:rPr>
                <w:rFonts w:ascii="Arial Narrow" w:hAnsi="Arial Narrow" w:cs="Arial"/>
                <w:b/>
                <w:bCs/>
                <w:i/>
                <w:iCs/>
              </w:rPr>
              <w:t>Nombre</w:t>
            </w:r>
          </w:p>
        </w:tc>
        <w:tc>
          <w:tcPr>
            <w:tcW w:w="5248" w:type="dxa"/>
          </w:tcPr>
          <w:p w14:paraId="00C31EDF" w14:textId="77777777" w:rsidR="008F6BCC" w:rsidRPr="002D6F3D" w:rsidRDefault="008F6BCC" w:rsidP="002D6F3D">
            <w:pPr>
              <w:spacing w:after="0" w:line="360" w:lineRule="auto"/>
              <w:jc w:val="both"/>
              <w:rPr>
                <w:rFonts w:ascii="Arial Narrow" w:hAnsi="Arial Narrow" w:cs="Arial"/>
                <w:b/>
                <w:bCs/>
                <w:i/>
                <w:iCs/>
              </w:rPr>
            </w:pPr>
            <w:r w:rsidRPr="002D6F3D">
              <w:rPr>
                <w:rFonts w:ascii="Arial Narrow" w:hAnsi="Arial Narrow" w:cs="Arial"/>
                <w:b/>
                <w:bCs/>
                <w:i/>
                <w:iCs/>
              </w:rPr>
              <w:t>Claves Presupuestales</w:t>
            </w:r>
          </w:p>
          <w:p w14:paraId="588406CF" w14:textId="77777777" w:rsidR="008F6BCC" w:rsidRPr="002D6F3D" w:rsidRDefault="008F6BCC" w:rsidP="002D6F3D">
            <w:pPr>
              <w:spacing w:after="0" w:line="360" w:lineRule="auto"/>
              <w:jc w:val="both"/>
              <w:rPr>
                <w:rFonts w:ascii="Arial Narrow" w:hAnsi="Arial Narrow" w:cs="Arial"/>
                <w:b/>
                <w:bCs/>
                <w:i/>
                <w:iCs/>
              </w:rPr>
            </w:pPr>
          </w:p>
        </w:tc>
      </w:tr>
      <w:tr w:rsidR="006F7E72" w:rsidRPr="002D6F3D" w14:paraId="49D3F1DA" w14:textId="77777777" w:rsidTr="002D6F3D">
        <w:tc>
          <w:tcPr>
            <w:tcW w:w="4817" w:type="dxa"/>
            <w:hideMark/>
          </w:tcPr>
          <w:p w14:paraId="71963A17" w14:textId="31CFDE7D"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3D99A176" w14:textId="2C55AA8E"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6159D9C2" w14:textId="77777777" w:rsidTr="002D6F3D">
        <w:tc>
          <w:tcPr>
            <w:tcW w:w="4817" w:type="dxa"/>
            <w:hideMark/>
          </w:tcPr>
          <w:p w14:paraId="62F204B2" w14:textId="59B4E456"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31F6BA67" w14:textId="68116217"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76970A33" w14:textId="77777777" w:rsidTr="002D6F3D">
        <w:tc>
          <w:tcPr>
            <w:tcW w:w="4817" w:type="dxa"/>
            <w:hideMark/>
          </w:tcPr>
          <w:p w14:paraId="4F03C73C" w14:textId="5E8D5062"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7DA9CFD5" w14:textId="0891EC70"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3AD01F12" w14:textId="77777777" w:rsidTr="002D6F3D">
        <w:tc>
          <w:tcPr>
            <w:tcW w:w="4817" w:type="dxa"/>
            <w:hideMark/>
          </w:tcPr>
          <w:p w14:paraId="1B6F2F0E" w14:textId="4E07B83C"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55084F1E" w14:textId="5EBA7808"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151FFC34" w14:textId="77777777" w:rsidTr="002D6F3D">
        <w:tc>
          <w:tcPr>
            <w:tcW w:w="4817" w:type="dxa"/>
            <w:hideMark/>
          </w:tcPr>
          <w:p w14:paraId="5D44C1F7" w14:textId="71C5B0C7"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6118F29B" w14:textId="1B4D9F8E"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29ECBD12" w14:textId="77777777" w:rsidTr="002D6F3D">
        <w:tc>
          <w:tcPr>
            <w:tcW w:w="4817" w:type="dxa"/>
            <w:hideMark/>
          </w:tcPr>
          <w:p w14:paraId="071B0CD8" w14:textId="691035C4"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33C8658E" w14:textId="65CC8622"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7E663098" w14:textId="77777777" w:rsidTr="002D6F3D">
        <w:tc>
          <w:tcPr>
            <w:tcW w:w="4817" w:type="dxa"/>
            <w:hideMark/>
          </w:tcPr>
          <w:p w14:paraId="7A1E3620" w14:textId="3F8494D9"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0C1435F2" w14:textId="011988B3"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3C2DE9BF" w14:textId="77777777" w:rsidTr="002D6F3D">
        <w:tc>
          <w:tcPr>
            <w:tcW w:w="4817" w:type="dxa"/>
            <w:hideMark/>
          </w:tcPr>
          <w:p w14:paraId="31633373" w14:textId="612EA675"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7DABA034" w14:textId="06CD85C7"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766510D9" w14:textId="77777777" w:rsidTr="002D6F3D">
        <w:tc>
          <w:tcPr>
            <w:tcW w:w="4817" w:type="dxa"/>
            <w:hideMark/>
          </w:tcPr>
          <w:p w14:paraId="486D0BCB" w14:textId="14C61921"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7A6E594E" w14:textId="19199C06"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32066D61" w14:textId="77777777" w:rsidTr="002D6F3D">
        <w:tc>
          <w:tcPr>
            <w:tcW w:w="4817" w:type="dxa"/>
            <w:hideMark/>
          </w:tcPr>
          <w:p w14:paraId="1E445D6E" w14:textId="464655EE"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69CB2990" w14:textId="75506CFC"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333955B0" w14:textId="77777777" w:rsidTr="002D6F3D">
        <w:tc>
          <w:tcPr>
            <w:tcW w:w="4817" w:type="dxa"/>
            <w:hideMark/>
          </w:tcPr>
          <w:p w14:paraId="3B9EE394" w14:textId="31840C97"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20BDFA55" w14:textId="13E36C4B"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2ABF2531" w14:textId="77777777" w:rsidTr="002D6F3D">
        <w:tc>
          <w:tcPr>
            <w:tcW w:w="4817" w:type="dxa"/>
            <w:hideMark/>
          </w:tcPr>
          <w:p w14:paraId="39990D5D" w14:textId="09EFFC06"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5A0C73B1" w14:textId="192B225B"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1F68FA09" w14:textId="77777777" w:rsidTr="002D6F3D">
        <w:tc>
          <w:tcPr>
            <w:tcW w:w="4817" w:type="dxa"/>
            <w:hideMark/>
          </w:tcPr>
          <w:p w14:paraId="0202A51E" w14:textId="7408BB65"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tcPr>
          <w:p w14:paraId="3A851AFC" w14:textId="26D1B94E"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039F1D9D" w14:textId="77777777" w:rsidTr="002D6F3D">
        <w:tc>
          <w:tcPr>
            <w:tcW w:w="4817" w:type="dxa"/>
            <w:hideMark/>
          </w:tcPr>
          <w:p w14:paraId="194CF680" w14:textId="341267DE"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6C54932D" w14:textId="6932B2A5"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1230D4E7" w14:textId="77777777" w:rsidTr="002D6F3D">
        <w:tc>
          <w:tcPr>
            <w:tcW w:w="4817" w:type="dxa"/>
            <w:hideMark/>
          </w:tcPr>
          <w:p w14:paraId="0A3FB1AE" w14:textId="226E0DA1"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lastRenderedPageBreak/>
              <w:t>*****************************</w:t>
            </w:r>
          </w:p>
        </w:tc>
        <w:tc>
          <w:tcPr>
            <w:tcW w:w="5248" w:type="dxa"/>
            <w:hideMark/>
          </w:tcPr>
          <w:p w14:paraId="5D8353C0" w14:textId="64AEFBB7"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5F938335" w14:textId="77777777" w:rsidTr="002D6F3D">
        <w:tc>
          <w:tcPr>
            <w:tcW w:w="4817" w:type="dxa"/>
            <w:hideMark/>
          </w:tcPr>
          <w:p w14:paraId="766467D3" w14:textId="6EE4D7DA"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071584C7" w14:textId="796567B1"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118B4A99" w14:textId="77777777" w:rsidTr="002D6F3D">
        <w:tc>
          <w:tcPr>
            <w:tcW w:w="4817" w:type="dxa"/>
            <w:hideMark/>
          </w:tcPr>
          <w:p w14:paraId="391D7BF2" w14:textId="2AD13E9A"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5402FC06" w14:textId="5DF46901"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7BD365C4" w14:textId="77777777" w:rsidTr="002D6F3D">
        <w:tc>
          <w:tcPr>
            <w:tcW w:w="4817" w:type="dxa"/>
            <w:hideMark/>
          </w:tcPr>
          <w:p w14:paraId="27B98FF2" w14:textId="26A3E122"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26BEABD9" w14:textId="6C4CD5A3"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042BFF3A" w14:textId="77777777" w:rsidTr="002D6F3D">
        <w:tc>
          <w:tcPr>
            <w:tcW w:w="4817" w:type="dxa"/>
            <w:hideMark/>
          </w:tcPr>
          <w:p w14:paraId="77F40A68" w14:textId="4C53A7B9"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684041DF" w14:textId="2D618B47"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3D56EB66" w14:textId="77777777" w:rsidTr="002D6F3D">
        <w:tc>
          <w:tcPr>
            <w:tcW w:w="4817" w:type="dxa"/>
            <w:hideMark/>
          </w:tcPr>
          <w:p w14:paraId="26EB072C" w14:textId="49858DC9"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56ACC6E4" w14:textId="4984C39E"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3D7C2D46" w14:textId="77777777" w:rsidTr="002D6F3D">
        <w:tc>
          <w:tcPr>
            <w:tcW w:w="4817" w:type="dxa"/>
            <w:hideMark/>
          </w:tcPr>
          <w:p w14:paraId="4A918856" w14:textId="637FB4B5"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4C2834BE" w14:textId="1EF4EC30"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7E8454E3" w14:textId="77777777" w:rsidTr="002D6F3D">
        <w:tc>
          <w:tcPr>
            <w:tcW w:w="4817" w:type="dxa"/>
            <w:hideMark/>
          </w:tcPr>
          <w:p w14:paraId="5FE19E82" w14:textId="1FA12A06"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0275DBF7" w14:textId="19BCA354"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092DC28C" w14:textId="77777777" w:rsidTr="002D6F3D">
        <w:tc>
          <w:tcPr>
            <w:tcW w:w="4817" w:type="dxa"/>
            <w:hideMark/>
          </w:tcPr>
          <w:p w14:paraId="35B99795" w14:textId="1EB1272B"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2BF8F723" w14:textId="4DB09F28"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36FD2EDE" w14:textId="77777777" w:rsidTr="002D6F3D">
        <w:tc>
          <w:tcPr>
            <w:tcW w:w="4817" w:type="dxa"/>
            <w:hideMark/>
          </w:tcPr>
          <w:p w14:paraId="3B8D3D9E" w14:textId="4443224E"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6AB82F58" w14:textId="439D56FA"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35150483" w14:textId="77777777" w:rsidTr="002D6F3D">
        <w:tc>
          <w:tcPr>
            <w:tcW w:w="4817" w:type="dxa"/>
            <w:hideMark/>
          </w:tcPr>
          <w:p w14:paraId="29FBC3B5" w14:textId="1FE191A8"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tcPr>
          <w:p w14:paraId="3A8FAE0D" w14:textId="061E8838"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7C06EDAF" w14:textId="77777777" w:rsidTr="002D6F3D">
        <w:tc>
          <w:tcPr>
            <w:tcW w:w="4817" w:type="dxa"/>
            <w:hideMark/>
          </w:tcPr>
          <w:p w14:paraId="025ADCA0" w14:textId="5A835545"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tcPr>
          <w:p w14:paraId="72CEA117" w14:textId="5C5C8630"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2E9B1285" w14:textId="77777777" w:rsidTr="002D6F3D">
        <w:tc>
          <w:tcPr>
            <w:tcW w:w="4817" w:type="dxa"/>
            <w:hideMark/>
          </w:tcPr>
          <w:p w14:paraId="30D94CEF" w14:textId="590A5B61"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1B693821" w14:textId="39E21B77"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71122FE6" w14:textId="77777777" w:rsidTr="002D6F3D">
        <w:tc>
          <w:tcPr>
            <w:tcW w:w="4817" w:type="dxa"/>
            <w:hideMark/>
          </w:tcPr>
          <w:p w14:paraId="0E224B91" w14:textId="78B1B32D"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54B9A595" w14:textId="05EDA983"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370BF9F2" w14:textId="77777777" w:rsidTr="002D6F3D">
        <w:tc>
          <w:tcPr>
            <w:tcW w:w="4817" w:type="dxa"/>
            <w:hideMark/>
          </w:tcPr>
          <w:p w14:paraId="61C48489" w14:textId="5E93A1F9"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150D3737" w14:textId="76B3F0E1"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6C3BA662" w14:textId="77777777" w:rsidTr="002D6F3D">
        <w:tc>
          <w:tcPr>
            <w:tcW w:w="4817" w:type="dxa"/>
            <w:hideMark/>
          </w:tcPr>
          <w:p w14:paraId="61807EE5" w14:textId="2019B32E" w:rsidR="006F7E72" w:rsidRPr="002D6F3D" w:rsidRDefault="006F7E72" w:rsidP="006F7E72">
            <w:pPr>
              <w:spacing w:line="360" w:lineRule="auto"/>
              <w:jc w:val="both"/>
              <w:rPr>
                <w:rFonts w:ascii="Arial Narrow" w:hAnsi="Arial Narrow" w:cs="Arial"/>
                <w:i/>
                <w:iCs/>
              </w:rPr>
            </w:pPr>
            <w:r>
              <w:rPr>
                <w:rFonts w:ascii="Arial Narrow" w:hAnsi="Arial Narrow" w:cs="Arial"/>
                <w:i/>
                <w:iCs/>
              </w:rPr>
              <w:t>*****************************</w:t>
            </w:r>
          </w:p>
        </w:tc>
        <w:tc>
          <w:tcPr>
            <w:tcW w:w="5248" w:type="dxa"/>
            <w:hideMark/>
          </w:tcPr>
          <w:p w14:paraId="19910A0F" w14:textId="04EAA464" w:rsidR="006F7E72" w:rsidRPr="002D6F3D" w:rsidRDefault="006F7E72" w:rsidP="006F7E72">
            <w:pPr>
              <w:spacing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5B7F2B58" w14:textId="77777777" w:rsidTr="002D6F3D">
        <w:tc>
          <w:tcPr>
            <w:tcW w:w="4817" w:type="dxa"/>
            <w:hideMark/>
          </w:tcPr>
          <w:p w14:paraId="476ADBA3" w14:textId="1904AD57"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6978D48E" w14:textId="00EDE542"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61AD18D8" w14:textId="77777777" w:rsidTr="002D6F3D">
        <w:tc>
          <w:tcPr>
            <w:tcW w:w="4817" w:type="dxa"/>
            <w:hideMark/>
          </w:tcPr>
          <w:p w14:paraId="38AEAE0E" w14:textId="6FE2608D"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69F11B31" w14:textId="02D66FFE"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05F48CBC" w14:textId="77777777" w:rsidTr="002D6F3D">
        <w:tc>
          <w:tcPr>
            <w:tcW w:w="4817" w:type="dxa"/>
            <w:hideMark/>
          </w:tcPr>
          <w:p w14:paraId="489EF27B" w14:textId="1D325086"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14C934A0" w14:textId="611EB273"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6942066D" w14:textId="77777777" w:rsidTr="002D6F3D">
        <w:tc>
          <w:tcPr>
            <w:tcW w:w="4817" w:type="dxa"/>
            <w:hideMark/>
          </w:tcPr>
          <w:p w14:paraId="11C7BB07" w14:textId="1522695F" w:rsidR="006F7E72" w:rsidRPr="002D6F3D" w:rsidRDefault="006F7E72" w:rsidP="006F7E72">
            <w:pPr>
              <w:spacing w:line="360" w:lineRule="auto"/>
              <w:jc w:val="both"/>
              <w:rPr>
                <w:rFonts w:ascii="Arial Narrow" w:hAnsi="Arial Narrow" w:cs="Arial"/>
                <w:i/>
                <w:iCs/>
              </w:rPr>
            </w:pPr>
            <w:r>
              <w:rPr>
                <w:rFonts w:ascii="Arial Narrow" w:hAnsi="Arial Narrow" w:cs="Arial"/>
                <w:i/>
                <w:iCs/>
              </w:rPr>
              <w:t>*****************************</w:t>
            </w:r>
          </w:p>
        </w:tc>
        <w:tc>
          <w:tcPr>
            <w:tcW w:w="5248" w:type="dxa"/>
            <w:hideMark/>
          </w:tcPr>
          <w:p w14:paraId="365EADE5" w14:textId="25605A50" w:rsidR="006F7E72" w:rsidRPr="002D6F3D" w:rsidRDefault="006F7E72" w:rsidP="006F7E72">
            <w:pPr>
              <w:spacing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13BF963F" w14:textId="77777777" w:rsidTr="002D6F3D">
        <w:trPr>
          <w:trHeight w:val="591"/>
        </w:trPr>
        <w:tc>
          <w:tcPr>
            <w:tcW w:w="4817" w:type="dxa"/>
            <w:hideMark/>
          </w:tcPr>
          <w:p w14:paraId="24FD7471" w14:textId="49BCE28E" w:rsidR="006F7E72" w:rsidRPr="002D6F3D" w:rsidRDefault="006F7E72" w:rsidP="006F7E72">
            <w:pPr>
              <w:spacing w:line="360" w:lineRule="auto"/>
              <w:jc w:val="both"/>
              <w:rPr>
                <w:rFonts w:ascii="Arial Narrow" w:hAnsi="Arial Narrow" w:cs="Arial"/>
                <w:i/>
                <w:iCs/>
              </w:rPr>
            </w:pPr>
            <w:r>
              <w:rPr>
                <w:rFonts w:ascii="Arial Narrow" w:hAnsi="Arial Narrow" w:cs="Arial"/>
                <w:i/>
                <w:iCs/>
              </w:rPr>
              <w:t>*****************************</w:t>
            </w:r>
          </w:p>
        </w:tc>
        <w:tc>
          <w:tcPr>
            <w:tcW w:w="5248" w:type="dxa"/>
            <w:hideMark/>
          </w:tcPr>
          <w:p w14:paraId="2A68DBA8" w14:textId="4176F598" w:rsidR="006F7E72" w:rsidRPr="002D6F3D" w:rsidRDefault="006F7E72" w:rsidP="006F7E72">
            <w:pPr>
              <w:spacing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714BF1F7" w14:textId="77777777" w:rsidTr="002D6F3D">
        <w:tc>
          <w:tcPr>
            <w:tcW w:w="4817" w:type="dxa"/>
            <w:hideMark/>
          </w:tcPr>
          <w:p w14:paraId="37F3BD0A" w14:textId="003417E2" w:rsidR="006F7E72" w:rsidRPr="002D6F3D" w:rsidRDefault="006F7E72" w:rsidP="006F7E72">
            <w:pPr>
              <w:spacing w:line="360" w:lineRule="auto"/>
              <w:jc w:val="both"/>
              <w:rPr>
                <w:rFonts w:ascii="Arial Narrow" w:hAnsi="Arial Narrow" w:cs="Arial"/>
                <w:i/>
                <w:iCs/>
              </w:rPr>
            </w:pPr>
            <w:r>
              <w:rPr>
                <w:rFonts w:ascii="Arial Narrow" w:hAnsi="Arial Narrow" w:cs="Arial"/>
                <w:i/>
                <w:iCs/>
              </w:rPr>
              <w:t>*****************************</w:t>
            </w:r>
          </w:p>
        </w:tc>
        <w:tc>
          <w:tcPr>
            <w:tcW w:w="5248" w:type="dxa"/>
            <w:hideMark/>
          </w:tcPr>
          <w:p w14:paraId="1CA7ED6B" w14:textId="44AF70D0" w:rsidR="006F7E72" w:rsidRPr="002D6F3D" w:rsidRDefault="006F7E72" w:rsidP="006F7E72">
            <w:pPr>
              <w:spacing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45C6E8F1" w14:textId="77777777" w:rsidTr="002D6F3D">
        <w:tc>
          <w:tcPr>
            <w:tcW w:w="4817" w:type="dxa"/>
            <w:hideMark/>
          </w:tcPr>
          <w:p w14:paraId="098E979B" w14:textId="29FF0C41"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1553AAAA" w14:textId="04A354FA"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076076D1" w14:textId="77777777" w:rsidTr="002D6F3D">
        <w:tc>
          <w:tcPr>
            <w:tcW w:w="4817" w:type="dxa"/>
            <w:hideMark/>
          </w:tcPr>
          <w:p w14:paraId="7AE32D54" w14:textId="01FCA74E"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784EF02A" w14:textId="51EB8102"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r w:rsidR="006F7E72" w:rsidRPr="002D6F3D" w14:paraId="6E3CB019" w14:textId="77777777" w:rsidTr="002D6F3D">
        <w:tc>
          <w:tcPr>
            <w:tcW w:w="4817" w:type="dxa"/>
            <w:hideMark/>
          </w:tcPr>
          <w:p w14:paraId="1ABAF7A2" w14:textId="410DD71E" w:rsidR="006F7E72" w:rsidRPr="002D6F3D" w:rsidRDefault="006F7E72" w:rsidP="006F7E72">
            <w:pPr>
              <w:spacing w:after="0" w:line="360" w:lineRule="auto"/>
              <w:jc w:val="both"/>
              <w:rPr>
                <w:rFonts w:ascii="Arial Narrow" w:hAnsi="Arial Narrow" w:cs="Arial"/>
                <w:i/>
                <w:iCs/>
              </w:rPr>
            </w:pPr>
            <w:r>
              <w:rPr>
                <w:rFonts w:ascii="Arial Narrow" w:hAnsi="Arial Narrow" w:cs="Arial"/>
                <w:i/>
                <w:iCs/>
              </w:rPr>
              <w:t>*****************************</w:t>
            </w:r>
          </w:p>
        </w:tc>
        <w:tc>
          <w:tcPr>
            <w:tcW w:w="5248" w:type="dxa"/>
            <w:hideMark/>
          </w:tcPr>
          <w:p w14:paraId="6A698C6A" w14:textId="51E66105" w:rsidR="006F7E72" w:rsidRPr="002D6F3D" w:rsidRDefault="006F7E72" w:rsidP="006F7E72">
            <w:pPr>
              <w:spacing w:after="0" w:line="360" w:lineRule="auto"/>
              <w:jc w:val="both"/>
              <w:rPr>
                <w:rFonts w:ascii="Arial Narrow" w:hAnsi="Arial Narrow" w:cs="Arial"/>
                <w:i/>
                <w:iCs/>
              </w:rPr>
            </w:pPr>
            <w:r w:rsidRPr="00973216">
              <w:rPr>
                <w:rFonts w:ascii="Arial Narrow" w:eastAsia="Calibri" w:hAnsi="Arial Narrow" w:cs="Arial"/>
                <w:b/>
                <w:sz w:val="28"/>
                <w:szCs w:val="28"/>
              </w:rPr>
              <w:t>***********************</w:t>
            </w:r>
          </w:p>
        </w:tc>
      </w:tr>
    </w:tbl>
    <w:p w14:paraId="293C9702" w14:textId="77777777" w:rsidR="008F6BCC" w:rsidRPr="002D6F3D" w:rsidRDefault="008F6BCC" w:rsidP="002D6F3D">
      <w:pPr>
        <w:spacing w:line="360" w:lineRule="auto"/>
        <w:ind w:left="708"/>
        <w:jc w:val="both"/>
        <w:rPr>
          <w:rFonts w:ascii="Arial Narrow" w:hAnsi="Arial Narrow" w:cs="Arial"/>
          <w:i/>
          <w:iCs/>
        </w:rPr>
      </w:pPr>
    </w:p>
    <w:p w14:paraId="1479FF2C" w14:textId="77777777" w:rsidR="008F6BCC" w:rsidRPr="002D6F3D" w:rsidRDefault="008F6BCC" w:rsidP="002D6F3D">
      <w:pPr>
        <w:spacing w:line="360" w:lineRule="auto"/>
        <w:ind w:left="708"/>
        <w:jc w:val="both"/>
        <w:rPr>
          <w:rFonts w:ascii="Arial Narrow" w:hAnsi="Arial Narrow" w:cs="Arial"/>
          <w:i/>
          <w:iCs/>
        </w:rPr>
      </w:pPr>
      <w:r w:rsidRPr="002D6F3D">
        <w:rPr>
          <w:rFonts w:ascii="Arial Narrow" w:hAnsi="Arial Narrow" w:cs="Arial"/>
          <w:i/>
          <w:iCs/>
        </w:rPr>
        <w:tab/>
      </w:r>
      <w:r w:rsidRPr="002D6F3D">
        <w:rPr>
          <w:rFonts w:ascii="Arial Narrow" w:hAnsi="Arial Narrow" w:cs="Arial"/>
          <w:b/>
          <w:bCs/>
          <w:i/>
          <w:iCs/>
        </w:rPr>
        <w:t>4.-</w:t>
      </w:r>
      <w:r w:rsidRPr="002D6F3D">
        <w:rPr>
          <w:rFonts w:ascii="Arial Narrow" w:hAnsi="Arial Narrow" w:cs="Arial"/>
          <w:i/>
          <w:iCs/>
        </w:rPr>
        <w:t xml:space="preserve"> El horario en el cual estuve prestando mis servicios era el comprendido de:</w:t>
      </w:r>
    </w:p>
    <w:p w14:paraId="273EED7D" w14:textId="77777777" w:rsidR="008F6BCC" w:rsidRPr="002D6F3D" w:rsidRDefault="008F6BCC" w:rsidP="002D6F3D">
      <w:pPr>
        <w:spacing w:line="360" w:lineRule="auto"/>
        <w:ind w:left="708"/>
        <w:jc w:val="both"/>
        <w:rPr>
          <w:rFonts w:ascii="Arial Narrow" w:hAnsi="Arial Narrow" w:cs="Arial"/>
          <w:i/>
          <w:iCs/>
        </w:rPr>
      </w:pPr>
    </w:p>
    <w:tbl>
      <w:tblPr>
        <w:tblW w:w="10060" w:type="dxa"/>
        <w:tblInd w:w="708" w:type="dxa"/>
        <w:tblLook w:val="04A0" w:firstRow="1" w:lastRow="0" w:firstColumn="1" w:lastColumn="0" w:noHBand="0" w:noVBand="1"/>
      </w:tblPr>
      <w:tblGrid>
        <w:gridCol w:w="4414"/>
        <w:gridCol w:w="5646"/>
      </w:tblGrid>
      <w:tr w:rsidR="008F6BCC" w:rsidRPr="002D6F3D" w14:paraId="2D160145" w14:textId="77777777" w:rsidTr="002D6F3D">
        <w:tc>
          <w:tcPr>
            <w:tcW w:w="4414" w:type="dxa"/>
            <w:hideMark/>
          </w:tcPr>
          <w:p w14:paraId="34299839" w14:textId="77777777" w:rsidR="008F6BCC" w:rsidRPr="002D6F3D" w:rsidRDefault="008F6BCC" w:rsidP="002D6F3D">
            <w:pPr>
              <w:spacing w:line="360" w:lineRule="auto"/>
              <w:jc w:val="both"/>
              <w:rPr>
                <w:rFonts w:ascii="Arial Narrow" w:hAnsi="Arial Narrow" w:cs="Arial"/>
                <w:b/>
                <w:bCs/>
                <w:i/>
                <w:iCs/>
              </w:rPr>
            </w:pPr>
            <w:r w:rsidRPr="002D6F3D">
              <w:rPr>
                <w:rFonts w:ascii="Arial Narrow" w:hAnsi="Arial Narrow" w:cs="Arial"/>
                <w:b/>
                <w:bCs/>
                <w:i/>
                <w:iCs/>
              </w:rPr>
              <w:t>Nombre</w:t>
            </w:r>
          </w:p>
        </w:tc>
        <w:tc>
          <w:tcPr>
            <w:tcW w:w="5646" w:type="dxa"/>
            <w:hideMark/>
          </w:tcPr>
          <w:p w14:paraId="3AC184F2" w14:textId="77777777" w:rsidR="008F6BCC" w:rsidRPr="002D6F3D" w:rsidRDefault="008F6BCC" w:rsidP="002D6F3D">
            <w:pPr>
              <w:spacing w:line="360" w:lineRule="auto"/>
              <w:jc w:val="both"/>
              <w:rPr>
                <w:rFonts w:ascii="Arial Narrow" w:hAnsi="Arial Narrow" w:cs="Arial"/>
                <w:b/>
                <w:bCs/>
                <w:i/>
                <w:iCs/>
              </w:rPr>
            </w:pPr>
            <w:r w:rsidRPr="002D6F3D">
              <w:rPr>
                <w:rFonts w:ascii="Arial Narrow" w:hAnsi="Arial Narrow" w:cs="Arial"/>
                <w:b/>
                <w:bCs/>
                <w:i/>
                <w:iCs/>
              </w:rPr>
              <w:t>Horario</w:t>
            </w:r>
          </w:p>
        </w:tc>
      </w:tr>
      <w:tr w:rsidR="008F6BCC" w:rsidRPr="002D6F3D" w14:paraId="4DF86FC3" w14:textId="77777777" w:rsidTr="002D6F3D">
        <w:tc>
          <w:tcPr>
            <w:tcW w:w="4414" w:type="dxa"/>
            <w:hideMark/>
          </w:tcPr>
          <w:p w14:paraId="403B873D" w14:textId="370817E1"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46BFFA7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40D7721D" w14:textId="77777777" w:rsidTr="002D6F3D">
        <w:tc>
          <w:tcPr>
            <w:tcW w:w="4414" w:type="dxa"/>
            <w:hideMark/>
          </w:tcPr>
          <w:p w14:paraId="4EE45F16" w14:textId="3881C2A0"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2A20A14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0896DF54" w14:textId="77777777" w:rsidTr="002D6F3D">
        <w:tc>
          <w:tcPr>
            <w:tcW w:w="4414" w:type="dxa"/>
            <w:hideMark/>
          </w:tcPr>
          <w:p w14:paraId="24419628" w14:textId="54568D0D" w:rsidR="008F6BCC" w:rsidRPr="002D6F3D" w:rsidRDefault="00663C29" w:rsidP="002D6F3D">
            <w:pPr>
              <w:spacing w:line="360" w:lineRule="auto"/>
              <w:jc w:val="both"/>
              <w:rPr>
                <w:rFonts w:ascii="Arial Narrow" w:hAnsi="Arial Narrow" w:cs="Arial"/>
                <w:i/>
                <w:iCs/>
              </w:rPr>
            </w:pPr>
            <w:r>
              <w:rPr>
                <w:rFonts w:ascii="Arial Narrow" w:hAnsi="Arial Narrow" w:cs="Arial"/>
                <w:i/>
                <w:iCs/>
              </w:rPr>
              <w:lastRenderedPageBreak/>
              <w:t>*****************************</w:t>
            </w:r>
          </w:p>
        </w:tc>
        <w:tc>
          <w:tcPr>
            <w:tcW w:w="5646" w:type="dxa"/>
            <w:hideMark/>
          </w:tcPr>
          <w:p w14:paraId="032A4B49"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507AA4F8" w14:textId="77777777" w:rsidTr="002D6F3D">
        <w:tc>
          <w:tcPr>
            <w:tcW w:w="4414" w:type="dxa"/>
            <w:hideMark/>
          </w:tcPr>
          <w:p w14:paraId="1F0248A6" w14:textId="756A795E"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35A9DC71"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481B85E9" w14:textId="77777777" w:rsidTr="002D6F3D">
        <w:tc>
          <w:tcPr>
            <w:tcW w:w="4414" w:type="dxa"/>
            <w:hideMark/>
          </w:tcPr>
          <w:p w14:paraId="0C178C06" w14:textId="74247F85"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7E63720E"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3B4266ED" w14:textId="77777777" w:rsidTr="002D6F3D">
        <w:tc>
          <w:tcPr>
            <w:tcW w:w="4414" w:type="dxa"/>
            <w:hideMark/>
          </w:tcPr>
          <w:p w14:paraId="62ED1B2D" w14:textId="3AF022FF"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3D387DE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8:00 – 12:30 y vespertino de 12:30 – 14:30 de lunes a viernes de cada semana.</w:t>
            </w:r>
          </w:p>
        </w:tc>
      </w:tr>
      <w:tr w:rsidR="008F6BCC" w:rsidRPr="002D6F3D" w14:paraId="2343C5C5" w14:textId="77777777" w:rsidTr="002D6F3D">
        <w:tc>
          <w:tcPr>
            <w:tcW w:w="4414" w:type="dxa"/>
            <w:hideMark/>
          </w:tcPr>
          <w:p w14:paraId="7D73566E" w14:textId="7BD95CB5"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4CC7ACF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6A427052" w14:textId="77777777" w:rsidTr="002D6F3D">
        <w:tc>
          <w:tcPr>
            <w:tcW w:w="4414" w:type="dxa"/>
            <w:hideMark/>
          </w:tcPr>
          <w:p w14:paraId="7A06CCF6" w14:textId="48E85CAF"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71F1F49F"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69A600A1" w14:textId="77777777" w:rsidTr="002D6F3D">
        <w:tc>
          <w:tcPr>
            <w:tcW w:w="4414" w:type="dxa"/>
            <w:hideMark/>
          </w:tcPr>
          <w:p w14:paraId="11DBDDAC" w14:textId="32AB009F"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3AD3C7D5"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733E2284" w14:textId="77777777" w:rsidTr="002D6F3D">
        <w:tc>
          <w:tcPr>
            <w:tcW w:w="4414" w:type="dxa"/>
            <w:hideMark/>
          </w:tcPr>
          <w:p w14:paraId="207320EB" w14:textId="3B996B63"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7BC29795"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7676DD74" w14:textId="77777777" w:rsidTr="002D6F3D">
        <w:tc>
          <w:tcPr>
            <w:tcW w:w="4414" w:type="dxa"/>
            <w:hideMark/>
          </w:tcPr>
          <w:p w14:paraId="31BF17AB" w14:textId="747488D5"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0AFBBC63"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164B1460" w14:textId="77777777" w:rsidTr="002D6F3D">
        <w:tc>
          <w:tcPr>
            <w:tcW w:w="4414" w:type="dxa"/>
            <w:hideMark/>
          </w:tcPr>
          <w:p w14:paraId="491AB3E2" w14:textId="14CA520D"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2073D1F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32DBD82E" w14:textId="77777777" w:rsidTr="002D6F3D">
        <w:tc>
          <w:tcPr>
            <w:tcW w:w="4414" w:type="dxa"/>
            <w:hideMark/>
          </w:tcPr>
          <w:p w14:paraId="59597553" w14:textId="7E1E2749"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57F6D1CF"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4668C8A5" w14:textId="77777777" w:rsidTr="002D6F3D">
        <w:tc>
          <w:tcPr>
            <w:tcW w:w="4414" w:type="dxa"/>
            <w:hideMark/>
          </w:tcPr>
          <w:p w14:paraId="3701185B" w14:textId="63C1250E"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40102503"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1565AE3F" w14:textId="77777777" w:rsidTr="002D6F3D">
        <w:tc>
          <w:tcPr>
            <w:tcW w:w="4414" w:type="dxa"/>
            <w:hideMark/>
          </w:tcPr>
          <w:p w14:paraId="3CE632A4" w14:textId="317DBEDC"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6631891B"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3B9C4AA7" w14:textId="77777777" w:rsidTr="002D6F3D">
        <w:tc>
          <w:tcPr>
            <w:tcW w:w="4414" w:type="dxa"/>
            <w:hideMark/>
          </w:tcPr>
          <w:p w14:paraId="78DA6DC4" w14:textId="39FD8F36"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6EB1F1F6"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lunes a viernes de cada semana 7:30 – 12:30 y vespertino de martes y miércoles de cada semana de 15:10 – 20:00.</w:t>
            </w:r>
          </w:p>
        </w:tc>
      </w:tr>
      <w:tr w:rsidR="008F6BCC" w:rsidRPr="002D6F3D" w14:paraId="531C53F7" w14:textId="77777777" w:rsidTr="002D6F3D">
        <w:tc>
          <w:tcPr>
            <w:tcW w:w="4414" w:type="dxa"/>
            <w:hideMark/>
          </w:tcPr>
          <w:p w14:paraId="75E8ABE0" w14:textId="61ED4717"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7A16ADF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30AEFB81" w14:textId="77777777" w:rsidTr="002D6F3D">
        <w:tc>
          <w:tcPr>
            <w:tcW w:w="4414" w:type="dxa"/>
            <w:hideMark/>
          </w:tcPr>
          <w:p w14:paraId="00CDFAFC" w14:textId="67D12A5F"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79223743"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262E1133" w14:textId="77777777" w:rsidTr="002D6F3D">
        <w:tc>
          <w:tcPr>
            <w:tcW w:w="4414" w:type="dxa"/>
            <w:hideMark/>
          </w:tcPr>
          <w:p w14:paraId="43F3541D" w14:textId="44566279"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68EEA49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de cada semana.</w:t>
            </w:r>
          </w:p>
        </w:tc>
      </w:tr>
      <w:tr w:rsidR="008F6BCC" w:rsidRPr="002D6F3D" w14:paraId="2FB0709F" w14:textId="77777777" w:rsidTr="002D6F3D">
        <w:tc>
          <w:tcPr>
            <w:tcW w:w="4414" w:type="dxa"/>
            <w:hideMark/>
          </w:tcPr>
          <w:p w14:paraId="50569629" w14:textId="1882BFD0"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24CB8B6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 xml:space="preserve">Matutino de 7:30 – 14:40 los días lunes, martes y miércoles de cada semana, </w:t>
            </w:r>
            <w:proofErr w:type="spellStart"/>
            <w:r w:rsidRPr="002D6F3D">
              <w:rPr>
                <w:rFonts w:ascii="Arial Narrow" w:hAnsi="Arial Narrow" w:cs="Arial"/>
                <w:i/>
                <w:iCs/>
              </w:rPr>
              <w:t>dia</w:t>
            </w:r>
            <w:proofErr w:type="spellEnd"/>
            <w:r w:rsidRPr="002D6F3D">
              <w:rPr>
                <w:rFonts w:ascii="Arial Narrow" w:hAnsi="Arial Narrow" w:cs="Arial"/>
                <w:i/>
                <w:iCs/>
              </w:rPr>
              <w:t xml:space="preserve"> jueves de 7:40 a 11:00y </w:t>
            </w:r>
            <w:proofErr w:type="spellStart"/>
            <w:r w:rsidRPr="002D6F3D">
              <w:rPr>
                <w:rFonts w:ascii="Arial Narrow" w:hAnsi="Arial Narrow" w:cs="Arial"/>
                <w:i/>
                <w:iCs/>
              </w:rPr>
              <w:t>dia</w:t>
            </w:r>
            <w:proofErr w:type="spellEnd"/>
            <w:r w:rsidRPr="002D6F3D">
              <w:rPr>
                <w:rFonts w:ascii="Arial Narrow" w:hAnsi="Arial Narrow" w:cs="Arial"/>
                <w:i/>
                <w:iCs/>
              </w:rPr>
              <w:t xml:space="preserve"> viernes de 7:4010 a 13:50.</w:t>
            </w:r>
          </w:p>
        </w:tc>
      </w:tr>
      <w:tr w:rsidR="008F6BCC" w:rsidRPr="002D6F3D" w14:paraId="3249AC82" w14:textId="77777777" w:rsidTr="002D6F3D">
        <w:tc>
          <w:tcPr>
            <w:tcW w:w="4414" w:type="dxa"/>
            <w:hideMark/>
          </w:tcPr>
          <w:p w14:paraId="1EDD5B0E" w14:textId="464A0E35"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2CFAF30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de cada semana.</w:t>
            </w:r>
          </w:p>
        </w:tc>
      </w:tr>
      <w:tr w:rsidR="008F6BCC" w:rsidRPr="002D6F3D" w14:paraId="1C1FD1C2" w14:textId="77777777" w:rsidTr="002D6F3D">
        <w:tc>
          <w:tcPr>
            <w:tcW w:w="4414" w:type="dxa"/>
            <w:hideMark/>
          </w:tcPr>
          <w:p w14:paraId="4F6BB8B7" w14:textId="5532B34A" w:rsidR="008F6BCC" w:rsidRPr="002D6F3D" w:rsidRDefault="00663C29" w:rsidP="002D6F3D">
            <w:pPr>
              <w:spacing w:line="360" w:lineRule="auto"/>
              <w:jc w:val="both"/>
              <w:rPr>
                <w:rFonts w:ascii="Arial Narrow" w:hAnsi="Arial Narrow" w:cs="Arial"/>
                <w:i/>
                <w:iCs/>
              </w:rPr>
            </w:pPr>
            <w:r>
              <w:rPr>
                <w:rFonts w:ascii="Arial Narrow" w:hAnsi="Arial Narrow" w:cs="Arial"/>
                <w:i/>
                <w:iCs/>
              </w:rPr>
              <w:lastRenderedPageBreak/>
              <w:t>*****************************</w:t>
            </w:r>
          </w:p>
        </w:tc>
        <w:tc>
          <w:tcPr>
            <w:tcW w:w="5646" w:type="dxa"/>
            <w:hideMark/>
          </w:tcPr>
          <w:p w14:paraId="729A14E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12700D27" w14:textId="77777777" w:rsidTr="002D6F3D">
        <w:trPr>
          <w:trHeight w:val="562"/>
        </w:trPr>
        <w:tc>
          <w:tcPr>
            <w:tcW w:w="4414" w:type="dxa"/>
            <w:hideMark/>
          </w:tcPr>
          <w:p w14:paraId="0BBEC709" w14:textId="5FB28E6A" w:rsidR="008F6BCC" w:rsidRPr="002D6F3D" w:rsidRDefault="00663C29"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30E669A8"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de cada semana.</w:t>
            </w:r>
          </w:p>
        </w:tc>
      </w:tr>
      <w:tr w:rsidR="008F6BCC" w:rsidRPr="002D6F3D" w14:paraId="2938DBE6" w14:textId="77777777" w:rsidTr="002D6F3D">
        <w:tc>
          <w:tcPr>
            <w:tcW w:w="4414" w:type="dxa"/>
            <w:hideMark/>
          </w:tcPr>
          <w:p w14:paraId="6FB550B4" w14:textId="309001BC"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19E60ACB"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y vespertino de 13:30 – 18:30 de lunes a viernes de cada semana.</w:t>
            </w:r>
          </w:p>
        </w:tc>
      </w:tr>
      <w:tr w:rsidR="008F6BCC" w:rsidRPr="002D6F3D" w14:paraId="4CCE6078" w14:textId="77777777" w:rsidTr="002D6F3D">
        <w:tc>
          <w:tcPr>
            <w:tcW w:w="4414" w:type="dxa"/>
            <w:hideMark/>
          </w:tcPr>
          <w:p w14:paraId="0558CB58" w14:textId="3CBFD486"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3A7D98B4" w14:textId="77777777" w:rsidR="008F6BCC" w:rsidRPr="002D6F3D" w:rsidRDefault="008F6BCC" w:rsidP="002D6F3D">
            <w:pPr>
              <w:spacing w:after="0" w:line="360" w:lineRule="auto"/>
              <w:jc w:val="both"/>
              <w:rPr>
                <w:rFonts w:ascii="Arial Narrow" w:hAnsi="Arial Narrow" w:cs="Arial"/>
                <w:i/>
                <w:iCs/>
              </w:rPr>
            </w:pPr>
            <w:r w:rsidRPr="002D6F3D">
              <w:rPr>
                <w:rFonts w:ascii="Arial Narrow" w:hAnsi="Arial Narrow" w:cs="Arial"/>
                <w:i/>
                <w:iCs/>
              </w:rPr>
              <w:t>Lunes de 11:15 a 12:45 y de 13:30 a 20:00 horas.</w:t>
            </w:r>
          </w:p>
          <w:p w14:paraId="7F5811E5" w14:textId="77777777" w:rsidR="008F6BCC" w:rsidRPr="002D6F3D" w:rsidRDefault="008F6BCC" w:rsidP="002D6F3D">
            <w:pPr>
              <w:spacing w:after="0" w:line="360" w:lineRule="auto"/>
              <w:jc w:val="both"/>
              <w:rPr>
                <w:rFonts w:ascii="Arial Narrow" w:hAnsi="Arial Narrow" w:cs="Arial"/>
                <w:i/>
                <w:iCs/>
              </w:rPr>
            </w:pPr>
            <w:r w:rsidRPr="002D6F3D">
              <w:rPr>
                <w:rFonts w:ascii="Arial Narrow" w:hAnsi="Arial Narrow" w:cs="Arial"/>
                <w:i/>
                <w:iCs/>
              </w:rPr>
              <w:t>Martes de 9:45 a 10:45 y 13:30 a 20:00 horas.</w:t>
            </w:r>
          </w:p>
          <w:p w14:paraId="70B37C98" w14:textId="77777777" w:rsidR="008F6BCC" w:rsidRPr="002D6F3D" w:rsidRDefault="008F6BCC" w:rsidP="002D6F3D">
            <w:pPr>
              <w:spacing w:after="0" w:line="360" w:lineRule="auto"/>
              <w:jc w:val="both"/>
              <w:rPr>
                <w:rFonts w:ascii="Arial Narrow" w:hAnsi="Arial Narrow" w:cs="Arial"/>
                <w:i/>
                <w:iCs/>
              </w:rPr>
            </w:pPr>
            <w:r w:rsidRPr="002D6F3D">
              <w:rPr>
                <w:rFonts w:ascii="Arial Narrow" w:hAnsi="Arial Narrow" w:cs="Arial"/>
                <w:i/>
                <w:iCs/>
              </w:rPr>
              <w:t>Miércoles de 13:30 a 18:45 horas.</w:t>
            </w:r>
          </w:p>
          <w:p w14:paraId="30BFBD8B" w14:textId="77777777" w:rsidR="008F6BCC" w:rsidRPr="002D6F3D" w:rsidRDefault="008F6BCC" w:rsidP="002D6F3D">
            <w:pPr>
              <w:spacing w:after="0" w:line="360" w:lineRule="auto"/>
              <w:jc w:val="both"/>
              <w:rPr>
                <w:rFonts w:ascii="Arial Narrow" w:hAnsi="Arial Narrow" w:cs="Arial"/>
                <w:i/>
                <w:iCs/>
              </w:rPr>
            </w:pPr>
            <w:r w:rsidRPr="002D6F3D">
              <w:rPr>
                <w:rFonts w:ascii="Arial Narrow" w:hAnsi="Arial Narrow" w:cs="Arial"/>
                <w:i/>
                <w:iCs/>
              </w:rPr>
              <w:t>Jueves de 11:45 a 12:45 y 13:30 a 18:45 horas;</w:t>
            </w:r>
          </w:p>
          <w:p w14:paraId="46D74DBF" w14:textId="77777777" w:rsidR="008F6BCC" w:rsidRPr="002D6F3D" w:rsidRDefault="008F6BCC" w:rsidP="002D6F3D">
            <w:pPr>
              <w:spacing w:after="0" w:line="360" w:lineRule="auto"/>
              <w:jc w:val="both"/>
              <w:rPr>
                <w:rFonts w:ascii="Arial Narrow" w:hAnsi="Arial Narrow" w:cs="Arial"/>
                <w:i/>
                <w:iCs/>
              </w:rPr>
            </w:pPr>
            <w:r w:rsidRPr="002D6F3D">
              <w:rPr>
                <w:rFonts w:ascii="Arial Narrow" w:hAnsi="Arial Narrow" w:cs="Arial"/>
                <w:i/>
                <w:iCs/>
              </w:rPr>
              <w:t>viernes de 11:45 a 12:45 y de 13:30 a 20:00 horas.</w:t>
            </w:r>
          </w:p>
        </w:tc>
      </w:tr>
      <w:tr w:rsidR="008F6BCC" w:rsidRPr="002D6F3D" w14:paraId="6F9A86AD" w14:textId="77777777" w:rsidTr="002D6F3D">
        <w:tc>
          <w:tcPr>
            <w:tcW w:w="4414" w:type="dxa"/>
            <w:hideMark/>
          </w:tcPr>
          <w:p w14:paraId="2457AB65" w14:textId="548D2C84"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tcPr>
          <w:p w14:paraId="52570653" w14:textId="77777777" w:rsidR="008F6BCC" w:rsidRPr="002D6F3D" w:rsidRDefault="008F6BCC" w:rsidP="002D6F3D">
            <w:pPr>
              <w:spacing w:line="360" w:lineRule="auto"/>
              <w:jc w:val="both"/>
              <w:rPr>
                <w:rFonts w:ascii="Arial Narrow" w:hAnsi="Arial Narrow" w:cs="Arial"/>
                <w:i/>
                <w:iCs/>
              </w:rPr>
            </w:pPr>
          </w:p>
        </w:tc>
      </w:tr>
      <w:tr w:rsidR="008F6BCC" w:rsidRPr="002D6F3D" w14:paraId="06BD2B0C" w14:textId="77777777" w:rsidTr="002D6F3D">
        <w:tc>
          <w:tcPr>
            <w:tcW w:w="4414" w:type="dxa"/>
            <w:hideMark/>
          </w:tcPr>
          <w:p w14:paraId="162D839A" w14:textId="42193A0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6B1E5C05"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8:00 – 12:30 de cada semana.</w:t>
            </w:r>
          </w:p>
        </w:tc>
      </w:tr>
      <w:tr w:rsidR="008F6BCC" w:rsidRPr="002D6F3D" w14:paraId="780EC0D7" w14:textId="77777777" w:rsidTr="002D6F3D">
        <w:tc>
          <w:tcPr>
            <w:tcW w:w="4414" w:type="dxa"/>
            <w:hideMark/>
          </w:tcPr>
          <w:p w14:paraId="22292F52" w14:textId="79BC5E1C"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21092CF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8:00 – 12:30 de cada semana.</w:t>
            </w:r>
          </w:p>
        </w:tc>
      </w:tr>
      <w:tr w:rsidR="008F6BCC" w:rsidRPr="002D6F3D" w14:paraId="3368288A" w14:textId="77777777" w:rsidTr="002D6F3D">
        <w:tc>
          <w:tcPr>
            <w:tcW w:w="4414" w:type="dxa"/>
            <w:hideMark/>
          </w:tcPr>
          <w:p w14:paraId="6908F263" w14:textId="46E9C2F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1747AA9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 xml:space="preserve">De lunes a jueves de 7:00 a 15:00 horas y el </w:t>
            </w:r>
            <w:proofErr w:type="spellStart"/>
            <w:r w:rsidRPr="002D6F3D">
              <w:rPr>
                <w:rFonts w:ascii="Arial Narrow" w:hAnsi="Arial Narrow" w:cs="Arial"/>
                <w:i/>
                <w:iCs/>
              </w:rPr>
              <w:t>dia</w:t>
            </w:r>
            <w:proofErr w:type="spellEnd"/>
            <w:r w:rsidRPr="002D6F3D">
              <w:rPr>
                <w:rFonts w:ascii="Arial Narrow" w:hAnsi="Arial Narrow" w:cs="Arial"/>
                <w:i/>
                <w:iCs/>
              </w:rPr>
              <w:t xml:space="preserve"> viernes de 7:00 a 16:00</w:t>
            </w:r>
          </w:p>
        </w:tc>
      </w:tr>
      <w:tr w:rsidR="008F6BCC" w:rsidRPr="002D6F3D" w14:paraId="2E273489" w14:textId="77777777" w:rsidTr="002D6F3D">
        <w:tc>
          <w:tcPr>
            <w:tcW w:w="4414" w:type="dxa"/>
            <w:hideMark/>
          </w:tcPr>
          <w:p w14:paraId="3DE80D20" w14:textId="1281487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0A4C5A0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cada semana.</w:t>
            </w:r>
          </w:p>
        </w:tc>
      </w:tr>
      <w:tr w:rsidR="008F6BCC" w:rsidRPr="002D6F3D" w14:paraId="6DFDAC14" w14:textId="77777777" w:rsidTr="002D6F3D">
        <w:tc>
          <w:tcPr>
            <w:tcW w:w="4414" w:type="dxa"/>
            <w:hideMark/>
          </w:tcPr>
          <w:p w14:paraId="31172BC2" w14:textId="33828E9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60F68FF6"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de cada semana.</w:t>
            </w:r>
          </w:p>
        </w:tc>
      </w:tr>
      <w:tr w:rsidR="008F6BCC" w:rsidRPr="002D6F3D" w14:paraId="4140AB93" w14:textId="77777777" w:rsidTr="002D6F3D">
        <w:tc>
          <w:tcPr>
            <w:tcW w:w="4414" w:type="dxa"/>
            <w:hideMark/>
          </w:tcPr>
          <w:p w14:paraId="37BF61B2" w14:textId="116D36D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4413A8D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13:30 de cada semana.</w:t>
            </w:r>
          </w:p>
        </w:tc>
      </w:tr>
      <w:tr w:rsidR="008F6BCC" w:rsidRPr="002D6F3D" w14:paraId="391452A7" w14:textId="77777777" w:rsidTr="002D6F3D">
        <w:tc>
          <w:tcPr>
            <w:tcW w:w="4414" w:type="dxa"/>
            <w:hideMark/>
          </w:tcPr>
          <w:p w14:paraId="69030915" w14:textId="2B282ECE"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34804CF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8:00 – 12:30 de cada semana.</w:t>
            </w:r>
          </w:p>
        </w:tc>
      </w:tr>
      <w:tr w:rsidR="008F6BCC" w:rsidRPr="002D6F3D" w14:paraId="10978D5E" w14:textId="77777777" w:rsidTr="002D6F3D">
        <w:tc>
          <w:tcPr>
            <w:tcW w:w="4414" w:type="dxa"/>
            <w:hideMark/>
          </w:tcPr>
          <w:p w14:paraId="5BB3A4BC" w14:textId="523FFE0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15C3B8D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de cada semana.</w:t>
            </w:r>
          </w:p>
        </w:tc>
      </w:tr>
      <w:tr w:rsidR="008F6BCC" w:rsidRPr="002D6F3D" w14:paraId="5382278F" w14:textId="77777777" w:rsidTr="002D6F3D">
        <w:trPr>
          <w:trHeight w:val="513"/>
        </w:trPr>
        <w:tc>
          <w:tcPr>
            <w:tcW w:w="4414" w:type="dxa"/>
            <w:hideMark/>
          </w:tcPr>
          <w:p w14:paraId="21170087" w14:textId="5C84FBE4"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0A7C096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14:30 de cada semana.</w:t>
            </w:r>
          </w:p>
        </w:tc>
      </w:tr>
      <w:tr w:rsidR="008F6BCC" w:rsidRPr="002D6F3D" w14:paraId="632791BF" w14:textId="77777777" w:rsidTr="002D6F3D">
        <w:tc>
          <w:tcPr>
            <w:tcW w:w="4414" w:type="dxa"/>
            <w:hideMark/>
          </w:tcPr>
          <w:p w14:paraId="4334830C" w14:textId="0D207212"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509444FE"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7:00 – 14:30 de cada semana.</w:t>
            </w:r>
          </w:p>
        </w:tc>
      </w:tr>
      <w:tr w:rsidR="008F6BCC" w:rsidRPr="002D6F3D" w14:paraId="473148B6" w14:textId="77777777" w:rsidTr="002D6F3D">
        <w:tc>
          <w:tcPr>
            <w:tcW w:w="4414" w:type="dxa"/>
            <w:hideMark/>
          </w:tcPr>
          <w:p w14:paraId="000F458D" w14:textId="0BC2E03B"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64EBDAAF"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13:30 de cada semana.</w:t>
            </w:r>
          </w:p>
        </w:tc>
      </w:tr>
      <w:tr w:rsidR="008F6BCC" w:rsidRPr="002D6F3D" w14:paraId="5DE977B1" w14:textId="77777777" w:rsidTr="002D6F3D">
        <w:tc>
          <w:tcPr>
            <w:tcW w:w="4414" w:type="dxa"/>
            <w:hideMark/>
          </w:tcPr>
          <w:p w14:paraId="48BF4D20" w14:textId="5DD595D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6DFEAAC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7:30 – 12:30 de cada semana.</w:t>
            </w:r>
          </w:p>
        </w:tc>
      </w:tr>
      <w:tr w:rsidR="008F6BCC" w:rsidRPr="002D6F3D" w14:paraId="2CEC5B26" w14:textId="77777777" w:rsidTr="002D6F3D">
        <w:tc>
          <w:tcPr>
            <w:tcW w:w="4414" w:type="dxa"/>
            <w:hideMark/>
          </w:tcPr>
          <w:p w14:paraId="60A1A986" w14:textId="4621D53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646" w:type="dxa"/>
            <w:hideMark/>
          </w:tcPr>
          <w:p w14:paraId="34F16CE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Matutino de 7:00 – 13:30 de cada semana.</w:t>
            </w:r>
          </w:p>
        </w:tc>
      </w:tr>
    </w:tbl>
    <w:p w14:paraId="02718A3D" w14:textId="77777777" w:rsidR="008F6BCC" w:rsidRPr="002D6F3D" w:rsidRDefault="008F6BCC" w:rsidP="002D6F3D">
      <w:pPr>
        <w:spacing w:line="360" w:lineRule="auto"/>
        <w:ind w:left="708"/>
        <w:jc w:val="both"/>
        <w:rPr>
          <w:rFonts w:ascii="Arial Narrow" w:hAnsi="Arial Narrow" w:cs="Arial"/>
          <w:i/>
          <w:iCs/>
        </w:rPr>
      </w:pPr>
    </w:p>
    <w:p w14:paraId="58D0F9EF" w14:textId="77777777" w:rsidR="008F6BCC" w:rsidRPr="002D6F3D" w:rsidRDefault="008F6BCC" w:rsidP="002D6F3D">
      <w:pPr>
        <w:spacing w:line="360" w:lineRule="auto"/>
        <w:ind w:left="708"/>
        <w:jc w:val="both"/>
        <w:rPr>
          <w:rFonts w:ascii="Arial Narrow" w:hAnsi="Arial Narrow" w:cs="Arial"/>
          <w:i/>
          <w:iCs/>
        </w:rPr>
      </w:pPr>
      <w:r w:rsidRPr="002D6F3D">
        <w:rPr>
          <w:rFonts w:ascii="Arial Narrow" w:hAnsi="Arial Narrow" w:cs="Arial"/>
          <w:i/>
          <w:iCs/>
        </w:rPr>
        <w:tab/>
      </w:r>
    </w:p>
    <w:p w14:paraId="6411335F" w14:textId="77777777" w:rsidR="008F6BCC" w:rsidRPr="002D6F3D" w:rsidRDefault="008F6BCC" w:rsidP="002D6F3D">
      <w:pPr>
        <w:spacing w:line="360" w:lineRule="auto"/>
        <w:ind w:left="708"/>
        <w:jc w:val="both"/>
        <w:rPr>
          <w:rFonts w:ascii="Arial Narrow" w:hAnsi="Arial Narrow" w:cs="Arial"/>
          <w:i/>
          <w:iCs/>
        </w:rPr>
      </w:pPr>
      <w:r w:rsidRPr="002D6F3D">
        <w:rPr>
          <w:rFonts w:ascii="Arial Narrow" w:hAnsi="Arial Narrow" w:cs="Arial"/>
          <w:i/>
          <w:iCs/>
        </w:rPr>
        <w:t>5.- Es el caso que nos fue notificado de aviso de cese en la fecha que se menciona a continuación:</w:t>
      </w:r>
    </w:p>
    <w:tbl>
      <w:tblPr>
        <w:tblW w:w="10060" w:type="dxa"/>
        <w:tblInd w:w="708" w:type="dxa"/>
        <w:tblLook w:val="04A0" w:firstRow="1" w:lastRow="0" w:firstColumn="1" w:lastColumn="0" w:noHBand="0" w:noVBand="1"/>
      </w:tblPr>
      <w:tblGrid>
        <w:gridCol w:w="4531"/>
        <w:gridCol w:w="5529"/>
      </w:tblGrid>
      <w:tr w:rsidR="008F6BCC" w:rsidRPr="002D6F3D" w14:paraId="5E350BAF" w14:textId="77777777" w:rsidTr="002D6F3D">
        <w:tc>
          <w:tcPr>
            <w:tcW w:w="4531" w:type="dxa"/>
            <w:hideMark/>
          </w:tcPr>
          <w:p w14:paraId="02ECA36D" w14:textId="77777777" w:rsidR="008F6BCC" w:rsidRPr="002D6F3D" w:rsidRDefault="008F6BCC" w:rsidP="002D6F3D">
            <w:pPr>
              <w:spacing w:line="360" w:lineRule="auto"/>
              <w:jc w:val="both"/>
              <w:rPr>
                <w:rFonts w:ascii="Arial Narrow" w:hAnsi="Arial Narrow" w:cs="Arial"/>
                <w:b/>
                <w:bCs/>
                <w:i/>
                <w:iCs/>
              </w:rPr>
            </w:pPr>
            <w:r w:rsidRPr="002D6F3D">
              <w:rPr>
                <w:rFonts w:ascii="Arial Narrow" w:hAnsi="Arial Narrow" w:cs="Arial"/>
                <w:b/>
                <w:bCs/>
                <w:i/>
                <w:iCs/>
              </w:rPr>
              <w:t>Nombre</w:t>
            </w:r>
          </w:p>
        </w:tc>
        <w:tc>
          <w:tcPr>
            <w:tcW w:w="5529" w:type="dxa"/>
            <w:hideMark/>
          </w:tcPr>
          <w:p w14:paraId="4B462CE4" w14:textId="77777777" w:rsidR="008F6BCC" w:rsidRPr="002D6F3D" w:rsidRDefault="008F6BCC" w:rsidP="002D6F3D">
            <w:pPr>
              <w:spacing w:line="360" w:lineRule="auto"/>
              <w:jc w:val="both"/>
              <w:rPr>
                <w:rFonts w:ascii="Arial Narrow" w:hAnsi="Arial Narrow" w:cs="Arial"/>
                <w:b/>
                <w:bCs/>
                <w:i/>
                <w:iCs/>
              </w:rPr>
            </w:pPr>
            <w:r w:rsidRPr="002D6F3D">
              <w:rPr>
                <w:rFonts w:ascii="Arial Narrow" w:hAnsi="Arial Narrow" w:cs="Arial"/>
                <w:b/>
                <w:bCs/>
                <w:i/>
                <w:iCs/>
              </w:rPr>
              <w:t>Fecha de notificación de aviso de cese:</w:t>
            </w:r>
          </w:p>
        </w:tc>
      </w:tr>
      <w:tr w:rsidR="008F6BCC" w:rsidRPr="002D6F3D" w14:paraId="49EFE12E" w14:textId="77777777" w:rsidTr="002D6F3D">
        <w:tc>
          <w:tcPr>
            <w:tcW w:w="4531" w:type="dxa"/>
            <w:hideMark/>
          </w:tcPr>
          <w:p w14:paraId="340E15C9" w14:textId="3902F9BD"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1B66985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0BEE9BEE" w14:textId="77777777" w:rsidTr="002D6F3D">
        <w:tc>
          <w:tcPr>
            <w:tcW w:w="4531" w:type="dxa"/>
            <w:hideMark/>
          </w:tcPr>
          <w:p w14:paraId="129E80CC" w14:textId="537C698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65BFD8D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0F9C2DFE" w14:textId="77777777" w:rsidTr="002D6F3D">
        <w:trPr>
          <w:trHeight w:val="494"/>
        </w:trPr>
        <w:tc>
          <w:tcPr>
            <w:tcW w:w="4531" w:type="dxa"/>
            <w:hideMark/>
          </w:tcPr>
          <w:p w14:paraId="5BE0BB8C" w14:textId="092B01ED"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5787CBA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0C61461A" w14:textId="77777777" w:rsidTr="002D6F3D">
        <w:tc>
          <w:tcPr>
            <w:tcW w:w="4531" w:type="dxa"/>
            <w:hideMark/>
          </w:tcPr>
          <w:p w14:paraId="759D33D3" w14:textId="537A324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2ADA1B9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0D0DB259" w14:textId="77777777" w:rsidTr="002D6F3D">
        <w:tc>
          <w:tcPr>
            <w:tcW w:w="4531" w:type="dxa"/>
            <w:hideMark/>
          </w:tcPr>
          <w:p w14:paraId="0ACB098C" w14:textId="08519939"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2A39F8E2"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7AC9D336" w14:textId="77777777" w:rsidTr="002D6F3D">
        <w:tc>
          <w:tcPr>
            <w:tcW w:w="4531" w:type="dxa"/>
            <w:hideMark/>
          </w:tcPr>
          <w:p w14:paraId="617FB54E" w14:textId="04399871" w:rsidR="008F6BCC" w:rsidRPr="002D6F3D" w:rsidRDefault="00457610" w:rsidP="002D6F3D">
            <w:pPr>
              <w:spacing w:line="360" w:lineRule="auto"/>
              <w:jc w:val="both"/>
              <w:rPr>
                <w:rFonts w:ascii="Arial Narrow" w:hAnsi="Arial Narrow" w:cs="Arial"/>
                <w:i/>
                <w:iCs/>
              </w:rPr>
            </w:pPr>
            <w:r>
              <w:rPr>
                <w:rFonts w:ascii="Arial Narrow" w:hAnsi="Arial Narrow" w:cs="Arial"/>
                <w:i/>
                <w:iCs/>
              </w:rPr>
              <w:lastRenderedPageBreak/>
              <w:t>*****************************</w:t>
            </w:r>
          </w:p>
        </w:tc>
        <w:tc>
          <w:tcPr>
            <w:tcW w:w="5529" w:type="dxa"/>
            <w:hideMark/>
          </w:tcPr>
          <w:p w14:paraId="7B5B5B48"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4499F388" w14:textId="77777777" w:rsidTr="002D6F3D">
        <w:trPr>
          <w:trHeight w:val="436"/>
        </w:trPr>
        <w:tc>
          <w:tcPr>
            <w:tcW w:w="4531" w:type="dxa"/>
            <w:hideMark/>
          </w:tcPr>
          <w:p w14:paraId="2BB8BAC6" w14:textId="1A63F314"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68E2170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49518FD7" w14:textId="77777777" w:rsidTr="002D6F3D">
        <w:tc>
          <w:tcPr>
            <w:tcW w:w="4531" w:type="dxa"/>
            <w:hideMark/>
          </w:tcPr>
          <w:p w14:paraId="612084A4" w14:textId="16012A7D"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378D786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19 de abril del 2016</w:t>
            </w:r>
          </w:p>
        </w:tc>
      </w:tr>
      <w:tr w:rsidR="008F6BCC" w:rsidRPr="002D6F3D" w14:paraId="3AB52A56" w14:textId="77777777" w:rsidTr="002D6F3D">
        <w:tc>
          <w:tcPr>
            <w:tcW w:w="4531" w:type="dxa"/>
            <w:hideMark/>
          </w:tcPr>
          <w:p w14:paraId="59080551" w14:textId="6E24BF4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23C0E8F1"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18 de abril del 2016</w:t>
            </w:r>
          </w:p>
        </w:tc>
      </w:tr>
      <w:tr w:rsidR="008F6BCC" w:rsidRPr="002D6F3D" w14:paraId="65E58F93" w14:textId="77777777" w:rsidTr="002D6F3D">
        <w:tc>
          <w:tcPr>
            <w:tcW w:w="4531" w:type="dxa"/>
            <w:hideMark/>
          </w:tcPr>
          <w:p w14:paraId="5325F557" w14:textId="7B0CFCE9"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7241EB1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1E7AF780" w14:textId="77777777" w:rsidTr="002D6F3D">
        <w:tc>
          <w:tcPr>
            <w:tcW w:w="4531" w:type="dxa"/>
            <w:hideMark/>
          </w:tcPr>
          <w:p w14:paraId="32C1E4BA" w14:textId="50EB04DB"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537083BE"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6AB079E5" w14:textId="77777777" w:rsidTr="002D6F3D">
        <w:tc>
          <w:tcPr>
            <w:tcW w:w="4531" w:type="dxa"/>
            <w:hideMark/>
          </w:tcPr>
          <w:p w14:paraId="6E75BD6B" w14:textId="4880FE5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35F09C7F"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19 de abril del 2016</w:t>
            </w:r>
          </w:p>
        </w:tc>
      </w:tr>
      <w:tr w:rsidR="008F6BCC" w:rsidRPr="002D6F3D" w14:paraId="23B55B25" w14:textId="77777777" w:rsidTr="002D6F3D">
        <w:tc>
          <w:tcPr>
            <w:tcW w:w="4531" w:type="dxa"/>
            <w:hideMark/>
          </w:tcPr>
          <w:p w14:paraId="0F412428" w14:textId="2707F795"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5114BD7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2B94DC6B" w14:textId="77777777" w:rsidTr="002D6F3D">
        <w:tc>
          <w:tcPr>
            <w:tcW w:w="4531" w:type="dxa"/>
            <w:hideMark/>
          </w:tcPr>
          <w:p w14:paraId="7F7656E8" w14:textId="7A0A9FE6"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79F0F285"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44A312A2" w14:textId="77777777" w:rsidTr="002D6F3D">
        <w:tc>
          <w:tcPr>
            <w:tcW w:w="4531" w:type="dxa"/>
            <w:hideMark/>
          </w:tcPr>
          <w:p w14:paraId="08D8B158" w14:textId="5175BA1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7C18207B"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0D44F211" w14:textId="77777777" w:rsidTr="002D6F3D">
        <w:tc>
          <w:tcPr>
            <w:tcW w:w="4531" w:type="dxa"/>
            <w:hideMark/>
          </w:tcPr>
          <w:p w14:paraId="3F0EA5BF" w14:textId="1489F53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2FF96282"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4E3AB70B" w14:textId="77777777" w:rsidTr="002D6F3D">
        <w:trPr>
          <w:trHeight w:val="518"/>
        </w:trPr>
        <w:tc>
          <w:tcPr>
            <w:tcW w:w="4531" w:type="dxa"/>
            <w:hideMark/>
          </w:tcPr>
          <w:p w14:paraId="29072BAD" w14:textId="3DFAD2C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132359D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74DF3715" w14:textId="77777777" w:rsidTr="002D6F3D">
        <w:tc>
          <w:tcPr>
            <w:tcW w:w="4531" w:type="dxa"/>
            <w:hideMark/>
          </w:tcPr>
          <w:p w14:paraId="3D8CF956" w14:textId="5ADE59C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6446380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0C8C1AFF" w14:textId="77777777" w:rsidTr="002D6F3D">
        <w:tc>
          <w:tcPr>
            <w:tcW w:w="4531" w:type="dxa"/>
            <w:hideMark/>
          </w:tcPr>
          <w:p w14:paraId="32510DBA" w14:textId="3C2024F0"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6A885E0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4E7D210E" w14:textId="77777777" w:rsidTr="002D6F3D">
        <w:tc>
          <w:tcPr>
            <w:tcW w:w="4531" w:type="dxa"/>
            <w:hideMark/>
          </w:tcPr>
          <w:p w14:paraId="75F4640D" w14:textId="072CE8E2"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3BAF488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77483BEF" w14:textId="77777777" w:rsidTr="002D6F3D">
        <w:tc>
          <w:tcPr>
            <w:tcW w:w="4531" w:type="dxa"/>
            <w:hideMark/>
          </w:tcPr>
          <w:p w14:paraId="3169E5A9" w14:textId="448886AC"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469C5A7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6A00311A" w14:textId="77777777" w:rsidTr="002D6F3D">
        <w:tc>
          <w:tcPr>
            <w:tcW w:w="4531" w:type="dxa"/>
            <w:hideMark/>
          </w:tcPr>
          <w:p w14:paraId="29302774" w14:textId="48C6EEE7"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376648B6"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7D697D8A" w14:textId="77777777" w:rsidTr="002D6F3D">
        <w:trPr>
          <w:trHeight w:val="472"/>
        </w:trPr>
        <w:tc>
          <w:tcPr>
            <w:tcW w:w="4531" w:type="dxa"/>
            <w:hideMark/>
          </w:tcPr>
          <w:p w14:paraId="24689B1F" w14:textId="18893937"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5C13C495"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3AE6EFCE" w14:textId="77777777" w:rsidTr="002D6F3D">
        <w:tc>
          <w:tcPr>
            <w:tcW w:w="4531" w:type="dxa"/>
            <w:hideMark/>
          </w:tcPr>
          <w:p w14:paraId="5302092C" w14:textId="6458BC8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1026C882"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0BA5010C" w14:textId="77777777" w:rsidTr="002D6F3D">
        <w:tc>
          <w:tcPr>
            <w:tcW w:w="4531" w:type="dxa"/>
            <w:hideMark/>
          </w:tcPr>
          <w:p w14:paraId="488A7DBD" w14:textId="776A9626"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0406959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067BB392" w14:textId="77777777" w:rsidTr="002D6F3D">
        <w:tc>
          <w:tcPr>
            <w:tcW w:w="4531" w:type="dxa"/>
            <w:hideMark/>
          </w:tcPr>
          <w:p w14:paraId="5425D843" w14:textId="1213CCA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4AE6774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41AC9DD4" w14:textId="77777777" w:rsidTr="002D6F3D">
        <w:tc>
          <w:tcPr>
            <w:tcW w:w="4531" w:type="dxa"/>
            <w:hideMark/>
          </w:tcPr>
          <w:p w14:paraId="52A49F69" w14:textId="44B8902D"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108461E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2E727558" w14:textId="77777777" w:rsidTr="002D6F3D">
        <w:tc>
          <w:tcPr>
            <w:tcW w:w="4531" w:type="dxa"/>
            <w:hideMark/>
          </w:tcPr>
          <w:p w14:paraId="162FAFBA" w14:textId="0137A866"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3E7520A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4A8A9FED" w14:textId="77777777" w:rsidTr="002D6F3D">
        <w:tc>
          <w:tcPr>
            <w:tcW w:w="4531" w:type="dxa"/>
            <w:hideMark/>
          </w:tcPr>
          <w:p w14:paraId="780C802A" w14:textId="7DE7B8A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129DCB3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75E15DEC" w14:textId="77777777" w:rsidTr="002D6F3D">
        <w:tc>
          <w:tcPr>
            <w:tcW w:w="4531" w:type="dxa"/>
            <w:hideMark/>
          </w:tcPr>
          <w:p w14:paraId="43262CDA" w14:textId="6350C30B"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2A93744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527F2130" w14:textId="77777777" w:rsidTr="002D6F3D">
        <w:tc>
          <w:tcPr>
            <w:tcW w:w="4531" w:type="dxa"/>
            <w:hideMark/>
          </w:tcPr>
          <w:p w14:paraId="61DD3087" w14:textId="2DED3E71"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7D9B8661"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5D206084" w14:textId="77777777" w:rsidTr="002D6F3D">
        <w:tc>
          <w:tcPr>
            <w:tcW w:w="4531" w:type="dxa"/>
            <w:hideMark/>
          </w:tcPr>
          <w:p w14:paraId="72290248" w14:textId="55F65271"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2A4967D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3D527AA0" w14:textId="77777777" w:rsidTr="002D6F3D">
        <w:tc>
          <w:tcPr>
            <w:tcW w:w="4531" w:type="dxa"/>
            <w:hideMark/>
          </w:tcPr>
          <w:p w14:paraId="3E238C82" w14:textId="6AA08F6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74D227E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2BA59190" w14:textId="77777777" w:rsidTr="002D6F3D">
        <w:tc>
          <w:tcPr>
            <w:tcW w:w="4531" w:type="dxa"/>
            <w:hideMark/>
          </w:tcPr>
          <w:p w14:paraId="20372990" w14:textId="48642977"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7F424031"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36A07413" w14:textId="77777777" w:rsidTr="002D6F3D">
        <w:tc>
          <w:tcPr>
            <w:tcW w:w="4531" w:type="dxa"/>
            <w:hideMark/>
          </w:tcPr>
          <w:p w14:paraId="09CDFB3C" w14:textId="60E4E18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3E2BEFEF"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2E7265F8" w14:textId="77777777" w:rsidTr="002D6F3D">
        <w:tc>
          <w:tcPr>
            <w:tcW w:w="4531" w:type="dxa"/>
            <w:hideMark/>
          </w:tcPr>
          <w:p w14:paraId="4491C4FC" w14:textId="7A39C835"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273EC759"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1E8B5A3B" w14:textId="77777777" w:rsidTr="002D6F3D">
        <w:tc>
          <w:tcPr>
            <w:tcW w:w="4531" w:type="dxa"/>
            <w:hideMark/>
          </w:tcPr>
          <w:p w14:paraId="75BE9D41" w14:textId="635E0814"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2CA3AF5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3D99043D" w14:textId="77777777" w:rsidTr="002D6F3D">
        <w:tc>
          <w:tcPr>
            <w:tcW w:w="4531" w:type="dxa"/>
            <w:hideMark/>
          </w:tcPr>
          <w:p w14:paraId="63113BEF" w14:textId="3756E5D8" w:rsidR="008F6BCC" w:rsidRPr="002D6F3D" w:rsidRDefault="00457610" w:rsidP="002D6F3D">
            <w:pPr>
              <w:spacing w:line="360" w:lineRule="auto"/>
              <w:jc w:val="both"/>
              <w:rPr>
                <w:rFonts w:ascii="Arial Narrow" w:hAnsi="Arial Narrow" w:cs="Arial"/>
                <w:i/>
                <w:iCs/>
              </w:rPr>
            </w:pPr>
            <w:r>
              <w:rPr>
                <w:rFonts w:ascii="Arial Narrow" w:hAnsi="Arial Narrow" w:cs="Arial"/>
                <w:i/>
                <w:iCs/>
              </w:rPr>
              <w:lastRenderedPageBreak/>
              <w:t>*****************************</w:t>
            </w:r>
          </w:p>
        </w:tc>
        <w:tc>
          <w:tcPr>
            <w:tcW w:w="5529" w:type="dxa"/>
            <w:hideMark/>
          </w:tcPr>
          <w:p w14:paraId="27352A0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15 de abril del 2016</w:t>
            </w:r>
          </w:p>
        </w:tc>
      </w:tr>
      <w:tr w:rsidR="008F6BCC" w:rsidRPr="002D6F3D" w14:paraId="1F390EEE" w14:textId="77777777" w:rsidTr="002D6F3D">
        <w:tc>
          <w:tcPr>
            <w:tcW w:w="4531" w:type="dxa"/>
            <w:hideMark/>
          </w:tcPr>
          <w:p w14:paraId="32446184" w14:textId="27AA9BA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529" w:type="dxa"/>
            <w:hideMark/>
          </w:tcPr>
          <w:p w14:paraId="045DD821"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02 de mayo del 2016</w:t>
            </w:r>
          </w:p>
        </w:tc>
      </w:tr>
    </w:tbl>
    <w:p w14:paraId="6AFE88FD" w14:textId="77777777" w:rsidR="008F6BCC" w:rsidRPr="002D6F3D" w:rsidRDefault="008F6BCC" w:rsidP="002D6F3D">
      <w:pPr>
        <w:spacing w:line="360" w:lineRule="auto"/>
        <w:ind w:left="708"/>
        <w:jc w:val="both"/>
        <w:rPr>
          <w:rFonts w:ascii="Arial Narrow" w:hAnsi="Arial Narrow" w:cs="Arial"/>
          <w:i/>
          <w:iCs/>
        </w:rPr>
      </w:pPr>
    </w:p>
    <w:p w14:paraId="41DA4B85" w14:textId="77777777" w:rsidR="008F6BCC" w:rsidRPr="00F21CE1" w:rsidRDefault="008F6BCC" w:rsidP="002D6F3D">
      <w:pPr>
        <w:spacing w:line="360" w:lineRule="auto"/>
        <w:ind w:left="708"/>
        <w:jc w:val="both"/>
        <w:rPr>
          <w:rFonts w:ascii="Arial" w:hAnsi="Arial" w:cs="Arial"/>
          <w:i/>
          <w:iCs/>
        </w:rPr>
      </w:pPr>
      <w:r w:rsidRPr="002D6F3D">
        <w:rPr>
          <w:rFonts w:ascii="Arial Narrow" w:hAnsi="Arial Narrow" w:cs="Arial"/>
          <w:i/>
          <w:iCs/>
        </w:rPr>
        <w:tab/>
        <w:t>El cese mencionado carece por completo de justificación y no se encuentra apegado a derecho, por lo que nos vemos en la necesidad de interponer la presente demanda y reclamar las prestaciones a que tenemos derecho.”</w:t>
      </w:r>
    </w:p>
    <w:p w14:paraId="6E8FFFA9" w14:textId="77777777" w:rsidR="008F6BCC" w:rsidRPr="00F21CE1" w:rsidRDefault="008F6BCC" w:rsidP="008F6BCC">
      <w:pPr>
        <w:spacing w:line="240" w:lineRule="auto"/>
        <w:jc w:val="both"/>
        <w:rPr>
          <w:rFonts w:ascii="Arial" w:hAnsi="Arial" w:cs="Arial"/>
          <w:i/>
          <w:iCs/>
        </w:rPr>
      </w:pPr>
    </w:p>
    <w:p w14:paraId="254FE823" w14:textId="77777777" w:rsidR="008F6BCC" w:rsidRPr="002D6F3D" w:rsidRDefault="008F6BCC" w:rsidP="002D6F3D">
      <w:pPr>
        <w:spacing w:line="360" w:lineRule="auto"/>
        <w:ind w:firstLine="851"/>
        <w:jc w:val="both"/>
        <w:rPr>
          <w:rFonts w:ascii="Arial Narrow" w:hAnsi="Arial Narrow" w:cs="Arial"/>
          <w:sz w:val="28"/>
          <w:szCs w:val="28"/>
        </w:rPr>
      </w:pPr>
      <w:r w:rsidRPr="002D6F3D">
        <w:rPr>
          <w:rFonts w:ascii="Arial Narrow" w:hAnsi="Arial Narrow" w:cs="Arial"/>
          <w:b/>
          <w:bCs/>
          <w:sz w:val="28"/>
          <w:szCs w:val="28"/>
        </w:rPr>
        <w:t>2</w:t>
      </w:r>
      <w:r w:rsidRPr="002D6F3D">
        <w:rPr>
          <w:rFonts w:ascii="Arial Narrow" w:hAnsi="Arial Narrow" w:cs="Arial"/>
          <w:sz w:val="28"/>
          <w:szCs w:val="28"/>
        </w:rPr>
        <w:t>.- El 24 de mayo de 2016, se previno a los actores para que aclararan, corrigieran o completaran, señalando con precisión las prestaciones que reclaman y los periodos que deberán abarcar; así como las circunstancias de modo, tiempo y lugar en que ocurrió el despido, debiendo acompañar las pruebas de que dispongan y que tengan por objeto la verificación de los hechos en que fundan su demanda o en su defecto indiquen el lugar donde pueden obtenerse, si no pudieran aportarlas directamente; así como las diligencias cuya practica soliciten con el mismo fin.</w:t>
      </w:r>
    </w:p>
    <w:p w14:paraId="0589565E" w14:textId="5714EDEC" w:rsidR="008F6BCC" w:rsidRPr="002D6F3D" w:rsidRDefault="008F6BCC" w:rsidP="002D6F3D">
      <w:pPr>
        <w:spacing w:line="360" w:lineRule="auto"/>
        <w:ind w:firstLine="851"/>
        <w:jc w:val="both"/>
        <w:rPr>
          <w:rFonts w:ascii="Arial Narrow" w:hAnsi="Arial Narrow" w:cs="Arial"/>
          <w:sz w:val="28"/>
          <w:szCs w:val="28"/>
        </w:rPr>
      </w:pPr>
      <w:r w:rsidRPr="002D6F3D">
        <w:rPr>
          <w:rFonts w:ascii="Arial Narrow" w:hAnsi="Arial Narrow" w:cs="Arial"/>
          <w:b/>
          <w:bCs/>
          <w:sz w:val="28"/>
          <w:szCs w:val="28"/>
        </w:rPr>
        <w:t>3</w:t>
      </w:r>
      <w:r w:rsidRPr="002D6F3D">
        <w:rPr>
          <w:rFonts w:ascii="Arial Narrow" w:hAnsi="Arial Narrow" w:cs="Arial"/>
          <w:sz w:val="28"/>
          <w:szCs w:val="28"/>
        </w:rPr>
        <w:t xml:space="preserve">.- El 17 de enero de 2017, el </w:t>
      </w:r>
      <w:r w:rsidRPr="002D6F3D">
        <w:rPr>
          <w:rFonts w:ascii="Arial Narrow" w:hAnsi="Arial Narrow" w:cs="Arial"/>
          <w:b/>
          <w:bCs/>
          <w:sz w:val="28"/>
          <w:szCs w:val="28"/>
        </w:rPr>
        <w:t xml:space="preserve">licenciado </w:t>
      </w:r>
      <w:r w:rsidR="00457610">
        <w:rPr>
          <w:rFonts w:ascii="Arial Narrow" w:hAnsi="Arial Narrow" w:cs="Arial"/>
          <w:i/>
          <w:iCs/>
        </w:rPr>
        <w:t>*****************************</w:t>
      </w:r>
      <w:r w:rsidRPr="002D6F3D">
        <w:rPr>
          <w:rFonts w:ascii="Arial Narrow" w:hAnsi="Arial Narrow" w:cs="Arial"/>
          <w:b/>
          <w:bCs/>
          <w:sz w:val="28"/>
          <w:szCs w:val="28"/>
        </w:rPr>
        <w:t>,</w:t>
      </w:r>
      <w:r w:rsidRPr="002D6F3D">
        <w:rPr>
          <w:rFonts w:ascii="Arial Narrow" w:hAnsi="Arial Narrow" w:cs="Arial"/>
          <w:sz w:val="28"/>
          <w:szCs w:val="28"/>
        </w:rPr>
        <w:t xml:space="preserve"> apoderado legal de los actores, aclaro la demanda de la siguiente manera:    </w:t>
      </w:r>
    </w:p>
    <w:p w14:paraId="00C30ADA" w14:textId="77777777" w:rsidR="008F6BCC" w:rsidRPr="002D6F3D" w:rsidRDefault="008F6BCC" w:rsidP="002D6F3D">
      <w:pPr>
        <w:spacing w:line="360" w:lineRule="auto"/>
        <w:ind w:firstLine="708"/>
        <w:jc w:val="both"/>
        <w:rPr>
          <w:rFonts w:ascii="Arial Narrow" w:hAnsi="Arial Narrow" w:cs="Arial"/>
          <w:i/>
          <w:iCs/>
          <w:lang w:val="es-ES_tradnl"/>
        </w:rPr>
      </w:pPr>
      <w:r w:rsidRPr="002D6F3D">
        <w:rPr>
          <w:rFonts w:ascii="Arial Narrow" w:hAnsi="Arial Narrow" w:cs="Arial"/>
          <w:i/>
          <w:iCs/>
          <w:lang w:val="es-ES_tradnl"/>
        </w:rPr>
        <w:t xml:space="preserve">1 .- En cuanto a las prestaciones que se reclaman por Los demandantes, como ya se estableció desde la demanda inicial, se reclama la reinstalación en sus respectivos trabajos en el puesto que venían desempeñando con todas sus consecuencias y mejoras, lo cual implica que también deban cubrírseles todas y cada una de las prestaciones que habían venido percibiendo y que por efectos del despido han dejado de recibir como son las vacaciones, prima vacacional, aguinaldo, salarios caídos, sus incrementos y mejoras por todo el periodo del juicio y hasta que sean reinstalados; así mismo tomando en consideración fecha del despido, es evidente que a los actores se les adeuda la parte proporcional de aguinaldo, vacaciones y prima vacacional a la fecha del despido, pero por efectos de la resolución que se dicte, tendrá la demandada la obligación de cubrir íntegramente estas prestaciones e incluir el periodo del juicio; así mismo, para mayor claridad de este H. Tribunal, me permito transcribir las prestaciones generales que perciben los trabajadores demandantes al igual que el resto de los trabajadores y que deberán formar parte de la condena que en su caso se dicte, para lo cual en su oportunidad también deberá abrirse incidente de liquidación, toda vez que por efectos de la contratación colectiva, se otorgan incrementos y mejoras anuales y bianuales en los términos de los artículos 399 y 399 bis de la Ley Federal del Trabajo aplicable en forma supletoria: </w:t>
      </w:r>
    </w:p>
    <w:p w14:paraId="5583F13C" w14:textId="77777777" w:rsidR="008F6BCC" w:rsidRPr="002D6F3D" w:rsidRDefault="008F6BCC" w:rsidP="002D6F3D">
      <w:pPr>
        <w:spacing w:line="360" w:lineRule="auto"/>
        <w:ind w:firstLine="708"/>
        <w:jc w:val="both"/>
        <w:rPr>
          <w:rFonts w:ascii="Arial Narrow" w:hAnsi="Arial Narrow" w:cs="Arial"/>
          <w:i/>
          <w:iCs/>
          <w:lang w:val="es-ES_tradnl"/>
        </w:rPr>
      </w:pPr>
    </w:p>
    <w:tbl>
      <w:tblPr>
        <w:tblW w:w="8828" w:type="dxa"/>
        <w:tblLook w:val="04A0" w:firstRow="1" w:lastRow="0" w:firstColumn="1" w:lastColumn="0" w:noHBand="0" w:noVBand="1"/>
      </w:tblPr>
      <w:tblGrid>
        <w:gridCol w:w="3823"/>
        <w:gridCol w:w="1701"/>
        <w:gridCol w:w="3304"/>
      </w:tblGrid>
      <w:tr w:rsidR="008F6BCC" w:rsidRPr="002D6F3D" w14:paraId="2B860A61" w14:textId="77777777" w:rsidTr="002D6F3D">
        <w:tc>
          <w:tcPr>
            <w:tcW w:w="3823" w:type="dxa"/>
            <w:hideMark/>
          </w:tcPr>
          <w:p w14:paraId="41CA72CC" w14:textId="77777777" w:rsidR="008F6BCC" w:rsidRPr="002D6F3D" w:rsidRDefault="008F6BCC" w:rsidP="002D6F3D">
            <w:pPr>
              <w:spacing w:line="360" w:lineRule="auto"/>
              <w:jc w:val="both"/>
              <w:rPr>
                <w:rFonts w:ascii="Arial Narrow" w:hAnsi="Arial Narrow" w:cs="Arial"/>
                <w:b/>
                <w:bCs/>
                <w:i/>
                <w:iCs/>
                <w:lang w:val="es-ES_tradnl"/>
              </w:rPr>
            </w:pPr>
            <w:r w:rsidRPr="002D6F3D">
              <w:rPr>
                <w:rFonts w:ascii="Arial Narrow" w:hAnsi="Arial Narrow" w:cs="Arial"/>
                <w:b/>
                <w:bCs/>
                <w:i/>
                <w:iCs/>
                <w:lang w:val="es-ES_tradnl"/>
              </w:rPr>
              <w:t>CONCEPTO</w:t>
            </w:r>
          </w:p>
        </w:tc>
        <w:tc>
          <w:tcPr>
            <w:tcW w:w="1701" w:type="dxa"/>
            <w:hideMark/>
          </w:tcPr>
          <w:p w14:paraId="0EA2E5E9" w14:textId="77777777" w:rsidR="008F6BCC" w:rsidRPr="002D6F3D" w:rsidRDefault="008F6BCC" w:rsidP="002D6F3D">
            <w:pPr>
              <w:spacing w:line="360" w:lineRule="auto"/>
              <w:jc w:val="both"/>
              <w:rPr>
                <w:rFonts w:ascii="Arial Narrow" w:hAnsi="Arial Narrow" w:cs="Arial"/>
                <w:b/>
                <w:bCs/>
                <w:i/>
                <w:iCs/>
                <w:lang w:val="es-ES_tradnl"/>
              </w:rPr>
            </w:pPr>
            <w:r w:rsidRPr="002D6F3D">
              <w:rPr>
                <w:rFonts w:ascii="Arial Narrow" w:hAnsi="Arial Narrow" w:cs="Arial"/>
                <w:b/>
                <w:bCs/>
                <w:i/>
                <w:iCs/>
                <w:lang w:val="es-ES_tradnl"/>
              </w:rPr>
              <w:t>CLAVE</w:t>
            </w:r>
          </w:p>
        </w:tc>
        <w:tc>
          <w:tcPr>
            <w:tcW w:w="3304" w:type="dxa"/>
            <w:hideMark/>
          </w:tcPr>
          <w:p w14:paraId="1A5AE168" w14:textId="77777777" w:rsidR="008F6BCC" w:rsidRPr="002D6F3D" w:rsidRDefault="008F6BCC" w:rsidP="002D6F3D">
            <w:pPr>
              <w:spacing w:line="360" w:lineRule="auto"/>
              <w:jc w:val="both"/>
              <w:rPr>
                <w:rFonts w:ascii="Arial Narrow" w:hAnsi="Arial Narrow" w:cs="Arial"/>
                <w:b/>
                <w:bCs/>
                <w:i/>
                <w:iCs/>
                <w:lang w:val="es-ES_tradnl"/>
              </w:rPr>
            </w:pPr>
            <w:r w:rsidRPr="002D6F3D">
              <w:rPr>
                <w:rFonts w:ascii="Arial Narrow" w:hAnsi="Arial Narrow" w:cs="Arial"/>
                <w:b/>
                <w:bCs/>
                <w:i/>
                <w:iCs/>
                <w:lang w:val="es-ES_tradnl"/>
              </w:rPr>
              <w:t>IMPORTE</w:t>
            </w:r>
          </w:p>
        </w:tc>
      </w:tr>
      <w:tr w:rsidR="008F6BCC" w:rsidRPr="002D6F3D" w14:paraId="1B123DE1" w14:textId="77777777" w:rsidTr="002D6F3D">
        <w:tc>
          <w:tcPr>
            <w:tcW w:w="3823" w:type="dxa"/>
            <w:hideMark/>
          </w:tcPr>
          <w:p w14:paraId="5048FC89"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Aguinaldo</w:t>
            </w:r>
          </w:p>
        </w:tc>
        <w:tc>
          <w:tcPr>
            <w:tcW w:w="1701" w:type="dxa"/>
            <w:hideMark/>
          </w:tcPr>
          <w:p w14:paraId="1B0CF0AF"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 xml:space="preserve">24 </w:t>
            </w:r>
          </w:p>
        </w:tc>
        <w:tc>
          <w:tcPr>
            <w:tcW w:w="3304" w:type="dxa"/>
            <w:hideMark/>
          </w:tcPr>
          <w:p w14:paraId="5A7A260A"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40 días</w:t>
            </w:r>
          </w:p>
        </w:tc>
      </w:tr>
      <w:tr w:rsidR="008F6BCC" w:rsidRPr="002D6F3D" w14:paraId="4983C2D0" w14:textId="77777777" w:rsidTr="002D6F3D">
        <w:tc>
          <w:tcPr>
            <w:tcW w:w="3823" w:type="dxa"/>
            <w:hideMark/>
          </w:tcPr>
          <w:p w14:paraId="25DC97F6"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Compensación Navideña</w:t>
            </w:r>
          </w:p>
        </w:tc>
        <w:tc>
          <w:tcPr>
            <w:tcW w:w="1701" w:type="dxa"/>
            <w:hideMark/>
          </w:tcPr>
          <w:p w14:paraId="1ABE8D30"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CN</w:t>
            </w:r>
          </w:p>
        </w:tc>
        <w:tc>
          <w:tcPr>
            <w:tcW w:w="3304" w:type="dxa"/>
            <w:hideMark/>
          </w:tcPr>
          <w:p w14:paraId="1B3B3598"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25 días</w:t>
            </w:r>
          </w:p>
        </w:tc>
      </w:tr>
      <w:tr w:rsidR="008F6BCC" w:rsidRPr="002D6F3D" w14:paraId="1A551513" w14:textId="77777777" w:rsidTr="002D6F3D">
        <w:tc>
          <w:tcPr>
            <w:tcW w:w="3823" w:type="dxa"/>
            <w:hideMark/>
          </w:tcPr>
          <w:p w14:paraId="5ED5810C"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Prima vacacional diciembre</w:t>
            </w:r>
          </w:p>
        </w:tc>
        <w:tc>
          <w:tcPr>
            <w:tcW w:w="1701" w:type="dxa"/>
            <w:hideMark/>
          </w:tcPr>
          <w:p w14:paraId="3FC4A13F"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32</w:t>
            </w:r>
          </w:p>
        </w:tc>
        <w:tc>
          <w:tcPr>
            <w:tcW w:w="3304" w:type="dxa"/>
            <w:hideMark/>
          </w:tcPr>
          <w:p w14:paraId="756AB956"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 xml:space="preserve">5 días </w:t>
            </w:r>
          </w:p>
        </w:tc>
      </w:tr>
      <w:tr w:rsidR="008F6BCC" w:rsidRPr="002D6F3D" w14:paraId="3035E692" w14:textId="77777777" w:rsidTr="002D6F3D">
        <w:tc>
          <w:tcPr>
            <w:tcW w:w="3823" w:type="dxa"/>
            <w:hideMark/>
          </w:tcPr>
          <w:p w14:paraId="4D16450E"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Ajuste de calendario</w:t>
            </w:r>
          </w:p>
        </w:tc>
        <w:tc>
          <w:tcPr>
            <w:tcW w:w="1701" w:type="dxa"/>
            <w:hideMark/>
          </w:tcPr>
          <w:p w14:paraId="6A640B0A"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.65</w:t>
            </w:r>
          </w:p>
        </w:tc>
        <w:tc>
          <w:tcPr>
            <w:tcW w:w="3304" w:type="dxa"/>
            <w:hideMark/>
          </w:tcPr>
          <w:p w14:paraId="1B08807C"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 xml:space="preserve">6 días </w:t>
            </w:r>
          </w:p>
        </w:tc>
      </w:tr>
      <w:tr w:rsidR="008F6BCC" w:rsidRPr="002D6F3D" w14:paraId="551F7B45" w14:textId="77777777" w:rsidTr="002D6F3D">
        <w:tc>
          <w:tcPr>
            <w:tcW w:w="3823" w:type="dxa"/>
            <w:hideMark/>
          </w:tcPr>
          <w:p w14:paraId="1EDB3A7F"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lastRenderedPageBreak/>
              <w:t>Apoyo a la integración educativa Solo especial (Se paga el 30 de noviembre)</w:t>
            </w:r>
          </w:p>
        </w:tc>
        <w:tc>
          <w:tcPr>
            <w:tcW w:w="1701" w:type="dxa"/>
            <w:hideMark/>
          </w:tcPr>
          <w:p w14:paraId="5B5FCA3D"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IE</w:t>
            </w:r>
          </w:p>
        </w:tc>
        <w:tc>
          <w:tcPr>
            <w:tcW w:w="3304" w:type="dxa"/>
            <w:hideMark/>
          </w:tcPr>
          <w:p w14:paraId="04DE7788"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Docente: $1,130.25</w:t>
            </w:r>
          </w:p>
          <w:p w14:paraId="659C4910"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Directivo:$1,721.45</w:t>
            </w:r>
          </w:p>
          <w:p w14:paraId="37ABCE8B" w14:textId="77777777" w:rsidR="008F6BCC" w:rsidRPr="002D6F3D" w:rsidRDefault="008F6BCC" w:rsidP="002D6F3D">
            <w:pPr>
              <w:spacing w:after="0" w:line="360" w:lineRule="auto"/>
              <w:jc w:val="both"/>
              <w:rPr>
                <w:rFonts w:ascii="Arial Narrow" w:hAnsi="Arial Narrow" w:cs="Arial"/>
                <w:i/>
                <w:iCs/>
                <w:lang w:val="es-ES_tradnl"/>
              </w:rPr>
            </w:pPr>
            <w:proofErr w:type="spellStart"/>
            <w:r w:rsidRPr="002D6F3D">
              <w:rPr>
                <w:rFonts w:ascii="Arial Narrow" w:hAnsi="Arial Narrow" w:cs="Arial"/>
                <w:i/>
                <w:iCs/>
                <w:lang w:val="es-ES_tradnl"/>
              </w:rPr>
              <w:t>Superv</w:t>
            </w:r>
            <w:proofErr w:type="spellEnd"/>
            <w:r w:rsidRPr="002D6F3D">
              <w:rPr>
                <w:rFonts w:ascii="Arial Narrow" w:hAnsi="Arial Narrow" w:cs="Arial"/>
                <w:i/>
                <w:iCs/>
                <w:lang w:val="es-ES_tradnl"/>
              </w:rPr>
              <w:t>:$2,262.85</w:t>
            </w:r>
          </w:p>
        </w:tc>
      </w:tr>
      <w:tr w:rsidR="008F6BCC" w:rsidRPr="002D6F3D" w14:paraId="71082742" w14:textId="77777777" w:rsidTr="002D6F3D">
        <w:trPr>
          <w:trHeight w:val="512"/>
        </w:trPr>
        <w:tc>
          <w:tcPr>
            <w:tcW w:w="3823" w:type="dxa"/>
            <w:hideMark/>
          </w:tcPr>
          <w:p w14:paraId="33C8D890"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Bono rezonificación zona económica II</w:t>
            </w:r>
          </w:p>
        </w:tc>
        <w:tc>
          <w:tcPr>
            <w:tcW w:w="1701" w:type="dxa"/>
            <w:hideMark/>
          </w:tcPr>
          <w:p w14:paraId="3B28E5A1"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RZ</w:t>
            </w:r>
          </w:p>
        </w:tc>
        <w:tc>
          <w:tcPr>
            <w:tcW w:w="3304" w:type="dxa"/>
            <w:hideMark/>
          </w:tcPr>
          <w:p w14:paraId="2AFE18BF"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CC/0.98/15x94</w:t>
            </w:r>
          </w:p>
        </w:tc>
      </w:tr>
      <w:tr w:rsidR="008F6BCC" w:rsidRPr="002D6F3D" w14:paraId="64C95ADD" w14:textId="77777777" w:rsidTr="002D6F3D">
        <w:tc>
          <w:tcPr>
            <w:tcW w:w="3823" w:type="dxa"/>
            <w:hideMark/>
          </w:tcPr>
          <w:p w14:paraId="60D700F1"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Apoyo por atención a grupos multigrado Solo educación especial y prima multigrado (Se paga el 30 de septiembre)</w:t>
            </w:r>
          </w:p>
        </w:tc>
        <w:tc>
          <w:tcPr>
            <w:tcW w:w="1701" w:type="dxa"/>
            <w:hideMark/>
          </w:tcPr>
          <w:p w14:paraId="334C0208"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MG</w:t>
            </w:r>
          </w:p>
        </w:tc>
        <w:tc>
          <w:tcPr>
            <w:tcW w:w="3304" w:type="dxa"/>
            <w:hideMark/>
          </w:tcPr>
          <w:p w14:paraId="05F6B6A4"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$1,169.80</w:t>
            </w:r>
          </w:p>
        </w:tc>
      </w:tr>
      <w:tr w:rsidR="008F6BCC" w:rsidRPr="002D6F3D" w14:paraId="63B606F1" w14:textId="77777777" w:rsidTr="002D6F3D">
        <w:tc>
          <w:tcPr>
            <w:tcW w:w="3823" w:type="dxa"/>
            <w:hideMark/>
          </w:tcPr>
          <w:p w14:paraId="1BAFAD59"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Bono del Día del Maestro</w:t>
            </w:r>
          </w:p>
        </w:tc>
        <w:tc>
          <w:tcPr>
            <w:tcW w:w="1701" w:type="dxa"/>
            <w:hideMark/>
          </w:tcPr>
          <w:p w14:paraId="3D99F9BC"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DM</w:t>
            </w:r>
          </w:p>
        </w:tc>
        <w:tc>
          <w:tcPr>
            <w:tcW w:w="3304" w:type="dxa"/>
            <w:hideMark/>
          </w:tcPr>
          <w:p w14:paraId="570E894C"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15 días</w:t>
            </w:r>
          </w:p>
        </w:tc>
      </w:tr>
      <w:tr w:rsidR="008F6BCC" w:rsidRPr="002D6F3D" w14:paraId="207B0DBA" w14:textId="77777777" w:rsidTr="002D6F3D">
        <w:tc>
          <w:tcPr>
            <w:tcW w:w="3823" w:type="dxa"/>
            <w:hideMark/>
          </w:tcPr>
          <w:p w14:paraId="59353FB0"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Bono vacacional primavera</w:t>
            </w:r>
          </w:p>
        </w:tc>
        <w:tc>
          <w:tcPr>
            <w:tcW w:w="1701" w:type="dxa"/>
            <w:hideMark/>
          </w:tcPr>
          <w:p w14:paraId="6AD9319B"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32</w:t>
            </w:r>
          </w:p>
        </w:tc>
        <w:tc>
          <w:tcPr>
            <w:tcW w:w="3304" w:type="dxa"/>
            <w:hideMark/>
          </w:tcPr>
          <w:p w14:paraId="2950EC04"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5 días</w:t>
            </w:r>
          </w:p>
        </w:tc>
      </w:tr>
      <w:tr w:rsidR="008F6BCC" w:rsidRPr="002D6F3D" w14:paraId="3254329F" w14:textId="77777777" w:rsidTr="002D6F3D">
        <w:tc>
          <w:tcPr>
            <w:tcW w:w="3823" w:type="dxa"/>
            <w:hideMark/>
          </w:tcPr>
          <w:p w14:paraId="2BCA5BDC"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Bono de primavera</w:t>
            </w:r>
          </w:p>
        </w:tc>
        <w:tc>
          <w:tcPr>
            <w:tcW w:w="1701" w:type="dxa"/>
            <w:hideMark/>
          </w:tcPr>
          <w:p w14:paraId="0D32BEBF"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BP</w:t>
            </w:r>
          </w:p>
        </w:tc>
        <w:tc>
          <w:tcPr>
            <w:tcW w:w="3304" w:type="dxa"/>
            <w:hideMark/>
          </w:tcPr>
          <w:p w14:paraId="6ECC6539"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5 días</w:t>
            </w:r>
          </w:p>
        </w:tc>
      </w:tr>
      <w:tr w:rsidR="008F6BCC" w:rsidRPr="002D6F3D" w14:paraId="3237F55E" w14:textId="77777777" w:rsidTr="002D6F3D">
        <w:tc>
          <w:tcPr>
            <w:tcW w:w="3823" w:type="dxa"/>
            <w:hideMark/>
          </w:tcPr>
          <w:p w14:paraId="6326BB6D"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Bono por organización del ciclo escolar (Se paga el 30 de agosto</w:t>
            </w:r>
          </w:p>
        </w:tc>
        <w:tc>
          <w:tcPr>
            <w:tcW w:w="1701" w:type="dxa"/>
            <w:hideMark/>
          </w:tcPr>
          <w:p w14:paraId="5FF1313E"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OE</w:t>
            </w:r>
          </w:p>
        </w:tc>
        <w:tc>
          <w:tcPr>
            <w:tcW w:w="3304" w:type="dxa"/>
            <w:hideMark/>
          </w:tcPr>
          <w:p w14:paraId="42FAFFE6"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13 días</w:t>
            </w:r>
          </w:p>
        </w:tc>
      </w:tr>
      <w:tr w:rsidR="008F6BCC" w:rsidRPr="002D6F3D" w14:paraId="30A26807" w14:textId="77777777" w:rsidTr="002D6F3D">
        <w:tc>
          <w:tcPr>
            <w:tcW w:w="3823" w:type="dxa"/>
            <w:hideMark/>
          </w:tcPr>
          <w:p w14:paraId="27CCF6AF"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Compensación nacional única primera emisión (Se paga el 30 de enero)</w:t>
            </w:r>
          </w:p>
        </w:tc>
        <w:tc>
          <w:tcPr>
            <w:tcW w:w="1701" w:type="dxa"/>
            <w:hideMark/>
          </w:tcPr>
          <w:p w14:paraId="7D2061C0"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CN</w:t>
            </w:r>
          </w:p>
        </w:tc>
        <w:tc>
          <w:tcPr>
            <w:tcW w:w="3304" w:type="dxa"/>
            <w:hideMark/>
          </w:tcPr>
          <w:p w14:paraId="5E52FC35"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$1,000.00</w:t>
            </w:r>
          </w:p>
        </w:tc>
      </w:tr>
      <w:tr w:rsidR="008F6BCC" w:rsidRPr="002D6F3D" w14:paraId="2EE632B0" w14:textId="77777777" w:rsidTr="002D6F3D">
        <w:tc>
          <w:tcPr>
            <w:tcW w:w="3823" w:type="dxa"/>
            <w:hideMark/>
          </w:tcPr>
          <w:p w14:paraId="617DA829"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Compensación nacional única segunda emisión (Se paga el 30 de agosto</w:t>
            </w:r>
          </w:p>
        </w:tc>
        <w:tc>
          <w:tcPr>
            <w:tcW w:w="1701" w:type="dxa"/>
            <w:hideMark/>
          </w:tcPr>
          <w:p w14:paraId="2CA92202"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CN</w:t>
            </w:r>
          </w:p>
        </w:tc>
        <w:tc>
          <w:tcPr>
            <w:tcW w:w="3304" w:type="dxa"/>
            <w:hideMark/>
          </w:tcPr>
          <w:p w14:paraId="6F8A7CE4" w14:textId="77777777" w:rsidR="008F6BCC" w:rsidRPr="002D6F3D" w:rsidRDefault="008F6BCC" w:rsidP="002D6F3D">
            <w:pPr>
              <w:spacing w:after="0" w:line="360" w:lineRule="auto"/>
              <w:jc w:val="both"/>
              <w:rPr>
                <w:rFonts w:ascii="Arial Narrow" w:hAnsi="Arial Narrow" w:cs="Arial"/>
                <w:i/>
                <w:iCs/>
                <w:lang w:val="es-ES_tradnl"/>
              </w:rPr>
            </w:pPr>
            <w:r w:rsidRPr="002D6F3D">
              <w:rPr>
                <w:rFonts w:ascii="Arial Narrow" w:hAnsi="Arial Narrow" w:cs="Arial"/>
                <w:i/>
                <w:iCs/>
                <w:lang w:val="es-ES_tradnl"/>
              </w:rPr>
              <w:t>$1,000.00</w:t>
            </w:r>
          </w:p>
        </w:tc>
      </w:tr>
      <w:tr w:rsidR="008F6BCC" w:rsidRPr="002D6F3D" w14:paraId="3246F908" w14:textId="77777777" w:rsidTr="002D6F3D">
        <w:tc>
          <w:tcPr>
            <w:tcW w:w="3823" w:type="dxa"/>
            <w:hideMark/>
          </w:tcPr>
          <w:p w14:paraId="50334727"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 xml:space="preserve">Estimulo por 20 años de servicio </w:t>
            </w:r>
          </w:p>
        </w:tc>
        <w:tc>
          <w:tcPr>
            <w:tcW w:w="1701" w:type="dxa"/>
          </w:tcPr>
          <w:p w14:paraId="5A3D8C5E" w14:textId="77777777" w:rsidR="008F6BCC" w:rsidRPr="002D6F3D" w:rsidRDefault="008F6BCC" w:rsidP="002D6F3D">
            <w:pPr>
              <w:spacing w:line="360" w:lineRule="auto"/>
              <w:jc w:val="both"/>
              <w:rPr>
                <w:rFonts w:ascii="Arial Narrow" w:hAnsi="Arial Narrow" w:cs="Arial"/>
                <w:i/>
                <w:iCs/>
                <w:lang w:val="es-ES_tradnl"/>
              </w:rPr>
            </w:pPr>
          </w:p>
        </w:tc>
        <w:tc>
          <w:tcPr>
            <w:tcW w:w="3304" w:type="dxa"/>
            <w:hideMark/>
          </w:tcPr>
          <w:p w14:paraId="063ECCE4"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Medalla de plata y $22,271.00</w:t>
            </w:r>
          </w:p>
        </w:tc>
      </w:tr>
      <w:tr w:rsidR="008F6BCC" w:rsidRPr="002D6F3D" w14:paraId="0B0DBD1C" w14:textId="77777777" w:rsidTr="002D6F3D">
        <w:tc>
          <w:tcPr>
            <w:tcW w:w="3823" w:type="dxa"/>
            <w:hideMark/>
          </w:tcPr>
          <w:p w14:paraId="67CC7634"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Estimulo por 30 años de servicio</w:t>
            </w:r>
          </w:p>
        </w:tc>
        <w:tc>
          <w:tcPr>
            <w:tcW w:w="1701" w:type="dxa"/>
          </w:tcPr>
          <w:p w14:paraId="29DFA1FA" w14:textId="77777777" w:rsidR="008F6BCC" w:rsidRPr="002D6F3D" w:rsidRDefault="008F6BCC" w:rsidP="002D6F3D">
            <w:pPr>
              <w:spacing w:line="360" w:lineRule="auto"/>
              <w:jc w:val="both"/>
              <w:rPr>
                <w:rFonts w:ascii="Arial Narrow" w:hAnsi="Arial Narrow" w:cs="Arial"/>
                <w:i/>
                <w:iCs/>
                <w:lang w:val="es-ES_tradnl"/>
              </w:rPr>
            </w:pPr>
          </w:p>
        </w:tc>
        <w:tc>
          <w:tcPr>
            <w:tcW w:w="3304" w:type="dxa"/>
            <w:hideMark/>
          </w:tcPr>
          <w:p w14:paraId="0355BBAE" w14:textId="77777777" w:rsidR="008F6BCC" w:rsidRPr="002D6F3D" w:rsidRDefault="008F6BCC" w:rsidP="002D6F3D">
            <w:pPr>
              <w:spacing w:line="360" w:lineRule="auto"/>
              <w:jc w:val="both"/>
              <w:rPr>
                <w:rFonts w:ascii="Arial Narrow" w:hAnsi="Arial Narrow" w:cs="Arial"/>
                <w:i/>
                <w:iCs/>
                <w:lang w:val="es-ES_tradnl"/>
              </w:rPr>
            </w:pPr>
            <w:r w:rsidRPr="002D6F3D">
              <w:rPr>
                <w:rFonts w:ascii="Arial Narrow" w:hAnsi="Arial Narrow" w:cs="Arial"/>
                <w:i/>
                <w:iCs/>
                <w:lang w:val="es-ES_tradnl"/>
              </w:rPr>
              <w:t>Medalla de oro y $46,782.30</w:t>
            </w:r>
          </w:p>
        </w:tc>
      </w:tr>
    </w:tbl>
    <w:p w14:paraId="291C85CF" w14:textId="77777777" w:rsidR="008F6BCC" w:rsidRPr="002D6F3D" w:rsidRDefault="008F6BCC" w:rsidP="002D6F3D">
      <w:pPr>
        <w:spacing w:line="360" w:lineRule="auto"/>
        <w:ind w:firstLine="708"/>
        <w:jc w:val="both"/>
        <w:rPr>
          <w:rFonts w:ascii="Arial Narrow" w:hAnsi="Arial Narrow" w:cs="Arial"/>
          <w:i/>
          <w:iCs/>
        </w:rPr>
      </w:pPr>
      <w:r w:rsidRPr="002D6F3D">
        <w:rPr>
          <w:rFonts w:ascii="Arial Narrow" w:hAnsi="Arial Narrow" w:cs="Arial"/>
          <w:i/>
          <w:iCs/>
          <w:lang w:val="es-ES_tradnl"/>
        </w:rPr>
        <w:br/>
      </w:r>
      <w:r w:rsidRPr="002D6F3D">
        <w:rPr>
          <w:rFonts w:ascii="Arial Narrow" w:hAnsi="Arial Narrow" w:cs="Arial"/>
          <w:i/>
          <w:iCs/>
        </w:rPr>
        <w:tab/>
        <w:t>2.- En cuanto a las prestaciones consistentes en días de descanso laborados y jornada extraordinaria reclamadas en los incisos D y e del capítulo de prestaciones de la demanda inicial, los actores por mi conducto manifiestan que no desean se continúe el procedimiento por lo que hace a tales prestaciones, por lo tanto omiten circunstanciar el reclamo a través del presente escrito.</w:t>
      </w:r>
    </w:p>
    <w:p w14:paraId="4646173D" w14:textId="77777777" w:rsidR="008F6BCC" w:rsidRPr="002D6F3D" w:rsidRDefault="008F6BCC" w:rsidP="002D6F3D">
      <w:pPr>
        <w:spacing w:line="360" w:lineRule="auto"/>
        <w:ind w:firstLine="708"/>
        <w:jc w:val="both"/>
        <w:rPr>
          <w:rFonts w:ascii="Arial Narrow" w:hAnsi="Arial Narrow" w:cs="Arial"/>
          <w:i/>
          <w:iCs/>
        </w:rPr>
      </w:pPr>
      <w:r w:rsidRPr="002D6F3D">
        <w:rPr>
          <w:rFonts w:ascii="Arial Narrow" w:hAnsi="Arial Narrow" w:cs="Arial"/>
          <w:i/>
          <w:iCs/>
        </w:rPr>
        <w:t>3.- Que la fecha en que fueron contratados los actores para laborar para el ahora demandado es la siguiente:</w:t>
      </w:r>
    </w:p>
    <w:tbl>
      <w:tblPr>
        <w:tblW w:w="8828" w:type="dxa"/>
        <w:tblLook w:val="04A0" w:firstRow="1" w:lastRow="0" w:firstColumn="1" w:lastColumn="0" w:noHBand="0" w:noVBand="1"/>
      </w:tblPr>
      <w:tblGrid>
        <w:gridCol w:w="5382"/>
        <w:gridCol w:w="3446"/>
      </w:tblGrid>
      <w:tr w:rsidR="008F6BCC" w:rsidRPr="002D6F3D" w14:paraId="57A648AE" w14:textId="77777777" w:rsidTr="002D6F3D">
        <w:tc>
          <w:tcPr>
            <w:tcW w:w="5382" w:type="dxa"/>
            <w:hideMark/>
          </w:tcPr>
          <w:p w14:paraId="09F64C1D" w14:textId="77777777" w:rsidR="008F6BCC" w:rsidRPr="002D6F3D" w:rsidRDefault="008F6BCC" w:rsidP="002D6F3D">
            <w:pPr>
              <w:spacing w:line="360" w:lineRule="auto"/>
              <w:jc w:val="both"/>
              <w:rPr>
                <w:rFonts w:ascii="Arial Narrow" w:hAnsi="Arial Narrow" w:cs="Arial"/>
                <w:b/>
                <w:bCs/>
                <w:i/>
                <w:iCs/>
              </w:rPr>
            </w:pPr>
            <w:r w:rsidRPr="002D6F3D">
              <w:rPr>
                <w:rFonts w:ascii="Arial Narrow" w:hAnsi="Arial Narrow" w:cs="Arial"/>
                <w:b/>
                <w:bCs/>
                <w:i/>
                <w:iCs/>
              </w:rPr>
              <w:t>Nombre</w:t>
            </w:r>
          </w:p>
        </w:tc>
        <w:tc>
          <w:tcPr>
            <w:tcW w:w="3446" w:type="dxa"/>
            <w:hideMark/>
          </w:tcPr>
          <w:p w14:paraId="48D2BCEA" w14:textId="77777777" w:rsidR="008F6BCC" w:rsidRPr="002D6F3D" w:rsidRDefault="008F6BCC" w:rsidP="002D6F3D">
            <w:pPr>
              <w:spacing w:line="360" w:lineRule="auto"/>
              <w:jc w:val="both"/>
              <w:rPr>
                <w:rFonts w:ascii="Arial Narrow" w:hAnsi="Arial Narrow" w:cs="Arial"/>
                <w:b/>
                <w:bCs/>
                <w:i/>
                <w:iCs/>
              </w:rPr>
            </w:pPr>
            <w:r w:rsidRPr="002D6F3D">
              <w:rPr>
                <w:rFonts w:ascii="Arial Narrow" w:hAnsi="Arial Narrow" w:cs="Arial"/>
                <w:b/>
                <w:bCs/>
                <w:i/>
                <w:iCs/>
              </w:rPr>
              <w:t>Fecha de ingreso</w:t>
            </w:r>
          </w:p>
        </w:tc>
      </w:tr>
      <w:tr w:rsidR="008F6BCC" w:rsidRPr="002D6F3D" w14:paraId="59136618" w14:textId="77777777" w:rsidTr="002D6F3D">
        <w:tc>
          <w:tcPr>
            <w:tcW w:w="5382" w:type="dxa"/>
            <w:hideMark/>
          </w:tcPr>
          <w:p w14:paraId="213F15BA" w14:textId="498B455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0C31443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agosto del 2000</w:t>
            </w:r>
          </w:p>
        </w:tc>
      </w:tr>
      <w:tr w:rsidR="008F6BCC" w:rsidRPr="002D6F3D" w14:paraId="1FA65833" w14:textId="77777777" w:rsidTr="002D6F3D">
        <w:tc>
          <w:tcPr>
            <w:tcW w:w="5382" w:type="dxa"/>
            <w:hideMark/>
          </w:tcPr>
          <w:p w14:paraId="58409EAE" w14:textId="3EC7BC5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42144BA2"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1998</w:t>
            </w:r>
          </w:p>
        </w:tc>
      </w:tr>
      <w:tr w:rsidR="008F6BCC" w:rsidRPr="002D6F3D" w14:paraId="50430DC8" w14:textId="77777777" w:rsidTr="002D6F3D">
        <w:tc>
          <w:tcPr>
            <w:tcW w:w="5382" w:type="dxa"/>
            <w:hideMark/>
          </w:tcPr>
          <w:p w14:paraId="4B9267E8" w14:textId="60ECF540"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4AA8FEC8"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1995</w:t>
            </w:r>
          </w:p>
        </w:tc>
      </w:tr>
      <w:tr w:rsidR="008F6BCC" w:rsidRPr="002D6F3D" w14:paraId="1FAC2116" w14:textId="77777777" w:rsidTr="002D6F3D">
        <w:tc>
          <w:tcPr>
            <w:tcW w:w="5382" w:type="dxa"/>
            <w:hideMark/>
          </w:tcPr>
          <w:p w14:paraId="3774844E" w14:textId="1FBF0D71"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0C04653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marzo de 1999</w:t>
            </w:r>
          </w:p>
        </w:tc>
      </w:tr>
      <w:tr w:rsidR="008F6BCC" w:rsidRPr="002D6F3D" w14:paraId="33AB4690" w14:textId="77777777" w:rsidTr="002D6F3D">
        <w:tc>
          <w:tcPr>
            <w:tcW w:w="5382" w:type="dxa"/>
            <w:hideMark/>
          </w:tcPr>
          <w:p w14:paraId="297E199E" w14:textId="071820E4"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65A986F5"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agosto del 2000</w:t>
            </w:r>
          </w:p>
        </w:tc>
      </w:tr>
      <w:tr w:rsidR="008F6BCC" w:rsidRPr="002D6F3D" w14:paraId="615A7AB4" w14:textId="77777777" w:rsidTr="002D6F3D">
        <w:tc>
          <w:tcPr>
            <w:tcW w:w="5382" w:type="dxa"/>
            <w:hideMark/>
          </w:tcPr>
          <w:p w14:paraId="4CBEC8D2" w14:textId="334DB4DE"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4E2AF735"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2005</w:t>
            </w:r>
          </w:p>
        </w:tc>
      </w:tr>
      <w:tr w:rsidR="008F6BCC" w:rsidRPr="002D6F3D" w14:paraId="262CFB40" w14:textId="77777777" w:rsidTr="002D6F3D">
        <w:tc>
          <w:tcPr>
            <w:tcW w:w="5382" w:type="dxa"/>
            <w:hideMark/>
          </w:tcPr>
          <w:p w14:paraId="67222C0C" w14:textId="45BF0122"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2500AE5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agosto del 2000</w:t>
            </w:r>
          </w:p>
        </w:tc>
      </w:tr>
      <w:tr w:rsidR="008F6BCC" w:rsidRPr="002D6F3D" w14:paraId="70C3891C" w14:textId="77777777" w:rsidTr="002D6F3D">
        <w:tc>
          <w:tcPr>
            <w:tcW w:w="5382" w:type="dxa"/>
            <w:hideMark/>
          </w:tcPr>
          <w:p w14:paraId="26AF9035" w14:textId="207ED95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383BFF72"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1996</w:t>
            </w:r>
          </w:p>
        </w:tc>
      </w:tr>
      <w:tr w:rsidR="008F6BCC" w:rsidRPr="002D6F3D" w14:paraId="5976A622" w14:textId="77777777" w:rsidTr="002D6F3D">
        <w:tc>
          <w:tcPr>
            <w:tcW w:w="5382" w:type="dxa"/>
            <w:hideMark/>
          </w:tcPr>
          <w:p w14:paraId="186FE911" w14:textId="069E946D"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184CE840"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1995</w:t>
            </w:r>
          </w:p>
        </w:tc>
      </w:tr>
      <w:tr w:rsidR="008F6BCC" w:rsidRPr="002D6F3D" w14:paraId="35A28DC0" w14:textId="77777777" w:rsidTr="002D6F3D">
        <w:tc>
          <w:tcPr>
            <w:tcW w:w="5382" w:type="dxa"/>
            <w:hideMark/>
          </w:tcPr>
          <w:p w14:paraId="37D039BF" w14:textId="7830871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4A443498"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1997</w:t>
            </w:r>
          </w:p>
        </w:tc>
      </w:tr>
      <w:tr w:rsidR="008F6BCC" w:rsidRPr="002D6F3D" w14:paraId="383EE46A" w14:textId="77777777" w:rsidTr="002D6F3D">
        <w:tc>
          <w:tcPr>
            <w:tcW w:w="5382" w:type="dxa"/>
            <w:hideMark/>
          </w:tcPr>
          <w:p w14:paraId="3824D31F" w14:textId="761601A7"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77C413F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septiembre de 2000</w:t>
            </w:r>
          </w:p>
        </w:tc>
      </w:tr>
      <w:tr w:rsidR="008F6BCC" w:rsidRPr="002D6F3D" w14:paraId="4F0048A0" w14:textId="77777777" w:rsidTr="002D6F3D">
        <w:tc>
          <w:tcPr>
            <w:tcW w:w="5382" w:type="dxa"/>
            <w:hideMark/>
          </w:tcPr>
          <w:p w14:paraId="5FCD8FBF" w14:textId="4FB88CD9" w:rsidR="008F6BCC" w:rsidRPr="002D6F3D" w:rsidRDefault="00457610" w:rsidP="002D6F3D">
            <w:pPr>
              <w:spacing w:line="360" w:lineRule="auto"/>
              <w:jc w:val="both"/>
              <w:rPr>
                <w:rFonts w:ascii="Arial Narrow" w:hAnsi="Arial Narrow" w:cs="Arial"/>
                <w:i/>
                <w:iCs/>
              </w:rPr>
            </w:pPr>
            <w:r>
              <w:rPr>
                <w:rFonts w:ascii="Arial Narrow" w:hAnsi="Arial Narrow" w:cs="Arial"/>
                <w:i/>
                <w:iCs/>
              </w:rPr>
              <w:lastRenderedPageBreak/>
              <w:t>*****************************</w:t>
            </w:r>
          </w:p>
        </w:tc>
        <w:tc>
          <w:tcPr>
            <w:tcW w:w="3446" w:type="dxa"/>
            <w:hideMark/>
          </w:tcPr>
          <w:p w14:paraId="6C107909"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1998</w:t>
            </w:r>
          </w:p>
        </w:tc>
      </w:tr>
      <w:tr w:rsidR="008F6BCC" w:rsidRPr="002D6F3D" w14:paraId="653E4609" w14:textId="77777777" w:rsidTr="002D6F3D">
        <w:tc>
          <w:tcPr>
            <w:tcW w:w="5382" w:type="dxa"/>
            <w:hideMark/>
          </w:tcPr>
          <w:p w14:paraId="58EF13CA" w14:textId="01E60984"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66D71B46"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1996</w:t>
            </w:r>
          </w:p>
        </w:tc>
      </w:tr>
      <w:tr w:rsidR="008F6BCC" w:rsidRPr="002D6F3D" w14:paraId="1B8DB8EC" w14:textId="77777777" w:rsidTr="002D6F3D">
        <w:tc>
          <w:tcPr>
            <w:tcW w:w="5382" w:type="dxa"/>
            <w:hideMark/>
          </w:tcPr>
          <w:p w14:paraId="2111BFE8" w14:textId="4E4931D9"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40FBEBB1"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enero de 2000</w:t>
            </w:r>
          </w:p>
        </w:tc>
      </w:tr>
      <w:tr w:rsidR="008F6BCC" w:rsidRPr="002D6F3D" w14:paraId="46341679" w14:textId="77777777" w:rsidTr="002D6F3D">
        <w:tc>
          <w:tcPr>
            <w:tcW w:w="5382" w:type="dxa"/>
            <w:hideMark/>
          </w:tcPr>
          <w:p w14:paraId="26FC047C" w14:textId="44518D24"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2D44DF3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1995</w:t>
            </w:r>
          </w:p>
        </w:tc>
      </w:tr>
      <w:tr w:rsidR="008F6BCC" w:rsidRPr="002D6F3D" w14:paraId="1DF1A5F2" w14:textId="77777777" w:rsidTr="002D6F3D">
        <w:tc>
          <w:tcPr>
            <w:tcW w:w="5382" w:type="dxa"/>
            <w:hideMark/>
          </w:tcPr>
          <w:p w14:paraId="574F0376" w14:textId="3395337E"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0D44A81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febrero de 1996</w:t>
            </w:r>
          </w:p>
        </w:tc>
      </w:tr>
      <w:tr w:rsidR="008F6BCC" w:rsidRPr="002D6F3D" w14:paraId="411ABDCC" w14:textId="77777777" w:rsidTr="002D6F3D">
        <w:tc>
          <w:tcPr>
            <w:tcW w:w="5382" w:type="dxa"/>
            <w:hideMark/>
          </w:tcPr>
          <w:p w14:paraId="5A77E6BD" w14:textId="5AD84525"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44DBD8D8"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marzo de 1995</w:t>
            </w:r>
          </w:p>
        </w:tc>
      </w:tr>
      <w:tr w:rsidR="008F6BCC" w:rsidRPr="002D6F3D" w14:paraId="4C35C9A4" w14:textId="77777777" w:rsidTr="002D6F3D">
        <w:tc>
          <w:tcPr>
            <w:tcW w:w="5382" w:type="dxa"/>
            <w:hideMark/>
          </w:tcPr>
          <w:p w14:paraId="39F00118" w14:textId="24D70197"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4766C238"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1994</w:t>
            </w:r>
          </w:p>
        </w:tc>
      </w:tr>
      <w:tr w:rsidR="008F6BCC" w:rsidRPr="002D6F3D" w14:paraId="4E508BC3" w14:textId="77777777" w:rsidTr="002D6F3D">
        <w:tc>
          <w:tcPr>
            <w:tcW w:w="5382" w:type="dxa"/>
            <w:hideMark/>
          </w:tcPr>
          <w:p w14:paraId="4685769D" w14:textId="1F71FED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09243D4E"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septiembre de 1995</w:t>
            </w:r>
          </w:p>
        </w:tc>
      </w:tr>
      <w:tr w:rsidR="008F6BCC" w:rsidRPr="002D6F3D" w14:paraId="6D0618D3" w14:textId="77777777" w:rsidTr="002D6F3D">
        <w:tc>
          <w:tcPr>
            <w:tcW w:w="5382" w:type="dxa"/>
            <w:hideMark/>
          </w:tcPr>
          <w:p w14:paraId="030E9B0D" w14:textId="06EBA747"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625EE1B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abril de 1998</w:t>
            </w:r>
          </w:p>
        </w:tc>
      </w:tr>
      <w:tr w:rsidR="008F6BCC" w:rsidRPr="002D6F3D" w14:paraId="2F7842D5" w14:textId="77777777" w:rsidTr="002D6F3D">
        <w:tc>
          <w:tcPr>
            <w:tcW w:w="5382" w:type="dxa"/>
            <w:hideMark/>
          </w:tcPr>
          <w:p w14:paraId="1DF3445A" w14:textId="6D4851A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1891E12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2003</w:t>
            </w:r>
          </w:p>
        </w:tc>
      </w:tr>
      <w:tr w:rsidR="008F6BCC" w:rsidRPr="002D6F3D" w14:paraId="149BA3DD" w14:textId="77777777" w:rsidTr="002D6F3D">
        <w:tc>
          <w:tcPr>
            <w:tcW w:w="5382" w:type="dxa"/>
            <w:hideMark/>
          </w:tcPr>
          <w:p w14:paraId="33A8A3CC" w14:textId="4D9C89C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67A08859"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1998</w:t>
            </w:r>
          </w:p>
        </w:tc>
      </w:tr>
      <w:tr w:rsidR="008F6BCC" w:rsidRPr="002D6F3D" w14:paraId="4ADE7417" w14:textId="77777777" w:rsidTr="002D6F3D">
        <w:tc>
          <w:tcPr>
            <w:tcW w:w="5382" w:type="dxa"/>
            <w:hideMark/>
          </w:tcPr>
          <w:p w14:paraId="31EA0D7C" w14:textId="16A8A46D"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7B140A5C"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septiembre de 2002</w:t>
            </w:r>
          </w:p>
        </w:tc>
      </w:tr>
      <w:tr w:rsidR="008F6BCC" w:rsidRPr="002D6F3D" w14:paraId="3A29BCA3" w14:textId="77777777" w:rsidTr="002D6F3D">
        <w:tc>
          <w:tcPr>
            <w:tcW w:w="5382" w:type="dxa"/>
            <w:hideMark/>
          </w:tcPr>
          <w:p w14:paraId="53187C2F" w14:textId="6F1AA94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6D60EB2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marzo 1997</w:t>
            </w:r>
          </w:p>
        </w:tc>
      </w:tr>
      <w:tr w:rsidR="008F6BCC" w:rsidRPr="002D6F3D" w14:paraId="5F8CC637" w14:textId="77777777" w:rsidTr="002D6F3D">
        <w:tc>
          <w:tcPr>
            <w:tcW w:w="5382" w:type="dxa"/>
            <w:hideMark/>
          </w:tcPr>
          <w:p w14:paraId="6E369D17" w14:textId="7BA29746"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4035806E"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Diciembre de 1991</w:t>
            </w:r>
          </w:p>
        </w:tc>
      </w:tr>
      <w:tr w:rsidR="008F6BCC" w:rsidRPr="002D6F3D" w14:paraId="60EB666D" w14:textId="77777777" w:rsidTr="002D6F3D">
        <w:tc>
          <w:tcPr>
            <w:tcW w:w="5382" w:type="dxa"/>
            <w:hideMark/>
          </w:tcPr>
          <w:p w14:paraId="369D060C" w14:textId="322BA9F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40FDBA93"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enero de 2000</w:t>
            </w:r>
          </w:p>
        </w:tc>
      </w:tr>
      <w:tr w:rsidR="008F6BCC" w:rsidRPr="002D6F3D" w14:paraId="5CEF5923" w14:textId="77777777" w:rsidTr="002D6F3D">
        <w:tc>
          <w:tcPr>
            <w:tcW w:w="5382" w:type="dxa"/>
            <w:hideMark/>
          </w:tcPr>
          <w:p w14:paraId="41C5594F" w14:textId="7EA688E9"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tcPr>
          <w:p w14:paraId="4B001340" w14:textId="77777777" w:rsidR="008F6BCC" w:rsidRPr="002D6F3D" w:rsidRDefault="008F6BCC" w:rsidP="002D6F3D">
            <w:pPr>
              <w:spacing w:line="360" w:lineRule="auto"/>
              <w:jc w:val="both"/>
              <w:rPr>
                <w:rFonts w:ascii="Arial Narrow" w:hAnsi="Arial Narrow" w:cs="Arial"/>
                <w:i/>
                <w:iCs/>
              </w:rPr>
            </w:pPr>
          </w:p>
        </w:tc>
      </w:tr>
      <w:tr w:rsidR="008F6BCC" w:rsidRPr="002D6F3D" w14:paraId="00CD4EE4" w14:textId="77777777" w:rsidTr="002D6F3D">
        <w:tc>
          <w:tcPr>
            <w:tcW w:w="5382" w:type="dxa"/>
            <w:hideMark/>
          </w:tcPr>
          <w:p w14:paraId="653B7A37" w14:textId="716098A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35CC7C67"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24 de agosto de 1998</w:t>
            </w:r>
          </w:p>
        </w:tc>
      </w:tr>
      <w:tr w:rsidR="008F6BCC" w:rsidRPr="002D6F3D" w14:paraId="09DAE01F" w14:textId="77777777" w:rsidTr="002D6F3D">
        <w:tc>
          <w:tcPr>
            <w:tcW w:w="5382" w:type="dxa"/>
            <w:hideMark/>
          </w:tcPr>
          <w:p w14:paraId="5F5841A4" w14:textId="085FCC1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57DB0EF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agosto de 2000</w:t>
            </w:r>
          </w:p>
        </w:tc>
      </w:tr>
      <w:tr w:rsidR="008F6BCC" w:rsidRPr="002D6F3D" w14:paraId="13281D97" w14:textId="77777777" w:rsidTr="002D6F3D">
        <w:tc>
          <w:tcPr>
            <w:tcW w:w="5382" w:type="dxa"/>
            <w:hideMark/>
          </w:tcPr>
          <w:p w14:paraId="2CD4C16E" w14:textId="404AF82D"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790D6D54"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octubre de 2004</w:t>
            </w:r>
          </w:p>
        </w:tc>
      </w:tr>
      <w:tr w:rsidR="008F6BCC" w:rsidRPr="002D6F3D" w14:paraId="60088303" w14:textId="77777777" w:rsidTr="002D6F3D">
        <w:tc>
          <w:tcPr>
            <w:tcW w:w="5382" w:type="dxa"/>
            <w:hideMark/>
          </w:tcPr>
          <w:p w14:paraId="0503D6E4" w14:textId="36214E5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7F57A2AB"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Noviembre de 1995</w:t>
            </w:r>
          </w:p>
        </w:tc>
      </w:tr>
      <w:tr w:rsidR="008F6BCC" w:rsidRPr="002D6F3D" w14:paraId="792C38A1" w14:textId="77777777" w:rsidTr="002D6F3D">
        <w:tc>
          <w:tcPr>
            <w:tcW w:w="5382" w:type="dxa"/>
            <w:hideMark/>
          </w:tcPr>
          <w:p w14:paraId="419704E6" w14:textId="7D08C409"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59A3BA3A"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29 de agosto del 2005</w:t>
            </w:r>
          </w:p>
        </w:tc>
      </w:tr>
      <w:tr w:rsidR="008F6BCC" w:rsidRPr="002D6F3D" w14:paraId="2EF6BF2D" w14:textId="77777777" w:rsidTr="002D6F3D">
        <w:tc>
          <w:tcPr>
            <w:tcW w:w="5382" w:type="dxa"/>
            <w:hideMark/>
          </w:tcPr>
          <w:p w14:paraId="30857878" w14:textId="727CFCF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0B6B505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diciembre de 2001</w:t>
            </w:r>
          </w:p>
        </w:tc>
      </w:tr>
      <w:tr w:rsidR="008F6BCC" w:rsidRPr="002D6F3D" w14:paraId="6DA9E425" w14:textId="77777777" w:rsidTr="002D6F3D">
        <w:tc>
          <w:tcPr>
            <w:tcW w:w="5382" w:type="dxa"/>
            <w:hideMark/>
          </w:tcPr>
          <w:p w14:paraId="4B10EE73" w14:textId="282C6FA6"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63988818"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1998</w:t>
            </w:r>
          </w:p>
        </w:tc>
      </w:tr>
      <w:tr w:rsidR="008F6BCC" w:rsidRPr="002D6F3D" w14:paraId="2B491217" w14:textId="77777777" w:rsidTr="002D6F3D">
        <w:tc>
          <w:tcPr>
            <w:tcW w:w="5382" w:type="dxa"/>
            <w:hideMark/>
          </w:tcPr>
          <w:p w14:paraId="29A26112" w14:textId="3A953D7C"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5572AC4E"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octubre de 2007</w:t>
            </w:r>
          </w:p>
        </w:tc>
      </w:tr>
      <w:tr w:rsidR="008F6BCC" w:rsidRPr="002D6F3D" w14:paraId="7AEA52B7" w14:textId="77777777" w:rsidTr="002D6F3D">
        <w:tc>
          <w:tcPr>
            <w:tcW w:w="5382" w:type="dxa"/>
            <w:hideMark/>
          </w:tcPr>
          <w:p w14:paraId="2D47C975" w14:textId="50C789C4"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360863D2"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2007</w:t>
            </w:r>
          </w:p>
        </w:tc>
      </w:tr>
      <w:tr w:rsidR="008F6BCC" w:rsidRPr="002D6F3D" w14:paraId="3E434AF1" w14:textId="77777777" w:rsidTr="002D6F3D">
        <w:tc>
          <w:tcPr>
            <w:tcW w:w="5382" w:type="dxa"/>
            <w:hideMark/>
          </w:tcPr>
          <w:p w14:paraId="0A74381C" w14:textId="30E46698"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279946F1"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2006</w:t>
            </w:r>
          </w:p>
        </w:tc>
      </w:tr>
      <w:tr w:rsidR="008F6BCC" w:rsidRPr="002D6F3D" w14:paraId="69E5BEF9" w14:textId="77777777" w:rsidTr="002D6F3D">
        <w:tc>
          <w:tcPr>
            <w:tcW w:w="5382" w:type="dxa"/>
            <w:hideMark/>
          </w:tcPr>
          <w:p w14:paraId="369ECCA7" w14:textId="5A162BD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051DF8FD"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16 de abril de 1999</w:t>
            </w:r>
          </w:p>
        </w:tc>
      </w:tr>
      <w:tr w:rsidR="008F6BCC" w:rsidRPr="002D6F3D" w14:paraId="2820387D" w14:textId="77777777" w:rsidTr="002D6F3D">
        <w:tc>
          <w:tcPr>
            <w:tcW w:w="5382" w:type="dxa"/>
            <w:hideMark/>
          </w:tcPr>
          <w:p w14:paraId="2DDC5816" w14:textId="420D30A5"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792C009B"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septiembre de 1994</w:t>
            </w:r>
          </w:p>
        </w:tc>
      </w:tr>
      <w:tr w:rsidR="008F6BCC" w:rsidRPr="002D6F3D" w14:paraId="517142D5" w14:textId="77777777" w:rsidTr="002D6F3D">
        <w:tc>
          <w:tcPr>
            <w:tcW w:w="5382" w:type="dxa"/>
            <w:hideMark/>
          </w:tcPr>
          <w:p w14:paraId="7723E8C0" w14:textId="735CCD9C"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3446" w:type="dxa"/>
            <w:hideMark/>
          </w:tcPr>
          <w:p w14:paraId="37A509AF" w14:textId="77777777" w:rsidR="008F6BCC" w:rsidRPr="002D6F3D" w:rsidRDefault="008F6BCC" w:rsidP="002D6F3D">
            <w:pPr>
              <w:spacing w:line="360" w:lineRule="auto"/>
              <w:jc w:val="both"/>
              <w:rPr>
                <w:rFonts w:ascii="Arial Narrow" w:hAnsi="Arial Narrow" w:cs="Arial"/>
                <w:i/>
                <w:iCs/>
              </w:rPr>
            </w:pPr>
            <w:r w:rsidRPr="002D6F3D">
              <w:rPr>
                <w:rFonts w:ascii="Arial Narrow" w:hAnsi="Arial Narrow" w:cs="Arial"/>
                <w:i/>
                <w:iCs/>
              </w:rPr>
              <w:t>01 de febrero de 2002</w:t>
            </w:r>
          </w:p>
        </w:tc>
      </w:tr>
    </w:tbl>
    <w:p w14:paraId="011DD16E" w14:textId="77777777" w:rsidR="008F6BCC" w:rsidRPr="002D6F3D" w:rsidRDefault="008F6BCC" w:rsidP="002D6F3D">
      <w:pPr>
        <w:spacing w:line="360" w:lineRule="auto"/>
        <w:jc w:val="both"/>
        <w:rPr>
          <w:rFonts w:ascii="Arial Narrow" w:hAnsi="Arial Narrow" w:cs="Arial"/>
          <w:i/>
          <w:iCs/>
        </w:rPr>
      </w:pPr>
    </w:p>
    <w:p w14:paraId="6FF81996" w14:textId="77777777" w:rsidR="008F6BCC" w:rsidRPr="002D6F3D" w:rsidRDefault="008F6BCC" w:rsidP="002D6F3D">
      <w:pPr>
        <w:spacing w:line="360" w:lineRule="auto"/>
        <w:ind w:firstLine="708"/>
        <w:jc w:val="both"/>
        <w:rPr>
          <w:rFonts w:ascii="Arial Narrow" w:hAnsi="Arial Narrow" w:cs="Arial"/>
          <w:i/>
          <w:iCs/>
          <w:lang w:val="es-ES_tradnl"/>
        </w:rPr>
      </w:pPr>
      <w:r w:rsidRPr="002D6F3D">
        <w:rPr>
          <w:rFonts w:ascii="Arial Narrow" w:hAnsi="Arial Narrow" w:cs="Arial"/>
          <w:i/>
          <w:iCs/>
          <w:lang w:val="es-ES_tradnl"/>
        </w:rPr>
        <w:t xml:space="preserve">Por otro lado, en virtud de la naturaleza de la acción ejercitada, que es la reinstalación, solicito que los salarios caídos se calculen desde la fecha del injusto despido de los actores hasta que sean reinstalados, incluyendo los incrementos y mejoras que se otorguen durante el periodo correspondiente, debiendo </w:t>
      </w:r>
      <w:r w:rsidRPr="002D6F3D">
        <w:rPr>
          <w:rFonts w:ascii="Arial Narrow" w:hAnsi="Arial Narrow" w:cs="Arial"/>
          <w:i/>
          <w:iCs/>
          <w:lang w:val="es-ES_tradnl"/>
        </w:rPr>
        <w:lastRenderedPageBreak/>
        <w:t xml:space="preserve">desaplicarse por tanto el artículo 42 penúltimo párrafo de la Ley del Servicio Civil, puesto que, los contratos obligan a lo expresamente pactado o a aquello que corresponda a la naturaleza de lo acordado por las partes tomando en cuenta que lo que se pretende es </w:t>
      </w:r>
      <w:r w:rsidRPr="002D6F3D">
        <w:rPr>
          <w:rFonts w:ascii="Arial Narrow" w:hAnsi="Arial Narrow" w:cs="Arial"/>
          <w:i/>
          <w:iCs/>
          <w:u w:val="single"/>
          <w:lang w:val="es-ES_tradnl"/>
        </w:rPr>
        <w:t xml:space="preserve">el cumplimiento del contrato y sus consecuencias, </w:t>
      </w:r>
      <w:r w:rsidRPr="002D6F3D">
        <w:rPr>
          <w:rFonts w:ascii="Arial Narrow" w:hAnsi="Arial Narrow" w:cs="Arial"/>
          <w:i/>
          <w:iCs/>
          <w:lang w:val="es-ES_tradnl"/>
        </w:rPr>
        <w:t>resulta evidente que debe cubrirse los salarios y todo tipo de prestaciones hasta en tanto el demandado no cumpla con lo reclamado incluyendo las prestaciones de seguridad social para los actores y sus derechohabientes, debiéndose cubrir por la demandada las correspondientes cuotas obrero patronales y además exhibir en el presente juicio los comprobantes de pago.</w:t>
      </w:r>
    </w:p>
    <w:p w14:paraId="1BFA8B47" w14:textId="77777777" w:rsidR="008F6BCC" w:rsidRPr="002D6F3D" w:rsidRDefault="008F6BCC" w:rsidP="002D6F3D">
      <w:pPr>
        <w:spacing w:line="360" w:lineRule="auto"/>
        <w:ind w:firstLine="708"/>
        <w:jc w:val="both"/>
        <w:rPr>
          <w:rFonts w:ascii="Arial Narrow" w:hAnsi="Arial Narrow" w:cs="Arial"/>
          <w:b/>
          <w:bCs/>
          <w:i/>
          <w:iCs/>
          <w:lang w:val="es-ES_tradnl"/>
        </w:rPr>
      </w:pPr>
      <w:r w:rsidRPr="002D6F3D">
        <w:rPr>
          <w:rFonts w:ascii="Arial Narrow" w:hAnsi="Arial Narrow" w:cs="Arial"/>
          <w:i/>
          <w:iCs/>
          <w:lang w:val="es-ES_tradnl"/>
        </w:rPr>
        <w:t xml:space="preserve">                                         </w:t>
      </w:r>
      <w:r w:rsidRPr="002D6F3D">
        <w:rPr>
          <w:rFonts w:ascii="Arial Narrow" w:hAnsi="Arial Narrow" w:cs="Arial"/>
          <w:b/>
          <w:i/>
          <w:iCs/>
          <w:lang w:val="es-ES_tradnl"/>
        </w:rPr>
        <w:t xml:space="preserve">PETICIÓN </w:t>
      </w:r>
      <w:r w:rsidRPr="002D6F3D">
        <w:rPr>
          <w:rFonts w:ascii="Arial Narrow" w:hAnsi="Arial Narrow" w:cs="Arial"/>
          <w:b/>
          <w:bCs/>
          <w:i/>
          <w:iCs/>
          <w:lang w:val="es-ES_tradnl"/>
        </w:rPr>
        <w:t>ESPECIAL:</w:t>
      </w:r>
    </w:p>
    <w:p w14:paraId="75BDE481" w14:textId="4706F270" w:rsidR="008F6BCC" w:rsidRPr="002D6F3D" w:rsidRDefault="008F6BCC" w:rsidP="002D6F3D">
      <w:pPr>
        <w:spacing w:line="360" w:lineRule="auto"/>
        <w:ind w:firstLine="708"/>
        <w:jc w:val="both"/>
        <w:rPr>
          <w:rFonts w:ascii="Arial Narrow" w:hAnsi="Arial Narrow" w:cs="Arial"/>
          <w:i/>
          <w:iCs/>
          <w:lang w:val="es-ES_tradnl"/>
        </w:rPr>
      </w:pPr>
      <w:r w:rsidRPr="002D6F3D">
        <w:rPr>
          <w:rFonts w:ascii="Arial Narrow" w:hAnsi="Arial Narrow" w:cs="Arial"/>
          <w:i/>
          <w:iCs/>
          <w:lang w:val="es-ES_tradnl"/>
        </w:rPr>
        <w:t xml:space="preserve">En forma especial y respecto de las prestaciones de Seguridad social que corresponden a los trabajadores, se destaca el caso de la actora </w:t>
      </w:r>
      <w:r w:rsidR="00457610">
        <w:rPr>
          <w:rFonts w:ascii="Arial Narrow" w:hAnsi="Arial Narrow" w:cs="Arial"/>
          <w:i/>
          <w:iCs/>
        </w:rPr>
        <w:t>*****************************</w:t>
      </w:r>
      <w:r w:rsidRPr="002D6F3D">
        <w:rPr>
          <w:rFonts w:ascii="Arial Narrow" w:hAnsi="Arial Narrow" w:cs="Arial"/>
          <w:i/>
          <w:iCs/>
          <w:lang w:val="es-ES_tradnl"/>
        </w:rPr>
        <w:t>, quien al igual que el resto de los trabajadores, tiene derecho a inscribir a sus menores hijos en el servicio que otorga el ISSSTE y por consiguiente, los menores registrados ADQUIEREN EL DERECHO DE RECIBIR TALES SERVICIOS EN SU PERSONA. Además, los menores tienen derecho a recibir educación, asistencia social y desarrollo integral como servicios que la propia demandada SECRETARIA DE EDUCACION Y CULTURA proporciona a lo</w:t>
      </w:r>
      <w:r w:rsidR="00F21CE1" w:rsidRPr="002D6F3D">
        <w:rPr>
          <w:rFonts w:ascii="Arial Narrow" w:hAnsi="Arial Narrow" w:cs="Arial"/>
          <w:i/>
          <w:iCs/>
          <w:lang w:val="es-ES_tradnl"/>
        </w:rPr>
        <w:t>s</w:t>
      </w:r>
      <w:r w:rsidRPr="002D6F3D">
        <w:rPr>
          <w:rFonts w:ascii="Arial Narrow" w:hAnsi="Arial Narrow" w:cs="Arial"/>
          <w:i/>
          <w:iCs/>
          <w:lang w:val="es-ES_tradnl"/>
        </w:rPr>
        <w:t xml:space="preserve"> hijos de los trabajadores y en el caso concreto, la maestra </w:t>
      </w:r>
      <w:r w:rsidR="00457610">
        <w:rPr>
          <w:rFonts w:ascii="Arial Narrow" w:hAnsi="Arial Narrow" w:cs="Arial"/>
          <w:i/>
          <w:iCs/>
        </w:rPr>
        <w:t xml:space="preserve">***************************** </w:t>
      </w:r>
      <w:r w:rsidRPr="002D6F3D">
        <w:rPr>
          <w:rFonts w:ascii="Arial Narrow" w:hAnsi="Arial Narrow" w:cs="Arial"/>
          <w:i/>
          <w:iCs/>
          <w:lang w:val="es-ES_tradnl"/>
        </w:rPr>
        <w:t xml:space="preserve">inscribió como derechohabiente del ISSSTE a la menor de nombre </w:t>
      </w:r>
      <w:r w:rsidR="00457610">
        <w:rPr>
          <w:rFonts w:ascii="Arial Narrow" w:hAnsi="Arial Narrow" w:cs="Arial"/>
          <w:i/>
          <w:iCs/>
        </w:rPr>
        <w:t>*****************************</w:t>
      </w:r>
      <w:r w:rsidRPr="002D6F3D">
        <w:rPr>
          <w:rFonts w:ascii="Arial Narrow" w:hAnsi="Arial Narrow" w:cs="Arial"/>
          <w:i/>
          <w:iCs/>
          <w:lang w:val="es-ES_tradnl"/>
        </w:rPr>
        <w:t xml:space="preserve">y además dicha menor fue inscrita en la guardería denominada “ESTANCIA INFANTIL </w:t>
      </w:r>
      <w:r w:rsidR="006F7E72">
        <w:rPr>
          <w:rFonts w:ascii="Arial Narrow" w:eastAsia="Calibri" w:hAnsi="Arial Narrow" w:cs="Arial"/>
          <w:b/>
          <w:sz w:val="28"/>
          <w:szCs w:val="28"/>
        </w:rPr>
        <w:t>***********************</w:t>
      </w:r>
      <w:r w:rsidRPr="002D6F3D">
        <w:rPr>
          <w:rFonts w:ascii="Arial Narrow" w:hAnsi="Arial Narrow" w:cs="Arial"/>
          <w:i/>
          <w:iCs/>
          <w:lang w:val="es-ES_tradnl"/>
        </w:rPr>
        <w:t xml:space="preserve">” en Ciudad Obregón, Sonora, exhibiéndose para acreditar los anteriores hechos la “CONSTANCIA DE NO VIGENCIA” expedida por el ISSSTE con fecha 08 de agosto del </w:t>
      </w:r>
      <w:r w:rsidRPr="002D6F3D">
        <w:rPr>
          <w:rFonts w:ascii="Arial Narrow" w:hAnsi="Arial Narrow" w:cs="Arial"/>
          <w:bCs/>
          <w:i/>
          <w:iCs/>
          <w:lang w:val="es-ES_tradnl"/>
        </w:rPr>
        <w:t xml:space="preserve">2016 </w:t>
      </w:r>
      <w:r w:rsidRPr="002D6F3D">
        <w:rPr>
          <w:rFonts w:ascii="Arial Narrow" w:hAnsi="Arial Narrow" w:cs="Arial"/>
          <w:i/>
          <w:iCs/>
          <w:lang w:val="es-ES_tradnl"/>
        </w:rPr>
        <w:t xml:space="preserve">y </w:t>
      </w:r>
      <w:r w:rsidRPr="002D6F3D">
        <w:rPr>
          <w:rFonts w:ascii="Arial Narrow" w:hAnsi="Arial Narrow" w:cs="Arial"/>
          <w:bCs/>
          <w:i/>
          <w:iCs/>
          <w:lang w:val="es-ES_tradnl"/>
        </w:rPr>
        <w:t xml:space="preserve">la comunicación </w:t>
      </w:r>
      <w:r w:rsidRPr="002D6F3D">
        <w:rPr>
          <w:rFonts w:ascii="Arial Narrow" w:hAnsi="Arial Narrow" w:cs="Arial"/>
          <w:i/>
          <w:iCs/>
          <w:lang w:val="es-ES_tradnl"/>
        </w:rPr>
        <w:t xml:space="preserve">de fecha 27 de junio del año 2016 suscrita por la Profesora </w:t>
      </w:r>
      <w:r w:rsidR="00457610">
        <w:rPr>
          <w:rFonts w:ascii="Arial Narrow" w:hAnsi="Arial Narrow" w:cs="Arial"/>
          <w:i/>
          <w:iCs/>
        </w:rPr>
        <w:t>*****************************</w:t>
      </w:r>
      <w:r w:rsidRPr="002D6F3D">
        <w:rPr>
          <w:rFonts w:ascii="Arial Narrow" w:hAnsi="Arial Narrow" w:cs="Arial"/>
          <w:i/>
          <w:iCs/>
          <w:lang w:val="es-ES_tradnl"/>
        </w:rPr>
        <w:t>., Directora de la “</w:t>
      </w:r>
      <w:r w:rsidR="006F7E72">
        <w:rPr>
          <w:rFonts w:ascii="Arial Narrow" w:hAnsi="Arial Narrow" w:cs="Arial"/>
          <w:i/>
          <w:iCs/>
        </w:rPr>
        <w:t>*****************************</w:t>
      </w:r>
      <w:r w:rsidRPr="002D6F3D">
        <w:rPr>
          <w:rFonts w:ascii="Arial Narrow" w:hAnsi="Arial Narrow" w:cs="Arial"/>
          <w:i/>
          <w:iCs/>
          <w:lang w:val="es-ES_tradnl"/>
        </w:rPr>
        <w:t xml:space="preserve">” que es la </w:t>
      </w:r>
      <w:r w:rsidR="006F7E72">
        <w:rPr>
          <w:rFonts w:ascii="Arial Narrow" w:hAnsi="Arial Narrow" w:cs="Arial"/>
          <w:i/>
          <w:iCs/>
        </w:rPr>
        <w:t>*****************************</w:t>
      </w:r>
      <w:r w:rsidRPr="002D6F3D">
        <w:rPr>
          <w:rFonts w:ascii="Arial Narrow" w:hAnsi="Arial Narrow" w:cs="Arial"/>
          <w:i/>
          <w:iCs/>
          <w:lang w:val="es-ES_tradnl"/>
        </w:rPr>
        <w:t xml:space="preserve">, Sonora, documentos con los cuales se acredita la baja de la trabajadora y sus derechohabientes en el ISSSTE y la baja de la menor </w:t>
      </w:r>
      <w:r w:rsidR="00457610">
        <w:rPr>
          <w:rFonts w:ascii="Arial Narrow" w:hAnsi="Arial Narrow" w:cs="Arial"/>
          <w:i/>
          <w:iCs/>
        </w:rPr>
        <w:t xml:space="preserve">***************************** </w:t>
      </w:r>
      <w:r w:rsidRPr="002D6F3D">
        <w:rPr>
          <w:rFonts w:ascii="Arial Narrow" w:hAnsi="Arial Narrow" w:cs="Arial"/>
          <w:i/>
          <w:iCs/>
          <w:lang w:val="es-ES_tradnl"/>
        </w:rPr>
        <w:t xml:space="preserve">en la Estancia de desarrollo infantil mencionada. </w:t>
      </w:r>
    </w:p>
    <w:p w14:paraId="10F40E2B" w14:textId="77777777" w:rsidR="008F6BCC" w:rsidRPr="002D6F3D" w:rsidRDefault="008F6BCC" w:rsidP="002D6F3D">
      <w:pPr>
        <w:spacing w:line="360" w:lineRule="auto"/>
        <w:ind w:firstLine="708"/>
        <w:jc w:val="both"/>
        <w:rPr>
          <w:rFonts w:ascii="Arial Narrow" w:hAnsi="Arial Narrow" w:cs="Arial"/>
          <w:i/>
          <w:iCs/>
          <w:lang w:val="es-ES_tradnl"/>
        </w:rPr>
      </w:pPr>
      <w:r w:rsidRPr="002D6F3D">
        <w:rPr>
          <w:rFonts w:ascii="Arial Narrow" w:hAnsi="Arial Narrow" w:cs="Arial"/>
          <w:i/>
          <w:iCs/>
          <w:lang w:val="es-ES_tradnl"/>
        </w:rPr>
        <w:t xml:space="preserve">El derecho humano a la educación se encuentra consagrado en el artículo tercero de nuestra Carta Magna en forma general y para todo individuo, destacándose en su fracción V la declaración que “…el Estado atenderá y promoverá todos los tíos y modalidades educativas —incluyendo la educación inicia/y a la educación superior— necesarios para el desarrollo de la nación…” </w:t>
      </w:r>
    </w:p>
    <w:p w14:paraId="7DD05146" w14:textId="77777777"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artículo cuarto de nuestra Carta Magna también tutela el derecho a la educación desde la perspectiva jurídica del interés superior de la niñez, en los términos siguientes: “…en todas las decisiones y actuaciones del Estado se velará y cumplirá con el principio del interés superior de la niñez, garantizando de manera plena sus derechos. Los niños y las niñas tienen derecho a la satisfacción de sus necesidades de alimentación, salud, </w:t>
      </w:r>
      <w:r w:rsidRPr="002D6F3D">
        <w:rPr>
          <w:rFonts w:ascii="Arial Narrow" w:hAnsi="Arial Narrow" w:cs="Arial"/>
          <w:i/>
          <w:iCs/>
          <w:sz w:val="22"/>
          <w:szCs w:val="22"/>
          <w:u w:val="single"/>
          <w:lang w:val="es-ES_tradnl"/>
        </w:rPr>
        <w:t xml:space="preserve">educación </w:t>
      </w:r>
      <w:r w:rsidRPr="002D6F3D">
        <w:rPr>
          <w:rFonts w:ascii="Arial Narrow" w:hAnsi="Arial Narrow" w:cs="Arial"/>
          <w:i/>
          <w:iCs/>
          <w:sz w:val="22"/>
          <w:szCs w:val="22"/>
          <w:lang w:val="es-ES_tradnl"/>
        </w:rPr>
        <w:t xml:space="preserve">y sano esparcimiento para su desarrollo integra…” ‘El mismo artículo cuarto concede acción a los ascendientes, tutores y custodios para exigir el cumplimiento de estos derechos y principios. </w:t>
      </w:r>
    </w:p>
    <w:p w14:paraId="3BCAD979"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Artículo 17 de nuestra Constitución Federal tutela el derecho a que sea administrada justicia en forma pronta, completa, imparcial y gratuita en los plazos y términos que fijen las leyes. </w:t>
      </w:r>
    </w:p>
    <w:p w14:paraId="7005D849"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La Ley General de las Niñas, Niños y Adolescentes establece el reconocimiento a ellos como titulares de derechos, de conformidad con los principios de universalidad, interdependencia, indivisibilidad y progresividad en los términos del artículos primero Constitucional, privilegiando el interés superior de la niñez sobre cualquier cuestión debatida que involucre niñas, niños y adolescentes, debiendo también evaluarse y ponderarse las posibles repercusiones con el fin de salvaguardar su interés superior y sus garantías procesales, con igualdad sustantiva y protección integral, estableciendo en el artículo sexto los principios rectores; en tanto que el artículo 13 enuncia varios de los derechos objeto de protección de dicha Ley, entre los cuales destacan, para efectos del presente juicio los mencionados en la fracción V, VI, IX, XI, XVIII que deben respetarse y hacerse efectivos por el Estado y cualquier persona.</w:t>
      </w:r>
    </w:p>
    <w:p w14:paraId="2B4766DA"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6D417642" w14:textId="4556B29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lastRenderedPageBreak/>
        <w:t xml:space="preserve"> El caso es que, la menor </w:t>
      </w:r>
      <w:r w:rsidR="00457610">
        <w:rPr>
          <w:rFonts w:ascii="Arial Narrow" w:hAnsi="Arial Narrow" w:cs="Arial"/>
          <w:i/>
          <w:iCs/>
        </w:rPr>
        <w:t xml:space="preserve">***************************** </w:t>
      </w:r>
      <w:r w:rsidRPr="002D6F3D">
        <w:rPr>
          <w:rFonts w:ascii="Arial Narrow" w:hAnsi="Arial Narrow" w:cs="Arial"/>
          <w:i/>
          <w:iCs/>
          <w:sz w:val="22"/>
          <w:szCs w:val="22"/>
          <w:lang w:val="es-ES_tradnl"/>
        </w:rPr>
        <w:t xml:space="preserve">posee un conjunto de derechos reconocidos en el bloque de Constitucionalidad conformado por nuestra Carta Magna la Ley General de las niñas, niños y adolescentes y los tratados internacionales aplicables, que son no solamente de interés social declarado por nuestra legislación, sino que además constituyen derechos de aplicación preferente respecto de cualquier otro o de cualquier situación jurídica, juicio, acto de autoridad que involucre derechos de los menores. </w:t>
      </w:r>
    </w:p>
    <w:p w14:paraId="0362C39B"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7EF6CE12" w14:textId="4D906E68"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roofErr w:type="spellStart"/>
      <w:r w:rsidRPr="002D6F3D">
        <w:rPr>
          <w:rFonts w:ascii="Arial Narrow" w:hAnsi="Arial Narrow" w:cs="Arial"/>
          <w:i/>
          <w:iCs/>
          <w:sz w:val="22"/>
          <w:szCs w:val="22"/>
          <w:lang w:val="es-ES_tradnl"/>
        </w:rPr>
        <w:t>TaIes</w:t>
      </w:r>
      <w:proofErr w:type="spellEnd"/>
      <w:r w:rsidRPr="002D6F3D">
        <w:rPr>
          <w:rFonts w:ascii="Arial Narrow" w:hAnsi="Arial Narrow" w:cs="Arial"/>
          <w:i/>
          <w:iCs/>
          <w:sz w:val="22"/>
          <w:szCs w:val="22"/>
          <w:lang w:val="es-ES_tradnl"/>
        </w:rPr>
        <w:t xml:space="preserve"> derechos de educación, asistencia social y desarrollo integral se ven afectados por la decisión tomada por la Secretaría de Educación y Cultura al suspenderla como alumna del grado de Preescolar 1 de la Estancia </w:t>
      </w:r>
      <w:r w:rsidR="006F7E72">
        <w:rPr>
          <w:rFonts w:ascii="Arial Narrow" w:hAnsi="Arial Narrow" w:cs="Arial"/>
          <w:i/>
          <w:iCs/>
        </w:rPr>
        <w:t>*****************************</w:t>
      </w:r>
      <w:r w:rsidRPr="002D6F3D">
        <w:rPr>
          <w:rFonts w:ascii="Arial Narrow" w:hAnsi="Arial Narrow" w:cs="Arial"/>
          <w:i/>
          <w:iCs/>
          <w:sz w:val="22"/>
          <w:szCs w:val="22"/>
          <w:lang w:val="es-ES_tradnl"/>
        </w:rPr>
        <w:t xml:space="preserve">Sonora, bajo la argumentación de que por haber sido dada de baja como trabajadora de la educación, su madre </w:t>
      </w:r>
      <w:r w:rsidR="00457610">
        <w:rPr>
          <w:rFonts w:ascii="Arial Narrow" w:hAnsi="Arial Narrow" w:cs="Arial"/>
          <w:i/>
          <w:iCs/>
        </w:rPr>
        <w:t>*****************************</w:t>
      </w:r>
      <w:r w:rsidRPr="002D6F3D">
        <w:rPr>
          <w:rFonts w:ascii="Arial Narrow" w:hAnsi="Arial Narrow" w:cs="Arial"/>
          <w:i/>
          <w:iCs/>
          <w:sz w:val="22"/>
          <w:szCs w:val="22"/>
          <w:lang w:val="es-ES_tradnl"/>
        </w:rPr>
        <w:t xml:space="preserve">, resultaba justificada la medida en contra de la menor, procediendo en consecuencia a efectuar el cese de la menor como alumna inscrita y también a privarla del goce de los derechos de seguridad social y de educación antes citados. </w:t>
      </w:r>
    </w:p>
    <w:p w14:paraId="5D4C94A7"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5DEFBE48" w14:textId="781BC635"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Por otro lado, también se afectó los derechos de la menor </w:t>
      </w:r>
      <w:r w:rsidR="00457610">
        <w:rPr>
          <w:rFonts w:ascii="Arial Narrow" w:hAnsi="Arial Narrow" w:cs="Arial"/>
          <w:i/>
          <w:iCs/>
        </w:rPr>
        <w:t xml:space="preserve">***************************** </w:t>
      </w:r>
      <w:r w:rsidRPr="002D6F3D">
        <w:rPr>
          <w:rFonts w:ascii="Arial Narrow" w:hAnsi="Arial Narrow" w:cs="Arial"/>
          <w:i/>
          <w:iCs/>
          <w:sz w:val="22"/>
          <w:szCs w:val="22"/>
          <w:lang w:val="es-ES_tradnl"/>
        </w:rPr>
        <w:t xml:space="preserve">pues al dar de baja a la trabajadora </w:t>
      </w:r>
      <w:r w:rsidR="00457610">
        <w:rPr>
          <w:rFonts w:ascii="Arial Narrow" w:hAnsi="Arial Narrow" w:cs="Arial"/>
          <w:i/>
          <w:iCs/>
        </w:rPr>
        <w:t xml:space="preserve">***************************** </w:t>
      </w:r>
      <w:r w:rsidRPr="002D6F3D">
        <w:rPr>
          <w:rFonts w:ascii="Arial Narrow" w:hAnsi="Arial Narrow" w:cs="Arial"/>
          <w:i/>
          <w:iCs/>
          <w:sz w:val="22"/>
          <w:szCs w:val="22"/>
          <w:lang w:val="es-ES_tradnl"/>
        </w:rPr>
        <w:t xml:space="preserve">como derechohabiente del ISSSTE, declarándola sin derecho a recibir los servicios médicos, provocó que también se privara de tale servicios a la menor, por lo que se le afectó su derecho humano a la salud y al acceso a los servicios de salud consagrados en el artículo 4 de nuestra Carta Magna, derecho que se ve afectado por la decisión antes mencionada. </w:t>
      </w:r>
    </w:p>
    <w:p w14:paraId="5163B469" w14:textId="16D8591D"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caso es que la situación jurídica de la demandante </w:t>
      </w:r>
      <w:r w:rsidR="00457610">
        <w:rPr>
          <w:rFonts w:ascii="Arial Narrow" w:hAnsi="Arial Narrow" w:cs="Arial"/>
          <w:i/>
          <w:iCs/>
        </w:rPr>
        <w:t>*****************************</w:t>
      </w:r>
      <w:r w:rsidRPr="002D6F3D">
        <w:rPr>
          <w:rFonts w:ascii="Arial Narrow" w:hAnsi="Arial Narrow" w:cs="Arial"/>
          <w:i/>
          <w:iCs/>
          <w:sz w:val="22"/>
          <w:szCs w:val="22"/>
          <w:lang w:val="es-ES_tradnl"/>
        </w:rPr>
        <w:t xml:space="preserve"> se encuentra sub judice y como la acción principal ejercitada es la de reinstalación, lo que implica EL CUMPLIMIENTO FORZADO DEL CONTRATO, resulta claro que al dictarse una sentencia condenatoria el trabajador será reinstituido en el goce de sus derechos; sin embargo, los derechos de la menor no podrán ser restituidos, toda vez que el sistema de educación es progresivo, de tal forma que para cuando el juicio se resuelva, la menor habría perdido el derecho de permanecer recibiendo, la educación y atención social en la Estancia infantil mencionada; y también la menor no habría recibido durante todo el periodo del juicio los servicios de salud (incluyendo los de prevención) que proporciona el ISSSTE, motivo por el cual, si bien la menor no es parte en el presente juicio laboral, SI SE VE AFECTADA POR LA DECISIÓN QUE PUDIERA TOMARSE y los derechos que a ella le asisten, dependen de la decisión que se tome en el presente juicio y como la Ley del ISSSTE no contempla el supuesto que nos ocupa; es decir, </w:t>
      </w:r>
      <w:r w:rsidRPr="002D6F3D">
        <w:rPr>
          <w:rFonts w:ascii="Arial Narrow" w:hAnsi="Arial Narrow" w:cs="Arial"/>
          <w:b/>
          <w:i/>
          <w:iCs/>
          <w:sz w:val="22"/>
          <w:szCs w:val="22"/>
          <w:lang w:val="es-ES_tradnl"/>
        </w:rPr>
        <w:t>¿Que</w:t>
      </w:r>
      <w:r w:rsidRPr="002D6F3D">
        <w:rPr>
          <w:rFonts w:ascii="Arial Narrow" w:hAnsi="Arial Narrow" w:cs="Arial"/>
          <w:i/>
          <w:iCs/>
          <w:sz w:val="22"/>
          <w:szCs w:val="22"/>
          <w:lang w:val="es-ES_tradnl"/>
        </w:rPr>
        <w:t xml:space="preserve"> </w:t>
      </w:r>
      <w:r w:rsidRPr="002D6F3D">
        <w:rPr>
          <w:rFonts w:ascii="Arial Narrow" w:hAnsi="Arial Narrow" w:cs="Arial"/>
          <w:b/>
          <w:bCs/>
          <w:i/>
          <w:iCs/>
          <w:sz w:val="22"/>
          <w:szCs w:val="22"/>
          <w:lang w:val="es-ES_tradnl"/>
        </w:rPr>
        <w:t xml:space="preserve">sucede con los derechohabientes del trabajador cuando la situación jurídica del trabajador se encuentra sub júdice? </w:t>
      </w:r>
      <w:r w:rsidRPr="002D6F3D">
        <w:rPr>
          <w:rFonts w:ascii="Arial Narrow" w:hAnsi="Arial Narrow" w:cs="Arial"/>
          <w:bCs/>
          <w:i/>
          <w:iCs/>
          <w:sz w:val="22"/>
          <w:szCs w:val="22"/>
          <w:lang w:val="es-ES_tradnl"/>
        </w:rPr>
        <w:t>Y</w:t>
      </w:r>
      <w:r w:rsidRPr="002D6F3D">
        <w:rPr>
          <w:rFonts w:ascii="Arial Narrow" w:hAnsi="Arial Narrow" w:cs="Arial"/>
          <w:b/>
          <w:bCs/>
          <w:i/>
          <w:iCs/>
          <w:sz w:val="22"/>
          <w:szCs w:val="22"/>
          <w:lang w:val="es-ES_tradnl"/>
        </w:rPr>
        <w:t xml:space="preserve"> </w:t>
      </w:r>
      <w:r w:rsidRPr="002D6F3D">
        <w:rPr>
          <w:rFonts w:ascii="Arial Narrow" w:hAnsi="Arial Narrow" w:cs="Arial"/>
          <w:i/>
          <w:iCs/>
          <w:sz w:val="22"/>
          <w:szCs w:val="22"/>
          <w:lang w:val="es-ES_tradnl"/>
        </w:rPr>
        <w:t xml:space="preserve">tampoco las disposiciones relacionadas con la prestación de los servicios educativos y asistenciales establecidas por la SECRETARIA DE EDUCACIC)N Y CULTURA contemplan el caso concreto, debe concluirse que atentos a lo dispuesto por los artículos 1, 3 y 4 Constitucionales, resulta por demás procedente que este H. Tribunal tome las medidas necesarias para que la menor no se vea afectada ni sufra el menoscabo de sus derechos cuyo goce se encuentra trunco con motivo del despido de su señora madre, OBLIGACION QUE CORRESPONDE A ESTA H. AUTORIDAD CONFORME A LA LEY GENERAL DE PROTECCIÓN DE LOS DERECHOS DE LAS NIÑAS, NIÑOS Y ADOLESCENTES, establecida en el titulo segundo capítulos noveno, decimoprimero y décimo octavo de dicha Ley, así como en los lineamientos generales establecidos en el titulo primero de dicho ordenamiento. </w:t>
      </w:r>
    </w:p>
    <w:p w14:paraId="790CFB54"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0212C7E5" w14:textId="7C582974"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En la misma situación se encuentra el caso de la demandante </w:t>
      </w:r>
      <w:r w:rsidR="00457610">
        <w:rPr>
          <w:rFonts w:ascii="Arial Narrow" w:hAnsi="Arial Narrow" w:cs="Arial"/>
          <w:i/>
          <w:iCs/>
        </w:rPr>
        <w:t>*****************************</w:t>
      </w:r>
      <w:r w:rsidRPr="002D6F3D">
        <w:rPr>
          <w:rFonts w:ascii="Arial Narrow" w:hAnsi="Arial Narrow" w:cs="Arial"/>
          <w:i/>
          <w:iCs/>
          <w:sz w:val="22"/>
          <w:szCs w:val="22"/>
          <w:lang w:val="es-ES_tradnl"/>
        </w:rPr>
        <w:t xml:space="preserve">, quien tenía inscrita a su menor hija de nombre </w:t>
      </w:r>
      <w:r w:rsidR="00457610">
        <w:rPr>
          <w:rFonts w:ascii="Arial Narrow" w:hAnsi="Arial Narrow" w:cs="Arial"/>
          <w:i/>
          <w:iCs/>
        </w:rPr>
        <w:t>*****************************</w:t>
      </w:r>
      <w:r w:rsidRPr="002D6F3D">
        <w:rPr>
          <w:rFonts w:ascii="Arial Narrow" w:hAnsi="Arial Narrow" w:cs="Arial"/>
          <w:i/>
          <w:iCs/>
          <w:sz w:val="22"/>
          <w:szCs w:val="22"/>
          <w:lang w:val="es-ES_tradnl"/>
        </w:rPr>
        <w:t xml:space="preserve">en el centro de desarrollo infantil </w:t>
      </w:r>
      <w:r w:rsidR="006F7E72">
        <w:rPr>
          <w:rFonts w:ascii="Arial Narrow" w:hAnsi="Arial Narrow" w:cs="Arial"/>
          <w:i/>
          <w:iCs/>
        </w:rPr>
        <w:t xml:space="preserve">***************************** </w:t>
      </w:r>
      <w:r w:rsidRPr="002D6F3D">
        <w:rPr>
          <w:rFonts w:ascii="Arial Narrow" w:hAnsi="Arial Narrow" w:cs="Arial"/>
          <w:i/>
          <w:iCs/>
          <w:sz w:val="22"/>
          <w:szCs w:val="22"/>
          <w:lang w:val="es-ES_tradnl"/>
        </w:rPr>
        <w:t xml:space="preserve"> de esta Ciudad Hermosillo, Sonora, habiéndose dado de baja a la menor mediante oficio de fecha 19 septiembre del año 2016, suscrito por </w:t>
      </w:r>
      <w:r w:rsidR="00457610">
        <w:rPr>
          <w:rFonts w:ascii="Arial Narrow" w:hAnsi="Arial Narrow" w:cs="Arial"/>
          <w:i/>
          <w:iCs/>
        </w:rPr>
        <w:t>*****************************</w:t>
      </w:r>
      <w:r w:rsidRPr="002D6F3D">
        <w:rPr>
          <w:rFonts w:ascii="Arial Narrow" w:hAnsi="Arial Narrow" w:cs="Arial"/>
          <w:i/>
          <w:iCs/>
          <w:sz w:val="22"/>
          <w:szCs w:val="22"/>
          <w:lang w:val="es-ES_tradnl"/>
        </w:rPr>
        <w:t>, afectando el derecho a la educación de dicha menor.</w:t>
      </w:r>
    </w:p>
    <w:p w14:paraId="258B51C4"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6CCCA12C" w14:textId="7347B624"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lastRenderedPageBreak/>
        <w:t xml:space="preserve"> También se encuentra en la misma situación la demandante </w:t>
      </w:r>
      <w:r w:rsidR="00457610">
        <w:rPr>
          <w:rFonts w:ascii="Arial Narrow" w:hAnsi="Arial Narrow" w:cs="Arial"/>
          <w:i/>
          <w:iCs/>
        </w:rPr>
        <w:t>*****************************</w:t>
      </w:r>
      <w:r w:rsidRPr="002D6F3D">
        <w:rPr>
          <w:rFonts w:ascii="Arial Narrow" w:hAnsi="Arial Narrow" w:cs="Arial"/>
          <w:i/>
          <w:iCs/>
          <w:sz w:val="22"/>
          <w:szCs w:val="22"/>
          <w:lang w:val="es-ES_tradnl"/>
        </w:rPr>
        <w:t xml:space="preserve">, quien tenía inscrita ante el ISSSTE a la menor </w:t>
      </w:r>
      <w:r w:rsidR="00457610">
        <w:rPr>
          <w:rFonts w:ascii="Arial Narrow" w:hAnsi="Arial Narrow" w:cs="Arial"/>
          <w:i/>
          <w:iCs/>
        </w:rPr>
        <w:t>*****************************</w:t>
      </w:r>
      <w:r w:rsidRPr="002D6F3D">
        <w:rPr>
          <w:rFonts w:ascii="Arial Narrow" w:hAnsi="Arial Narrow" w:cs="Arial"/>
          <w:i/>
          <w:iCs/>
          <w:sz w:val="22"/>
          <w:szCs w:val="22"/>
          <w:lang w:val="es-ES_tradnl"/>
        </w:rPr>
        <w:t xml:space="preserve">, misma que fue dada de baja y declarada sin derecho a servicio médico según la constancia de no vigencia de fecha 07 de diciembre del año 2016 en la delegación Sonora de la clínica número 2621 500 de la Ciudad de Nogales Sonora. </w:t>
      </w:r>
    </w:p>
    <w:p w14:paraId="01500515"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75DF9FE9"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Por lo anterior, se insiste en que este H. Tribunal tome las medidas necesarias para que tales menores continúen en el goce de sus derechos, pues aun cuando no son parte en el presente juicio, si se ven afectados por la decisión que pudiera tomarse, siendo el caso de que el goce real y efectivo de tales derechos se pierde y es imposible su restitución por el periodo que corresponde al trámite del juicio, de ahí que como medida especifica se solicita que este H. Tribunal ordene a los obligados a proporcionar tales servicios a continuar otorgándoselos a los menores mencionados durante el trámite del juicio como incidente innominado en los términos de lo dispuesto por el artículo 761 de la Ley Federal del Trabajo, de aplicación supletoria al presente caso y como medida preventiva de conservación y disfrute de derechos, atentos al interés superior del derecho del menor. </w:t>
      </w:r>
    </w:p>
    <w:p w14:paraId="1F06B112"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b/>
          <w:bCs/>
          <w:i/>
          <w:iCs/>
          <w:sz w:val="22"/>
          <w:szCs w:val="22"/>
          <w:lang w:val="es-ES_tradnl"/>
        </w:rPr>
      </w:pPr>
    </w:p>
    <w:p w14:paraId="5EC3D57B"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b/>
          <w:bCs/>
          <w:i/>
          <w:iCs/>
          <w:sz w:val="22"/>
          <w:szCs w:val="22"/>
          <w:lang w:val="es-ES_tradnl"/>
        </w:rPr>
        <w:t>4</w:t>
      </w:r>
      <w:r w:rsidRPr="002D6F3D">
        <w:rPr>
          <w:rFonts w:ascii="Arial Narrow" w:hAnsi="Arial Narrow" w:cs="Arial"/>
          <w:i/>
          <w:iCs/>
          <w:sz w:val="22"/>
          <w:szCs w:val="22"/>
          <w:lang w:val="es-ES_tradnl"/>
        </w:rPr>
        <w:t xml:space="preserve">. —En cuarto al punto número 5 del capítulo de hechos del escrito inicial de demanda se aclaran las circunstancias de modo, tiempo y lugar en que ocurrió el despido: </w:t>
      </w:r>
    </w:p>
    <w:tbl>
      <w:tblPr>
        <w:tblW w:w="10060" w:type="dxa"/>
        <w:tblLook w:val="04A0" w:firstRow="1" w:lastRow="0" w:firstColumn="1" w:lastColumn="0" w:noHBand="0" w:noVBand="1"/>
      </w:tblPr>
      <w:tblGrid>
        <w:gridCol w:w="4815"/>
        <w:gridCol w:w="5245"/>
      </w:tblGrid>
      <w:tr w:rsidR="008F6BCC" w:rsidRPr="002D6F3D" w14:paraId="3D46F7F4" w14:textId="77777777" w:rsidTr="002D6F3D">
        <w:tc>
          <w:tcPr>
            <w:tcW w:w="4815" w:type="dxa"/>
            <w:hideMark/>
          </w:tcPr>
          <w:p w14:paraId="19E1B6A3" w14:textId="77777777" w:rsidR="008F6BCC" w:rsidRPr="002D6F3D" w:rsidRDefault="008F6BCC" w:rsidP="002D6F3D">
            <w:pPr>
              <w:spacing w:line="360" w:lineRule="auto"/>
              <w:jc w:val="both"/>
              <w:rPr>
                <w:rFonts w:ascii="Arial Narrow" w:hAnsi="Arial Narrow" w:cs="Arial"/>
                <w:b/>
                <w:bCs/>
                <w:i/>
                <w:iCs/>
              </w:rPr>
            </w:pPr>
            <w:r w:rsidRPr="002D6F3D">
              <w:rPr>
                <w:rFonts w:ascii="Arial Narrow" w:hAnsi="Arial Narrow" w:cs="Arial"/>
                <w:b/>
                <w:bCs/>
                <w:i/>
                <w:iCs/>
              </w:rPr>
              <w:t>Nombre</w:t>
            </w:r>
          </w:p>
        </w:tc>
        <w:tc>
          <w:tcPr>
            <w:tcW w:w="5245" w:type="dxa"/>
          </w:tcPr>
          <w:p w14:paraId="032854B9" w14:textId="77777777"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p>
        </w:tc>
      </w:tr>
      <w:tr w:rsidR="008F6BCC" w:rsidRPr="002D6F3D" w14:paraId="4C3282FC" w14:textId="77777777" w:rsidTr="002D6F3D">
        <w:tc>
          <w:tcPr>
            <w:tcW w:w="4815" w:type="dxa"/>
            <w:hideMark/>
          </w:tcPr>
          <w:p w14:paraId="66A30EB4" w14:textId="403B9DD0"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1877EFAD" w14:textId="17C8D482"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8:15 horas aproximadamente, por conducto de un Notario quien no se identificó, me fue notificado aviso de cese de la misma fecha con número de oficio: DGRH/1582/2016 en las instalaciones de mi trabajo, Escuela primaria Belisario Domínguez, con Domicilio en </w:t>
            </w:r>
            <w:proofErr w:type="spellStart"/>
            <w:r w:rsidRPr="002D6F3D">
              <w:rPr>
                <w:rFonts w:ascii="Arial Narrow" w:hAnsi="Arial Narrow" w:cs="Arial"/>
                <w:i/>
                <w:iCs/>
                <w:sz w:val="22"/>
                <w:szCs w:val="22"/>
                <w:lang w:val="es-ES_tradnl"/>
              </w:rPr>
              <w:t>Vicam</w:t>
            </w:r>
            <w:proofErr w:type="spellEnd"/>
            <w:r w:rsidRPr="002D6F3D">
              <w:rPr>
                <w:rFonts w:ascii="Arial Narrow" w:hAnsi="Arial Narrow" w:cs="Arial"/>
                <w:i/>
                <w:iCs/>
                <w:sz w:val="22"/>
                <w:szCs w:val="22"/>
                <w:lang w:val="es-ES_tradnl"/>
              </w:rPr>
              <w:t xml:space="preserve"> y Fronteras s/n Col. Empalme, Nogales, Sonora. Suscrito por el LIC</w:t>
            </w:r>
            <w:r w:rsidR="00457610">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5FF8CE99" w14:textId="77777777" w:rsidTr="002D6F3D">
        <w:tc>
          <w:tcPr>
            <w:tcW w:w="4815" w:type="dxa"/>
            <w:hideMark/>
          </w:tcPr>
          <w:p w14:paraId="48D7CDCB" w14:textId="58F33FA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19FED331" w14:textId="1A76287E"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13:30 horas aproximadamente, me fue notificado aviso de cese de la misma fecha con número de oficio: DGRH/1588/2016 en las instalaciones de mi trabajo, Escuela primaria Álvaro Obregón II, con Domicilio en </w:t>
            </w:r>
            <w:proofErr w:type="spellStart"/>
            <w:r w:rsidRPr="002D6F3D">
              <w:rPr>
                <w:rFonts w:ascii="Arial Narrow" w:hAnsi="Arial Narrow" w:cs="Arial"/>
                <w:i/>
                <w:iCs/>
                <w:sz w:val="22"/>
                <w:szCs w:val="22"/>
                <w:lang w:val="es-ES_tradnl"/>
              </w:rPr>
              <w:t>Blvd</w:t>
            </w:r>
            <w:proofErr w:type="spellEnd"/>
            <w:r w:rsidRPr="002D6F3D">
              <w:rPr>
                <w:rFonts w:ascii="Arial Narrow" w:hAnsi="Arial Narrow" w:cs="Arial"/>
                <w:i/>
                <w:iCs/>
                <w:sz w:val="22"/>
                <w:szCs w:val="22"/>
                <w:lang w:val="es-ES_tradnl"/>
              </w:rPr>
              <w:t xml:space="preserve">. San Carlos final s/n Col. San Miguel de Nogales, Sonora. Suscrito por el LIC. </w:t>
            </w:r>
            <w:r w:rsidR="00457610">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24839BA2" w14:textId="77777777" w:rsidTr="002D6F3D">
        <w:tc>
          <w:tcPr>
            <w:tcW w:w="4815" w:type="dxa"/>
            <w:hideMark/>
          </w:tcPr>
          <w:p w14:paraId="671AAE94" w14:textId="41257E7A"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05A84C4B" w14:textId="5DB7F5B2"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8:00 horas aproximadamente, por conducto de </w:t>
            </w:r>
            <w:r w:rsidR="00457610">
              <w:rPr>
                <w:rFonts w:ascii="Arial Narrow" w:hAnsi="Arial Narrow" w:cs="Arial"/>
                <w:i/>
                <w:iCs/>
              </w:rPr>
              <w:t>*****************************</w:t>
            </w:r>
            <w:r w:rsidRPr="002D6F3D">
              <w:rPr>
                <w:rFonts w:ascii="Arial Narrow" w:hAnsi="Arial Narrow" w:cs="Arial"/>
                <w:i/>
                <w:iCs/>
                <w:sz w:val="22"/>
                <w:szCs w:val="22"/>
                <w:lang w:val="es-ES_tradnl"/>
              </w:rPr>
              <w:t xml:space="preserve">quien se ostenta como representante de la SEC y el notario público </w:t>
            </w:r>
            <w:r w:rsidR="00457610">
              <w:rPr>
                <w:rFonts w:ascii="Arial Narrow" w:hAnsi="Arial Narrow" w:cs="Arial"/>
                <w:i/>
                <w:iCs/>
              </w:rPr>
              <w:t>*****************************</w:t>
            </w:r>
            <w:r w:rsidRPr="002D6F3D">
              <w:rPr>
                <w:rFonts w:ascii="Arial Narrow" w:hAnsi="Arial Narrow" w:cs="Arial"/>
                <w:i/>
                <w:iCs/>
                <w:sz w:val="22"/>
                <w:szCs w:val="22"/>
                <w:lang w:val="es-ES_tradnl"/>
              </w:rPr>
              <w:t xml:space="preserve">me fue notificado aviso de cese de la misma fecha con número de oficio: DGRH/1587/2016 en las </w:t>
            </w:r>
            <w:r w:rsidRPr="002D6F3D">
              <w:rPr>
                <w:rFonts w:ascii="Arial Narrow" w:hAnsi="Arial Narrow" w:cs="Arial"/>
                <w:i/>
                <w:iCs/>
                <w:sz w:val="22"/>
                <w:szCs w:val="22"/>
                <w:lang w:val="es-ES_tradnl"/>
              </w:rPr>
              <w:lastRenderedPageBreak/>
              <w:t xml:space="preserve">instalaciones de mi trabajo, Escuela primaria Hermanos Flores </w:t>
            </w:r>
            <w:proofErr w:type="spellStart"/>
            <w:r w:rsidRPr="002D6F3D">
              <w:rPr>
                <w:rFonts w:ascii="Arial Narrow" w:hAnsi="Arial Narrow" w:cs="Arial"/>
                <w:i/>
                <w:iCs/>
                <w:sz w:val="22"/>
                <w:szCs w:val="22"/>
                <w:lang w:val="es-ES_tradnl"/>
              </w:rPr>
              <w:t>Magon</w:t>
            </w:r>
            <w:proofErr w:type="spellEnd"/>
            <w:r w:rsidRPr="002D6F3D">
              <w:rPr>
                <w:rFonts w:ascii="Arial Narrow" w:hAnsi="Arial Narrow" w:cs="Arial"/>
                <w:i/>
                <w:iCs/>
                <w:sz w:val="22"/>
                <w:szCs w:val="22"/>
                <w:lang w:val="es-ES_tradnl"/>
              </w:rPr>
              <w:t xml:space="preserve">, con domicilio en Paraje #22 Col. Los Encinos, Nogales, Sonora. Suscrito por el LIC. </w:t>
            </w:r>
            <w:r w:rsidR="00457610">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0B7CDB91" w14:textId="77777777" w:rsidTr="002D6F3D">
        <w:tc>
          <w:tcPr>
            <w:tcW w:w="4815" w:type="dxa"/>
            <w:hideMark/>
          </w:tcPr>
          <w:p w14:paraId="67F66D24" w14:textId="08A45B09" w:rsidR="008F6BCC" w:rsidRPr="002D6F3D" w:rsidRDefault="00457610" w:rsidP="002D6F3D">
            <w:pPr>
              <w:spacing w:line="360" w:lineRule="auto"/>
              <w:jc w:val="both"/>
              <w:rPr>
                <w:rFonts w:ascii="Arial Narrow" w:hAnsi="Arial Narrow" w:cs="Arial"/>
                <w:i/>
                <w:iCs/>
              </w:rPr>
            </w:pPr>
            <w:r>
              <w:rPr>
                <w:rFonts w:ascii="Arial Narrow" w:hAnsi="Arial Narrow" w:cs="Arial"/>
                <w:i/>
                <w:iCs/>
              </w:rPr>
              <w:lastRenderedPageBreak/>
              <w:t>*****************************</w:t>
            </w:r>
          </w:p>
        </w:tc>
        <w:tc>
          <w:tcPr>
            <w:tcW w:w="5245" w:type="dxa"/>
            <w:hideMark/>
          </w:tcPr>
          <w:p w14:paraId="73C5EF5E" w14:textId="0BFB2C68"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8:15 horas aproximadamente, por conducto de un Notario quien no se identificó, me fue notificado aviso de cese de la misma fecha con número de oficio: DGRH/1581/2016 en las instalaciones de mi trabajo, Escuela primaria Francisco y </w:t>
            </w:r>
            <w:proofErr w:type="spellStart"/>
            <w:r w:rsidRPr="002D6F3D">
              <w:rPr>
                <w:rFonts w:ascii="Arial Narrow" w:hAnsi="Arial Narrow" w:cs="Arial"/>
                <w:i/>
                <w:iCs/>
                <w:sz w:val="22"/>
                <w:szCs w:val="22"/>
                <w:lang w:val="es-ES_tradnl"/>
              </w:rPr>
              <w:t>Jose</w:t>
            </w:r>
            <w:proofErr w:type="spellEnd"/>
            <w:r w:rsidRPr="002D6F3D">
              <w:rPr>
                <w:rFonts w:ascii="Arial Narrow" w:hAnsi="Arial Narrow" w:cs="Arial"/>
                <w:i/>
                <w:iCs/>
                <w:sz w:val="22"/>
                <w:szCs w:val="22"/>
                <w:lang w:val="es-ES_tradnl"/>
              </w:rPr>
              <w:t xml:space="preserve"> Curiel Ramos con domicilio en La colorada final s/n Col. Pueblo nuevo, Nogales, Sonora. Suscrito por el LIC. </w:t>
            </w:r>
            <w:r w:rsidR="00457610">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4286DEF1" w14:textId="77777777" w:rsidTr="002D6F3D">
        <w:tc>
          <w:tcPr>
            <w:tcW w:w="4815" w:type="dxa"/>
            <w:hideMark/>
          </w:tcPr>
          <w:p w14:paraId="50000B3D" w14:textId="50F09D27"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2CBBFA87" w14:textId="0940A29D"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8:00 horas aproximadamente, por conducto de un Notario quien no se identificó, me fue notificado aviso de cese de la misma fecha con número de oficio: DGRH/1586/2016 en las instalaciones de mi trabajo, Escuela primaria Belisario Domínguez, con Domicilio en </w:t>
            </w:r>
            <w:proofErr w:type="spellStart"/>
            <w:r w:rsidRPr="002D6F3D">
              <w:rPr>
                <w:rFonts w:ascii="Arial Narrow" w:hAnsi="Arial Narrow" w:cs="Arial"/>
                <w:i/>
                <w:iCs/>
                <w:sz w:val="22"/>
                <w:szCs w:val="22"/>
                <w:lang w:val="es-ES_tradnl"/>
              </w:rPr>
              <w:t>Vicam</w:t>
            </w:r>
            <w:proofErr w:type="spellEnd"/>
            <w:r w:rsidRPr="002D6F3D">
              <w:rPr>
                <w:rFonts w:ascii="Arial Narrow" w:hAnsi="Arial Narrow" w:cs="Arial"/>
                <w:i/>
                <w:iCs/>
                <w:sz w:val="22"/>
                <w:szCs w:val="22"/>
                <w:lang w:val="es-ES_tradnl"/>
              </w:rPr>
              <w:t xml:space="preserve"> y Fronteras s/n Col. Empalme, Nogales, Sonora. Suscrito por el LIC. </w:t>
            </w:r>
            <w:r w:rsidR="00457610">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0DDD1886" w14:textId="77777777" w:rsidTr="002D6F3D">
        <w:tc>
          <w:tcPr>
            <w:tcW w:w="4815" w:type="dxa"/>
            <w:hideMark/>
          </w:tcPr>
          <w:p w14:paraId="4B238B7B" w14:textId="2EFA116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2DAAD5E9" w14:textId="3E4CB133"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8:15 horas aproximadamente, por conducto de un Notario quien no se identificó, me fue notificado aviso de cese de la misma fecha con número de oficio: DGRH/1583/2016 en las instalaciones de mi trabajo, </w:t>
            </w:r>
            <w:proofErr w:type="spellStart"/>
            <w:r w:rsidRPr="002D6F3D">
              <w:rPr>
                <w:rFonts w:ascii="Arial Narrow" w:hAnsi="Arial Narrow" w:cs="Arial"/>
                <w:i/>
                <w:iCs/>
                <w:sz w:val="22"/>
                <w:szCs w:val="22"/>
                <w:lang w:val="es-ES_tradnl"/>
              </w:rPr>
              <w:t>Jardin</w:t>
            </w:r>
            <w:proofErr w:type="spellEnd"/>
            <w:r w:rsidRPr="002D6F3D">
              <w:rPr>
                <w:rFonts w:ascii="Arial Narrow" w:hAnsi="Arial Narrow" w:cs="Arial"/>
                <w:i/>
                <w:iCs/>
                <w:sz w:val="22"/>
                <w:szCs w:val="22"/>
                <w:lang w:val="es-ES_tradnl"/>
              </w:rPr>
              <w:t xml:space="preserve"> de niños 24 de octubre con domicilio en Rusia y nueva Venezuela final s/n col. Nuevo Nogales, Nogales, Sonora. Suscrito por el LIC. </w:t>
            </w:r>
            <w:r w:rsidR="00457610">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5B69A3F1" w14:textId="77777777" w:rsidTr="002D6F3D">
        <w:tc>
          <w:tcPr>
            <w:tcW w:w="4815" w:type="dxa"/>
            <w:hideMark/>
          </w:tcPr>
          <w:p w14:paraId="76028E17" w14:textId="15275B2F"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5B11F826" w14:textId="706ED6AF"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8:30 horas aproximadamente, me fue notificado aviso de cese de la misma fecha con número de oficio: DGRH/1585/2016 en las instalaciones de mi trabajo, Escuela primaria Francisco y José Curiel Ramos, con domicilio en La colorada final s/n col. Pueblo Nuevo, Nogales, Sonora. Suscrito por el LIC. </w:t>
            </w:r>
            <w:r w:rsidR="00457610">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514696B5" w14:textId="77777777" w:rsidTr="002D6F3D">
        <w:tc>
          <w:tcPr>
            <w:tcW w:w="4815" w:type="dxa"/>
            <w:hideMark/>
          </w:tcPr>
          <w:p w14:paraId="7EC34218" w14:textId="0C46C8B0" w:rsidR="008F6BCC" w:rsidRPr="002D6F3D" w:rsidRDefault="00457610" w:rsidP="002D6F3D">
            <w:pPr>
              <w:spacing w:line="360" w:lineRule="auto"/>
              <w:jc w:val="both"/>
              <w:rPr>
                <w:rFonts w:ascii="Arial Narrow" w:hAnsi="Arial Narrow" w:cs="Arial"/>
                <w:i/>
                <w:iCs/>
              </w:rPr>
            </w:pPr>
            <w:r>
              <w:rPr>
                <w:rFonts w:ascii="Arial Narrow" w:hAnsi="Arial Narrow" w:cs="Arial"/>
                <w:i/>
                <w:iCs/>
              </w:rPr>
              <w:lastRenderedPageBreak/>
              <w:t>*****************************</w:t>
            </w:r>
          </w:p>
        </w:tc>
        <w:tc>
          <w:tcPr>
            <w:tcW w:w="5245" w:type="dxa"/>
            <w:hideMark/>
          </w:tcPr>
          <w:p w14:paraId="23CB81FD" w14:textId="48102BBB"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19 de abril del 2016, a las 9:30 horas aproximadamente, por conducto de un Notario quien no se identificó, me fue notificado aviso de cese de la misma fecha con número de oficio: DGRH/1635/2016 en las instalaciones de mi trabajo, Escuela primaria Sor Juana Inés de la Cruz, con domicilio en calle Abraham </w:t>
            </w:r>
            <w:proofErr w:type="spellStart"/>
            <w:r w:rsidRPr="002D6F3D">
              <w:rPr>
                <w:rFonts w:ascii="Arial Narrow" w:hAnsi="Arial Narrow" w:cs="Arial"/>
                <w:i/>
                <w:iCs/>
                <w:sz w:val="22"/>
                <w:szCs w:val="22"/>
                <w:lang w:val="es-ES_tradnl"/>
              </w:rPr>
              <w:t>Saied</w:t>
            </w:r>
            <w:proofErr w:type="spellEnd"/>
            <w:r w:rsidRPr="002D6F3D">
              <w:rPr>
                <w:rFonts w:ascii="Arial Narrow" w:hAnsi="Arial Narrow" w:cs="Arial"/>
                <w:i/>
                <w:iCs/>
                <w:sz w:val="22"/>
                <w:szCs w:val="22"/>
                <w:lang w:val="es-ES_tradnl"/>
              </w:rPr>
              <w:t xml:space="preserve"> #357 Col. Luis Donaldo Colosio, Nogales, Sonora. Suscrito por el LIC. </w:t>
            </w:r>
            <w:r w:rsidR="00457610">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5E72642E" w14:textId="77777777" w:rsidTr="002D6F3D">
        <w:tc>
          <w:tcPr>
            <w:tcW w:w="4815" w:type="dxa"/>
            <w:hideMark/>
          </w:tcPr>
          <w:p w14:paraId="1C1088C1" w14:textId="60FA1316"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415B1646" w14:textId="23210885"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18 de abril del 2016, a las 16:30 horas aproximadamente, por conducto de un Notario quien no se identificó, me fue notificado aviso de cese de la misma fecha con número de oficio: DGRH/1572/2016 en las instalaciones de mi trabajo, Escuela primaria Emiliano Zapata con domicilio en </w:t>
            </w:r>
            <w:proofErr w:type="spellStart"/>
            <w:r w:rsidRPr="002D6F3D">
              <w:rPr>
                <w:rFonts w:ascii="Arial Narrow" w:hAnsi="Arial Narrow" w:cs="Arial"/>
                <w:i/>
                <w:iCs/>
                <w:sz w:val="22"/>
                <w:szCs w:val="22"/>
                <w:lang w:val="es-ES_tradnl"/>
              </w:rPr>
              <w:t>Cocospera</w:t>
            </w:r>
            <w:proofErr w:type="spellEnd"/>
            <w:r w:rsidRPr="002D6F3D">
              <w:rPr>
                <w:rFonts w:ascii="Arial Narrow" w:hAnsi="Arial Narrow" w:cs="Arial"/>
                <w:i/>
                <w:iCs/>
                <w:sz w:val="22"/>
                <w:szCs w:val="22"/>
                <w:lang w:val="es-ES_tradnl"/>
              </w:rPr>
              <w:t xml:space="preserve"> y </w:t>
            </w:r>
            <w:proofErr w:type="spellStart"/>
            <w:r w:rsidRPr="002D6F3D">
              <w:rPr>
                <w:rFonts w:ascii="Arial Narrow" w:hAnsi="Arial Narrow" w:cs="Arial"/>
                <w:i/>
                <w:iCs/>
                <w:sz w:val="22"/>
                <w:szCs w:val="22"/>
                <w:lang w:val="es-ES_tradnl"/>
              </w:rPr>
              <w:t>Bamochi</w:t>
            </w:r>
            <w:proofErr w:type="spellEnd"/>
            <w:r w:rsidRPr="002D6F3D">
              <w:rPr>
                <w:rFonts w:ascii="Arial Narrow" w:hAnsi="Arial Narrow" w:cs="Arial"/>
                <w:i/>
                <w:iCs/>
                <w:sz w:val="22"/>
                <w:szCs w:val="22"/>
                <w:lang w:val="es-ES_tradnl"/>
              </w:rPr>
              <w:t xml:space="preserve"> Col. Fco. Eusebio Kino de Obregón, Sonora. Suscrito por el LIC. </w:t>
            </w:r>
            <w:r w:rsidR="00457610">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1538264D" w14:textId="77777777" w:rsidTr="002D6F3D">
        <w:trPr>
          <w:trHeight w:val="718"/>
        </w:trPr>
        <w:tc>
          <w:tcPr>
            <w:tcW w:w="4815" w:type="dxa"/>
            <w:hideMark/>
          </w:tcPr>
          <w:p w14:paraId="657A1000" w14:textId="3E2A7DC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16C4C14B" w14:textId="2972CBDE"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9:00 horas aproximadamente, por conducto de un Notario quien no se identificó, me fue notificado aviso de cese de la misma fecha con número de oficio: DGRH/1574/2016 en las instalaciones de mi trabajo, Escuela México con domicilio en calle Puerto la Paz y Tampico s/n Col. México de Obregón, Sonora. Suscrito por el LIC. </w:t>
            </w:r>
            <w:r w:rsidR="00457610">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403FCAB9" w14:textId="77777777" w:rsidTr="002D6F3D">
        <w:tc>
          <w:tcPr>
            <w:tcW w:w="4815" w:type="dxa"/>
            <w:hideMark/>
          </w:tcPr>
          <w:p w14:paraId="26221976" w14:textId="0F780293"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05379445" w14:textId="5AC5714A"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16:30 horas aproximadamente, por conducto de un Notario quien no se identificó, me fue notificado aviso de cese de la misma fecha con número de oficio: DGRH/1570/2016 en las instalaciones de mi trabajo, Escuela primaria Emiliano Zapata con domicilio en </w:t>
            </w:r>
            <w:proofErr w:type="spellStart"/>
            <w:r w:rsidRPr="002D6F3D">
              <w:rPr>
                <w:rFonts w:ascii="Arial Narrow" w:hAnsi="Arial Narrow" w:cs="Arial"/>
                <w:i/>
                <w:iCs/>
                <w:sz w:val="22"/>
                <w:szCs w:val="22"/>
                <w:lang w:val="es-ES_tradnl"/>
              </w:rPr>
              <w:t>Cocospera</w:t>
            </w:r>
            <w:proofErr w:type="spellEnd"/>
            <w:r w:rsidRPr="002D6F3D">
              <w:rPr>
                <w:rFonts w:ascii="Arial Narrow" w:hAnsi="Arial Narrow" w:cs="Arial"/>
                <w:i/>
                <w:iCs/>
                <w:sz w:val="22"/>
                <w:szCs w:val="22"/>
                <w:lang w:val="es-ES_tradnl"/>
              </w:rPr>
              <w:t xml:space="preserve"> y </w:t>
            </w:r>
            <w:proofErr w:type="spellStart"/>
            <w:r w:rsidRPr="002D6F3D">
              <w:rPr>
                <w:rFonts w:ascii="Arial Narrow" w:hAnsi="Arial Narrow" w:cs="Arial"/>
                <w:i/>
                <w:iCs/>
                <w:sz w:val="22"/>
                <w:szCs w:val="22"/>
                <w:lang w:val="es-ES_tradnl"/>
              </w:rPr>
              <w:t>Bamochi</w:t>
            </w:r>
            <w:proofErr w:type="spellEnd"/>
            <w:r w:rsidRPr="002D6F3D">
              <w:rPr>
                <w:rFonts w:ascii="Arial Narrow" w:hAnsi="Arial Narrow" w:cs="Arial"/>
                <w:i/>
                <w:iCs/>
                <w:sz w:val="22"/>
                <w:szCs w:val="22"/>
                <w:lang w:val="es-ES_tradnl"/>
              </w:rPr>
              <w:t xml:space="preserve"> Col. Fco. Eusebio Kino de </w:t>
            </w:r>
            <w:proofErr w:type="spellStart"/>
            <w:r w:rsidRPr="002D6F3D">
              <w:rPr>
                <w:rFonts w:ascii="Arial Narrow" w:hAnsi="Arial Narrow" w:cs="Arial"/>
                <w:i/>
                <w:iCs/>
                <w:sz w:val="22"/>
                <w:szCs w:val="22"/>
                <w:lang w:val="es-ES_tradnl"/>
              </w:rPr>
              <w:t>Obregon</w:t>
            </w:r>
            <w:proofErr w:type="spellEnd"/>
            <w:r w:rsidRPr="002D6F3D">
              <w:rPr>
                <w:rFonts w:ascii="Arial Narrow" w:hAnsi="Arial Narrow" w:cs="Arial"/>
                <w:i/>
                <w:iCs/>
                <w:sz w:val="22"/>
                <w:szCs w:val="22"/>
                <w:lang w:val="es-ES_tradnl"/>
              </w:rPr>
              <w:t>, Sonora. Suscrito por el LIC</w:t>
            </w:r>
            <w:r w:rsidR="00457610">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0925E1FA" w14:textId="77777777" w:rsidTr="002D6F3D">
        <w:tc>
          <w:tcPr>
            <w:tcW w:w="4815" w:type="dxa"/>
            <w:hideMark/>
          </w:tcPr>
          <w:p w14:paraId="6A50E2C3" w14:textId="5A23E5E9"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3C183E96" w14:textId="360A8E1D"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19 de abril del 2016, a las 9:00 horas aproximadamente, por conducto de un Notario quien no se identificó, me fue notificado aviso de cese de la misma fecha con número de oficio: DGRH/1638/2016 en las instalaciones de mi trabajo, Escuela primaria Federal Escuadron201 con </w:t>
            </w:r>
            <w:r w:rsidRPr="002D6F3D">
              <w:rPr>
                <w:rFonts w:ascii="Arial Narrow" w:hAnsi="Arial Narrow" w:cs="Arial"/>
                <w:i/>
                <w:iCs/>
                <w:sz w:val="22"/>
                <w:szCs w:val="22"/>
                <w:lang w:val="es-ES_tradnl"/>
              </w:rPr>
              <w:lastRenderedPageBreak/>
              <w:t xml:space="preserve">domicilio en golondrina y Vicente Padilla s/n col. Aves del castillo de </w:t>
            </w:r>
            <w:proofErr w:type="spellStart"/>
            <w:r w:rsidRPr="002D6F3D">
              <w:rPr>
                <w:rFonts w:ascii="Arial Narrow" w:hAnsi="Arial Narrow" w:cs="Arial"/>
                <w:i/>
                <w:iCs/>
                <w:sz w:val="22"/>
                <w:szCs w:val="22"/>
                <w:lang w:val="es-ES_tradnl"/>
              </w:rPr>
              <w:t>Obregon</w:t>
            </w:r>
            <w:proofErr w:type="spellEnd"/>
            <w:r w:rsidRPr="002D6F3D">
              <w:rPr>
                <w:rFonts w:ascii="Arial Narrow" w:hAnsi="Arial Narrow" w:cs="Arial"/>
                <w:i/>
                <w:iCs/>
                <w:sz w:val="22"/>
                <w:szCs w:val="22"/>
                <w:lang w:val="es-ES_tradnl"/>
              </w:rPr>
              <w:t>, Sonora. Suscrito por el LIC</w:t>
            </w:r>
            <w:r w:rsidR="00457610">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56F3DBF1" w14:textId="77777777" w:rsidTr="002D6F3D">
        <w:tc>
          <w:tcPr>
            <w:tcW w:w="4815" w:type="dxa"/>
            <w:hideMark/>
          </w:tcPr>
          <w:p w14:paraId="0D5AF35D" w14:textId="2747EF2C" w:rsidR="008F6BCC" w:rsidRPr="002D6F3D" w:rsidRDefault="00457610" w:rsidP="002D6F3D">
            <w:pPr>
              <w:spacing w:line="360" w:lineRule="auto"/>
              <w:jc w:val="both"/>
              <w:rPr>
                <w:rFonts w:ascii="Arial Narrow" w:hAnsi="Arial Narrow" w:cs="Arial"/>
                <w:i/>
                <w:iCs/>
              </w:rPr>
            </w:pPr>
            <w:r>
              <w:rPr>
                <w:rFonts w:ascii="Arial Narrow" w:hAnsi="Arial Narrow" w:cs="Arial"/>
                <w:i/>
                <w:iCs/>
              </w:rPr>
              <w:lastRenderedPageBreak/>
              <w:t>*****************************</w:t>
            </w:r>
          </w:p>
        </w:tc>
        <w:tc>
          <w:tcPr>
            <w:tcW w:w="5245" w:type="dxa"/>
            <w:hideMark/>
          </w:tcPr>
          <w:p w14:paraId="7536EB75" w14:textId="14D10848"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un Notario quien no se identificó, me fue notificado aviso de cese de la misma fecha con número de oficio: DGRH/1575/2016 en las instalaciones de mi trabajo, Escuela primaria </w:t>
            </w:r>
            <w:proofErr w:type="spellStart"/>
            <w:r w:rsidRPr="002D6F3D">
              <w:rPr>
                <w:rFonts w:ascii="Arial Narrow" w:hAnsi="Arial Narrow" w:cs="Arial"/>
                <w:i/>
                <w:iCs/>
                <w:sz w:val="22"/>
                <w:szCs w:val="22"/>
                <w:lang w:val="es-ES_tradnl"/>
              </w:rPr>
              <w:t>acamapichtli</w:t>
            </w:r>
            <w:proofErr w:type="spellEnd"/>
            <w:r w:rsidRPr="002D6F3D">
              <w:rPr>
                <w:rFonts w:ascii="Arial Narrow" w:hAnsi="Arial Narrow" w:cs="Arial"/>
                <w:i/>
                <w:iCs/>
                <w:sz w:val="22"/>
                <w:szCs w:val="22"/>
                <w:lang w:val="es-ES_tradnl"/>
              </w:rPr>
              <w:t xml:space="preserve"> con </w:t>
            </w:r>
            <w:proofErr w:type="spellStart"/>
            <w:r w:rsidRPr="002D6F3D">
              <w:rPr>
                <w:rFonts w:ascii="Arial Narrow" w:hAnsi="Arial Narrow" w:cs="Arial"/>
                <w:i/>
                <w:iCs/>
                <w:sz w:val="22"/>
                <w:szCs w:val="22"/>
                <w:lang w:val="es-ES_tradnl"/>
              </w:rPr>
              <w:t>domiclio</w:t>
            </w:r>
            <w:proofErr w:type="spellEnd"/>
            <w:r w:rsidRPr="002D6F3D">
              <w:rPr>
                <w:rFonts w:ascii="Arial Narrow" w:hAnsi="Arial Narrow" w:cs="Arial"/>
                <w:i/>
                <w:iCs/>
                <w:sz w:val="22"/>
                <w:szCs w:val="22"/>
                <w:lang w:val="es-ES_tradnl"/>
              </w:rPr>
              <w:t xml:space="preserve"> en </w:t>
            </w:r>
            <w:proofErr w:type="spellStart"/>
            <w:r w:rsidRPr="002D6F3D">
              <w:rPr>
                <w:rFonts w:ascii="Arial Narrow" w:hAnsi="Arial Narrow" w:cs="Arial"/>
                <w:i/>
                <w:iCs/>
                <w:sz w:val="22"/>
                <w:szCs w:val="22"/>
                <w:lang w:val="es-ES_tradnl"/>
              </w:rPr>
              <w:t>Agustin</w:t>
            </w:r>
            <w:proofErr w:type="spellEnd"/>
            <w:r w:rsidRPr="002D6F3D">
              <w:rPr>
                <w:rFonts w:ascii="Arial Narrow" w:hAnsi="Arial Narrow" w:cs="Arial"/>
                <w:i/>
                <w:iCs/>
                <w:sz w:val="22"/>
                <w:szCs w:val="22"/>
                <w:lang w:val="es-ES_tradnl"/>
              </w:rPr>
              <w:t xml:space="preserve"> Lara y pascual Orozco esquina. Suscrito por el </w:t>
            </w:r>
            <w:r w:rsidR="00457610">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62E4CE15" w14:textId="77777777" w:rsidTr="002D6F3D">
        <w:tc>
          <w:tcPr>
            <w:tcW w:w="4815" w:type="dxa"/>
            <w:hideMark/>
          </w:tcPr>
          <w:p w14:paraId="644990E1" w14:textId="1168535B" w:rsidR="008F6BCC" w:rsidRPr="002D6F3D" w:rsidRDefault="00457610"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7547E9E4" w14:textId="39831A7B"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un Notario quien no se identificó, me fue notificado aviso de cese de la misma fecha con número de oficio: DGRH/1576/2016 en las instalaciones de mi trabajo, Escuela primaria Federal esteban teros con domicilio en palma areca y alcornoque s/n col. Manlio Fabio Beltrones de Obregón, Sonora. Suscrito por el LIC.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7649D05F" w14:textId="77777777" w:rsidTr="002D6F3D">
        <w:tc>
          <w:tcPr>
            <w:tcW w:w="4815" w:type="dxa"/>
            <w:hideMark/>
          </w:tcPr>
          <w:p w14:paraId="7EC2D803" w14:textId="70E82884"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13E5E9DF" w14:textId="6FA57F49"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quien se identificó como el Subdelegado de la SEC </w:t>
            </w:r>
            <w:r w:rsidR="00224273">
              <w:rPr>
                <w:rFonts w:ascii="Arial Narrow" w:hAnsi="Arial Narrow" w:cs="Arial"/>
                <w:i/>
                <w:iCs/>
              </w:rPr>
              <w:t>*****************************</w:t>
            </w:r>
            <w:r w:rsidRPr="002D6F3D">
              <w:rPr>
                <w:rFonts w:ascii="Arial Narrow" w:hAnsi="Arial Narrow" w:cs="Arial"/>
                <w:i/>
                <w:iCs/>
                <w:sz w:val="22"/>
                <w:szCs w:val="22"/>
                <w:lang w:val="es-ES_tradnl"/>
              </w:rPr>
              <w:t xml:space="preserve">y la Notaria Publica </w:t>
            </w:r>
            <w:r w:rsidR="00224273">
              <w:rPr>
                <w:rFonts w:ascii="Arial Narrow" w:hAnsi="Arial Narrow" w:cs="Arial"/>
                <w:i/>
                <w:iCs/>
              </w:rPr>
              <w:t>*****************************</w:t>
            </w:r>
            <w:r w:rsidRPr="002D6F3D">
              <w:rPr>
                <w:rFonts w:ascii="Arial Narrow" w:hAnsi="Arial Narrow" w:cs="Arial"/>
                <w:i/>
                <w:iCs/>
                <w:sz w:val="22"/>
                <w:szCs w:val="22"/>
                <w:lang w:val="es-ES_tradnl"/>
              </w:rPr>
              <w:t xml:space="preserve">me fue notificado aviso de cese de la misma fecha con número de oficio: DGRH/1577/2016 en las instalaciones de mi trabajo, Escuela primaria club de leones con domicilio en Calle Ramón Guzmán #1800 de Obregón, Sonora. Suscrito por el LIC.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79AA57A8" w14:textId="77777777" w:rsidTr="002D6F3D">
        <w:tc>
          <w:tcPr>
            <w:tcW w:w="4815" w:type="dxa"/>
            <w:hideMark/>
          </w:tcPr>
          <w:p w14:paraId="08CBCDD7" w14:textId="162374EE"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0DA4785E" w14:textId="449D3F44"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un Notario quien no se identificó, me fue notificado aviso de cese de la misma fecha con número de oficio: DGRH/1594/2016 en las instalaciones de mi trabajo, Escuela secundaria general #2 </w:t>
            </w:r>
            <w:proofErr w:type="spellStart"/>
            <w:r w:rsidRPr="002D6F3D">
              <w:rPr>
                <w:rFonts w:ascii="Arial Narrow" w:hAnsi="Arial Narrow" w:cs="Arial"/>
                <w:i/>
                <w:iCs/>
                <w:sz w:val="22"/>
                <w:szCs w:val="22"/>
                <w:lang w:val="es-ES_tradnl"/>
              </w:rPr>
              <w:t>Fancisco</w:t>
            </w:r>
            <w:proofErr w:type="spellEnd"/>
            <w:r w:rsidRPr="002D6F3D">
              <w:rPr>
                <w:rFonts w:ascii="Arial Narrow" w:hAnsi="Arial Narrow" w:cs="Arial"/>
                <w:i/>
                <w:iCs/>
                <w:sz w:val="22"/>
                <w:szCs w:val="22"/>
                <w:lang w:val="es-ES_tradnl"/>
              </w:rPr>
              <w:t xml:space="preserve"> I. Madero con domicilio en Benito </w:t>
            </w:r>
            <w:proofErr w:type="spellStart"/>
            <w:r w:rsidRPr="002D6F3D">
              <w:rPr>
                <w:rFonts w:ascii="Arial Narrow" w:hAnsi="Arial Narrow" w:cs="Arial"/>
                <w:i/>
                <w:iCs/>
                <w:sz w:val="22"/>
                <w:szCs w:val="22"/>
                <w:lang w:val="es-ES_tradnl"/>
              </w:rPr>
              <w:t>Juarez</w:t>
            </w:r>
            <w:proofErr w:type="spellEnd"/>
            <w:r w:rsidRPr="002D6F3D">
              <w:rPr>
                <w:rFonts w:ascii="Arial Narrow" w:hAnsi="Arial Narrow" w:cs="Arial"/>
                <w:i/>
                <w:iCs/>
                <w:sz w:val="22"/>
                <w:szCs w:val="22"/>
                <w:lang w:val="es-ES_tradnl"/>
              </w:rPr>
              <w:t xml:space="preserve"> y calle 16 de Guaymas, Sonora. Suscrito por el LIC. </w:t>
            </w:r>
            <w:r w:rsidR="00224273">
              <w:rPr>
                <w:rFonts w:ascii="Arial Narrow" w:hAnsi="Arial Narrow" w:cs="Arial"/>
                <w:i/>
                <w:iCs/>
              </w:rPr>
              <w:t>*****************************</w:t>
            </w:r>
            <w:r w:rsidRPr="002D6F3D">
              <w:rPr>
                <w:rFonts w:ascii="Arial Narrow" w:hAnsi="Arial Narrow" w:cs="Arial"/>
                <w:i/>
                <w:iCs/>
                <w:sz w:val="22"/>
                <w:szCs w:val="22"/>
                <w:lang w:val="es-ES_tradnl"/>
              </w:rPr>
              <w:t xml:space="preserve">en su carácter </w:t>
            </w:r>
            <w:r w:rsidRPr="002D6F3D">
              <w:rPr>
                <w:rFonts w:ascii="Arial Narrow" w:hAnsi="Arial Narrow" w:cs="Arial"/>
                <w:i/>
                <w:iCs/>
                <w:sz w:val="22"/>
                <w:szCs w:val="22"/>
                <w:lang w:val="es-ES_tradnl"/>
              </w:rPr>
              <w:lastRenderedPageBreak/>
              <w:t>de Director General de recursos humanos de la SEC y los Servicios Educativos del Estado de Sonora.</w:t>
            </w:r>
          </w:p>
        </w:tc>
      </w:tr>
      <w:tr w:rsidR="008F6BCC" w:rsidRPr="002D6F3D" w14:paraId="130358A2" w14:textId="77777777" w:rsidTr="002D6F3D">
        <w:tc>
          <w:tcPr>
            <w:tcW w:w="4815" w:type="dxa"/>
            <w:hideMark/>
          </w:tcPr>
          <w:p w14:paraId="16F1BA00" w14:textId="53243FA1" w:rsidR="008F6BCC" w:rsidRPr="002D6F3D" w:rsidRDefault="00224273" w:rsidP="002D6F3D">
            <w:pPr>
              <w:spacing w:line="360" w:lineRule="auto"/>
              <w:jc w:val="both"/>
              <w:rPr>
                <w:rFonts w:ascii="Arial Narrow" w:hAnsi="Arial Narrow" w:cs="Arial"/>
                <w:i/>
                <w:iCs/>
              </w:rPr>
            </w:pPr>
            <w:r>
              <w:rPr>
                <w:rFonts w:ascii="Arial Narrow" w:hAnsi="Arial Narrow" w:cs="Arial"/>
                <w:i/>
                <w:iCs/>
              </w:rPr>
              <w:lastRenderedPageBreak/>
              <w:t>*****************************</w:t>
            </w:r>
          </w:p>
        </w:tc>
        <w:tc>
          <w:tcPr>
            <w:tcW w:w="5245" w:type="dxa"/>
            <w:hideMark/>
          </w:tcPr>
          <w:p w14:paraId="5279501D" w14:textId="7F54D46B"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9:30 horas aproximadamente, por conducto de un Notario quien no se identificó, me fue notificado aviso de cese de la misma fecha con número de oficio: DGRH/1600/2016 en las instalaciones de mi trabajo, Escuela secundaria Tecnica#74 calle colegio militar s/n casi esquina </w:t>
            </w:r>
            <w:proofErr w:type="spellStart"/>
            <w:r w:rsidRPr="002D6F3D">
              <w:rPr>
                <w:rFonts w:ascii="Arial Narrow" w:hAnsi="Arial Narrow" w:cs="Arial"/>
                <w:i/>
                <w:iCs/>
                <w:sz w:val="22"/>
                <w:szCs w:val="22"/>
                <w:lang w:val="es-ES_tradnl"/>
              </w:rPr>
              <w:t>conNavojoa</w:t>
            </w:r>
            <w:proofErr w:type="spellEnd"/>
            <w:r w:rsidRPr="002D6F3D">
              <w:rPr>
                <w:rFonts w:ascii="Arial Narrow" w:hAnsi="Arial Narrow" w:cs="Arial"/>
                <w:i/>
                <w:iCs/>
                <w:sz w:val="22"/>
                <w:szCs w:val="22"/>
                <w:lang w:val="es-ES_tradnl"/>
              </w:rPr>
              <w:t xml:space="preserve"> Col. Puerta Real de Hermosillo, Sonora. Suscrito por el LIC.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49C193B3" w14:textId="77777777" w:rsidTr="002D6F3D">
        <w:tc>
          <w:tcPr>
            <w:tcW w:w="4815" w:type="dxa"/>
            <w:hideMark/>
          </w:tcPr>
          <w:p w14:paraId="026BE824" w14:textId="0830592D"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00B563C8" w14:textId="0FF0AE6D"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11:00 horas aproximadamente, por conducto de la Directora de la escuela </w:t>
            </w:r>
            <w:r w:rsidR="00224273">
              <w:rPr>
                <w:rFonts w:ascii="Arial Narrow" w:hAnsi="Arial Narrow" w:cs="Arial"/>
                <w:i/>
                <w:iCs/>
              </w:rPr>
              <w:t>*****************************</w:t>
            </w:r>
            <w:r w:rsidRPr="002D6F3D">
              <w:rPr>
                <w:rFonts w:ascii="Arial Narrow" w:hAnsi="Arial Narrow" w:cs="Arial"/>
                <w:i/>
                <w:iCs/>
                <w:sz w:val="22"/>
                <w:szCs w:val="22"/>
                <w:lang w:val="es-ES_tradnl"/>
              </w:rPr>
              <w:t xml:space="preserve">, me fue notificado aviso de cese de la misma fecha con número de oficio: DGRH/1603/2016 en las instalaciones de mi trabajo, Escuela Enrique C. </w:t>
            </w:r>
            <w:proofErr w:type="spellStart"/>
            <w:r w:rsidRPr="002D6F3D">
              <w:rPr>
                <w:rFonts w:ascii="Arial Narrow" w:hAnsi="Arial Narrow" w:cs="Arial"/>
                <w:i/>
                <w:iCs/>
                <w:sz w:val="22"/>
                <w:szCs w:val="22"/>
                <w:lang w:val="es-ES_tradnl"/>
              </w:rPr>
              <w:t>Rebsamen</w:t>
            </w:r>
            <w:proofErr w:type="spellEnd"/>
            <w:r w:rsidRPr="002D6F3D">
              <w:rPr>
                <w:rFonts w:ascii="Arial Narrow" w:hAnsi="Arial Narrow" w:cs="Arial"/>
                <w:i/>
                <w:iCs/>
                <w:sz w:val="22"/>
                <w:szCs w:val="22"/>
                <w:lang w:val="es-ES_tradnl"/>
              </w:rPr>
              <w:t xml:space="preserve"> con domicilio en calle ojo de tecolote s/n col Los Olivos  de Hermosillo, Sonora. Suscrito por el LIC.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29D9B11F" w14:textId="77777777" w:rsidTr="002D6F3D">
        <w:tc>
          <w:tcPr>
            <w:tcW w:w="4815" w:type="dxa"/>
            <w:hideMark/>
          </w:tcPr>
          <w:p w14:paraId="224C12AA" w14:textId="4A0491B6"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5B74C5EB" w14:textId="3CE9F097"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9:00 horas aproximadamente, por conducto de la notaria Publica </w:t>
            </w:r>
            <w:r w:rsidR="00224273">
              <w:rPr>
                <w:rFonts w:ascii="Arial Narrow" w:hAnsi="Arial Narrow" w:cs="Arial"/>
                <w:i/>
                <w:iCs/>
              </w:rPr>
              <w:t>*****************************</w:t>
            </w:r>
            <w:r w:rsidRPr="002D6F3D">
              <w:rPr>
                <w:rFonts w:ascii="Arial Narrow" w:hAnsi="Arial Narrow" w:cs="Arial"/>
                <w:i/>
                <w:iCs/>
                <w:sz w:val="22"/>
                <w:szCs w:val="22"/>
                <w:lang w:val="es-ES_tradnl"/>
              </w:rPr>
              <w:t xml:space="preserve">, me fue notificado aviso de cese de la misma fecha con número de oficio: DGRH/1589/2016 en las instalaciones de mi trabajo, Escuela primaria Miguel Hidalgo con </w:t>
            </w:r>
            <w:proofErr w:type="spellStart"/>
            <w:r w:rsidRPr="002D6F3D">
              <w:rPr>
                <w:rFonts w:ascii="Arial Narrow" w:hAnsi="Arial Narrow" w:cs="Arial"/>
                <w:i/>
                <w:iCs/>
                <w:sz w:val="22"/>
                <w:szCs w:val="22"/>
                <w:lang w:val="es-ES_tradnl"/>
              </w:rPr>
              <w:t>domiclio</w:t>
            </w:r>
            <w:proofErr w:type="spellEnd"/>
            <w:r w:rsidRPr="002D6F3D">
              <w:rPr>
                <w:rFonts w:ascii="Arial Narrow" w:hAnsi="Arial Narrow" w:cs="Arial"/>
                <w:i/>
                <w:iCs/>
                <w:sz w:val="22"/>
                <w:szCs w:val="22"/>
                <w:lang w:val="es-ES_tradnl"/>
              </w:rPr>
              <w:t xml:space="preserve"> en loma </w:t>
            </w:r>
            <w:proofErr w:type="spellStart"/>
            <w:r w:rsidRPr="002D6F3D">
              <w:rPr>
                <w:rFonts w:ascii="Arial Narrow" w:hAnsi="Arial Narrow" w:cs="Arial"/>
                <w:i/>
                <w:iCs/>
                <w:sz w:val="22"/>
                <w:szCs w:val="22"/>
                <w:lang w:val="es-ES_tradnl"/>
              </w:rPr>
              <w:t>Bacum</w:t>
            </w:r>
            <w:proofErr w:type="spellEnd"/>
            <w:r w:rsidRPr="002D6F3D">
              <w:rPr>
                <w:rFonts w:ascii="Arial Narrow" w:hAnsi="Arial Narrow" w:cs="Arial"/>
                <w:i/>
                <w:iCs/>
                <w:sz w:val="22"/>
                <w:szCs w:val="22"/>
                <w:lang w:val="es-ES_tradnl"/>
              </w:rPr>
              <w:t xml:space="preserve"> domicilio conocido en </w:t>
            </w:r>
            <w:proofErr w:type="spellStart"/>
            <w:r w:rsidRPr="002D6F3D">
              <w:rPr>
                <w:rFonts w:ascii="Arial Narrow" w:hAnsi="Arial Narrow" w:cs="Arial"/>
                <w:i/>
                <w:iCs/>
                <w:sz w:val="22"/>
                <w:szCs w:val="22"/>
                <w:lang w:val="es-ES_tradnl"/>
              </w:rPr>
              <w:t>Baum</w:t>
            </w:r>
            <w:proofErr w:type="spellEnd"/>
            <w:r w:rsidRPr="002D6F3D">
              <w:rPr>
                <w:rFonts w:ascii="Arial Narrow" w:hAnsi="Arial Narrow" w:cs="Arial"/>
                <w:i/>
                <w:iCs/>
                <w:sz w:val="22"/>
                <w:szCs w:val="22"/>
                <w:lang w:val="es-ES_tradnl"/>
              </w:rPr>
              <w:t xml:space="preserve">, Sonora. Suscrito por el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78FBEF01" w14:textId="77777777" w:rsidTr="002D6F3D">
        <w:tc>
          <w:tcPr>
            <w:tcW w:w="4815" w:type="dxa"/>
            <w:hideMark/>
          </w:tcPr>
          <w:p w14:paraId="1F6CC98E" w14:textId="52D6996D"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2B7D1784" w14:textId="7AA4FFF1"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9:30 horas aproximadamente, por conducto de </w:t>
            </w:r>
            <w:r w:rsidR="00224273">
              <w:rPr>
                <w:rFonts w:ascii="Arial Narrow" w:hAnsi="Arial Narrow" w:cs="Arial"/>
                <w:i/>
                <w:iCs/>
              </w:rPr>
              <w:t>*****************************</w:t>
            </w:r>
            <w:r w:rsidRPr="002D6F3D">
              <w:rPr>
                <w:rFonts w:ascii="Arial Narrow" w:hAnsi="Arial Narrow" w:cs="Arial"/>
                <w:i/>
                <w:iCs/>
                <w:sz w:val="22"/>
                <w:szCs w:val="22"/>
                <w:lang w:val="es-ES_tradnl"/>
              </w:rPr>
              <w:t xml:space="preserve"> quien se ostentó como encargado de Recursos humanos de la SEC, me fue notificado aviso de cese de la misma fecha con número de oficio: DGRH/1596/2016 en las instalaciones de mi trabajo, Escuela secundaria #23 con domicilio en carretera oros-</w:t>
            </w:r>
            <w:proofErr w:type="spellStart"/>
            <w:r w:rsidRPr="002D6F3D">
              <w:rPr>
                <w:rFonts w:ascii="Arial Narrow" w:hAnsi="Arial Narrow" w:cs="Arial"/>
                <w:i/>
                <w:iCs/>
                <w:sz w:val="22"/>
                <w:szCs w:val="22"/>
                <w:lang w:val="es-ES_tradnl"/>
              </w:rPr>
              <w:t>potam</w:t>
            </w:r>
            <w:proofErr w:type="spellEnd"/>
            <w:r w:rsidRPr="002D6F3D">
              <w:rPr>
                <w:rFonts w:ascii="Arial Narrow" w:hAnsi="Arial Narrow" w:cs="Arial"/>
                <w:i/>
                <w:iCs/>
                <w:sz w:val="22"/>
                <w:szCs w:val="22"/>
                <w:lang w:val="es-ES_tradnl"/>
              </w:rPr>
              <w:t>. Suscrito por el LIC</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1114DE13" w14:textId="77777777" w:rsidTr="002D6F3D">
        <w:tc>
          <w:tcPr>
            <w:tcW w:w="4815" w:type="dxa"/>
            <w:hideMark/>
          </w:tcPr>
          <w:p w14:paraId="740CE136" w14:textId="21751101" w:rsidR="008F6BCC" w:rsidRPr="002D6F3D" w:rsidRDefault="00224273" w:rsidP="002D6F3D">
            <w:pPr>
              <w:spacing w:line="360" w:lineRule="auto"/>
              <w:jc w:val="both"/>
              <w:rPr>
                <w:rFonts w:ascii="Arial Narrow" w:hAnsi="Arial Narrow" w:cs="Arial"/>
                <w:i/>
                <w:iCs/>
              </w:rPr>
            </w:pPr>
            <w:r>
              <w:rPr>
                <w:rFonts w:ascii="Arial Narrow" w:hAnsi="Arial Narrow" w:cs="Arial"/>
                <w:i/>
                <w:iCs/>
              </w:rPr>
              <w:lastRenderedPageBreak/>
              <w:t>*****************************</w:t>
            </w:r>
          </w:p>
        </w:tc>
        <w:tc>
          <w:tcPr>
            <w:tcW w:w="5245" w:type="dxa"/>
            <w:hideMark/>
          </w:tcPr>
          <w:p w14:paraId="2D28CB88" w14:textId="38E9D340"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11:30 horas aproximadamente, por conducto de un Notario quien no se identificó, me fue notificado aviso de cese de la misma fecha con número de oficio: DGRH/1602/2016 en las instalaciones de mi trabajo, Escuela Mártires de Cananea 1906 con domicilio en Leandro P. Gaxiola s/n de Hermosillo, Sonora. Suscrito por el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6CEE8A97" w14:textId="77777777" w:rsidTr="002D6F3D">
        <w:tc>
          <w:tcPr>
            <w:tcW w:w="4815" w:type="dxa"/>
            <w:hideMark/>
          </w:tcPr>
          <w:p w14:paraId="6898452F" w14:textId="05AB4CE6"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34A30473" w14:textId="1C9A33A5"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9:45 horas aproximadamente, por conducto de un Notario quien no se identificó, me fue notificado aviso de cese de la misma fecha con número de oficio: DGRH/1604/2016 en las instalaciones de mi trabajo, Escuela Jesús José Loya </w:t>
            </w:r>
            <w:proofErr w:type="spellStart"/>
            <w:r w:rsidRPr="002D6F3D">
              <w:rPr>
                <w:rFonts w:ascii="Arial Narrow" w:hAnsi="Arial Narrow" w:cs="Arial"/>
                <w:i/>
                <w:iCs/>
                <w:sz w:val="22"/>
                <w:szCs w:val="22"/>
                <w:lang w:val="es-ES_tradnl"/>
              </w:rPr>
              <w:t>Aboyita</w:t>
            </w:r>
            <w:proofErr w:type="spellEnd"/>
            <w:r w:rsidRPr="002D6F3D">
              <w:rPr>
                <w:rFonts w:ascii="Arial Narrow" w:hAnsi="Arial Narrow" w:cs="Arial"/>
                <w:i/>
                <w:iCs/>
                <w:sz w:val="22"/>
                <w:szCs w:val="22"/>
                <w:lang w:val="es-ES_tradnl"/>
              </w:rPr>
              <w:t xml:space="preserve"> con domicilio en calle mina la bonancita col. Real de minas de Hermosillo, Sonora. Suscrito por el LIC.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52764E31" w14:textId="77777777" w:rsidTr="002D6F3D">
        <w:tc>
          <w:tcPr>
            <w:tcW w:w="4815" w:type="dxa"/>
            <w:hideMark/>
          </w:tcPr>
          <w:p w14:paraId="1647A264" w14:textId="64200A8D"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552DA095" w14:textId="40D38B34"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9:00 horas aproximadamente, por conducto de un Notario quien no se identificó, me fue notificado aviso de cese de la misma fecha con número de oficio: DGRH/1598/2016 en las instalaciones de mi trabajo, Escuela primaria Ángela Macías Martínez con domicilio en Luis Orci y Ayuntamiento Col. </w:t>
            </w:r>
            <w:proofErr w:type="spellStart"/>
            <w:r w:rsidRPr="002D6F3D">
              <w:rPr>
                <w:rFonts w:ascii="Arial Narrow" w:hAnsi="Arial Narrow" w:cs="Arial"/>
                <w:i/>
                <w:iCs/>
                <w:sz w:val="22"/>
                <w:szCs w:val="22"/>
                <w:lang w:val="es-ES_tradnl"/>
              </w:rPr>
              <w:t>choyal</w:t>
            </w:r>
            <w:proofErr w:type="spellEnd"/>
            <w:r w:rsidRPr="002D6F3D">
              <w:rPr>
                <w:rFonts w:ascii="Arial Narrow" w:hAnsi="Arial Narrow" w:cs="Arial"/>
                <w:i/>
                <w:iCs/>
                <w:sz w:val="22"/>
                <w:szCs w:val="22"/>
                <w:lang w:val="es-ES_tradnl"/>
              </w:rPr>
              <w:t xml:space="preserve"> de Hermosillo, Sonora. Suscrito por el LIC.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4CB3720D" w14:textId="77777777" w:rsidTr="002D6F3D">
        <w:tc>
          <w:tcPr>
            <w:tcW w:w="4815" w:type="dxa"/>
            <w:hideMark/>
          </w:tcPr>
          <w:p w14:paraId="1FA29461" w14:textId="492AE074"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3B231A44" w14:textId="2AE5CA46"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11:00 horas aproximadamente, por conducto de un Notario quien no se identificó, me fue notificado aviso de cese de la misma fecha con número de oficio: DGRH/1597/2016 en las instalaciones de mi trabajo, Escuela primaria Hilarión Santos con domicilio en Pascal s/n Col. Las Lomas de Hermosillo, Sonora. Suscrito por el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6BD065ED" w14:textId="77777777" w:rsidTr="002D6F3D">
        <w:tc>
          <w:tcPr>
            <w:tcW w:w="4815" w:type="dxa"/>
            <w:hideMark/>
          </w:tcPr>
          <w:p w14:paraId="1B2B4447" w14:textId="70044C09"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65E70C51" w14:textId="60D6996E"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11:00 horas aproximadamente, por conducto de un Notario quien no se identificó, me fue notificado aviso de cese de la misma fecha con número de oficio: DGRH/1597/2016 en las instalaciones de mi trabajo, Escuela primaria Hilario Santos con domicilio en </w:t>
            </w:r>
            <w:r w:rsidRPr="002D6F3D">
              <w:rPr>
                <w:rFonts w:ascii="Arial Narrow" w:hAnsi="Arial Narrow" w:cs="Arial"/>
                <w:i/>
                <w:iCs/>
                <w:sz w:val="22"/>
                <w:szCs w:val="22"/>
                <w:lang w:val="es-ES_tradnl"/>
              </w:rPr>
              <w:lastRenderedPageBreak/>
              <w:t xml:space="preserve">Pascal s/n Col. Las Lomas de Hermosillo, Sonora. Suscrito por el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276BEC11" w14:textId="77777777" w:rsidTr="002D6F3D">
        <w:tc>
          <w:tcPr>
            <w:tcW w:w="4815" w:type="dxa"/>
            <w:hideMark/>
          </w:tcPr>
          <w:p w14:paraId="34E32185" w14:textId="71CCDF23" w:rsidR="008F6BCC" w:rsidRPr="002D6F3D" w:rsidRDefault="00224273" w:rsidP="002D6F3D">
            <w:pPr>
              <w:spacing w:line="360" w:lineRule="auto"/>
              <w:jc w:val="both"/>
              <w:rPr>
                <w:rFonts w:ascii="Arial Narrow" w:hAnsi="Arial Narrow" w:cs="Arial"/>
                <w:i/>
                <w:iCs/>
              </w:rPr>
            </w:pPr>
            <w:r>
              <w:rPr>
                <w:rFonts w:ascii="Arial Narrow" w:hAnsi="Arial Narrow" w:cs="Arial"/>
                <w:i/>
                <w:iCs/>
              </w:rPr>
              <w:lastRenderedPageBreak/>
              <w:t>*****************************</w:t>
            </w:r>
          </w:p>
        </w:tc>
        <w:tc>
          <w:tcPr>
            <w:tcW w:w="5245" w:type="dxa"/>
            <w:hideMark/>
          </w:tcPr>
          <w:p w14:paraId="0889BEDD" w14:textId="1F3E003E"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13:30 horas aproximadamente, por conducto de un Notario quien no se identificó, me fue notificado aviso de cese de la misma fecha con número de oficio: DGRH/1595/2016 en las instalaciones de mi trabajo, Escuela secundaria federal Abelardo L. Rodríguez de Guaymas, Sonora. Suscrito por el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535AB15C" w14:textId="77777777" w:rsidTr="002D6F3D">
        <w:tc>
          <w:tcPr>
            <w:tcW w:w="4815" w:type="dxa"/>
            <w:hideMark/>
          </w:tcPr>
          <w:p w14:paraId="724C2276" w14:textId="086B3E20"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tcPr>
          <w:p w14:paraId="6DD30459" w14:textId="77777777"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p>
        </w:tc>
      </w:tr>
      <w:tr w:rsidR="008F6BCC" w:rsidRPr="002D6F3D" w14:paraId="5A365E09" w14:textId="77777777" w:rsidTr="002D6F3D">
        <w:tc>
          <w:tcPr>
            <w:tcW w:w="4815" w:type="dxa"/>
            <w:hideMark/>
          </w:tcPr>
          <w:p w14:paraId="5952E6F8" w14:textId="15509BD6"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5C739C0C" w14:textId="4C5D9A30"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10:20 horas aproximadamente, por conducto de </w:t>
            </w:r>
            <w:r w:rsidR="00224273">
              <w:rPr>
                <w:rFonts w:ascii="Arial Narrow" w:hAnsi="Arial Narrow" w:cs="Arial"/>
                <w:i/>
                <w:iCs/>
              </w:rPr>
              <w:t>*****************************</w:t>
            </w:r>
            <w:r w:rsidRPr="002D6F3D">
              <w:rPr>
                <w:rFonts w:ascii="Arial Narrow" w:hAnsi="Arial Narrow" w:cs="Arial"/>
                <w:i/>
                <w:iCs/>
                <w:sz w:val="22"/>
                <w:szCs w:val="22"/>
                <w:lang w:val="es-ES_tradnl"/>
              </w:rPr>
              <w:t xml:space="preserve">quien se ostentó como Representante de la SEC, me fue notificado aviso de cese de la misma fecha con número de oficio: DGRH/1601/2016 en las instalaciones de mi trabajo, Escuela Jardín de niños “Carmen Ramos del Rio” con domicilio en Calle Fernando Pesqueira y Panamá s/n Col. Álvaro Obregón de Hermosillo, Sonora. Suscrito por el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36972EB6" w14:textId="77777777" w:rsidTr="002D6F3D">
        <w:tc>
          <w:tcPr>
            <w:tcW w:w="4815" w:type="dxa"/>
            <w:hideMark/>
          </w:tcPr>
          <w:p w14:paraId="72C26BC3" w14:textId="639E4287"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27AD18A5" w14:textId="73010786"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un Notario quien no se identificó, me fue notificado aviso de cese de la misma fecha con número de oficio: DGRH/1569/2016 en las instalaciones de mi trabajo, Escuela Jardín de niños Guillermo Tell con domicilio en calle </w:t>
            </w:r>
            <w:proofErr w:type="spellStart"/>
            <w:r w:rsidRPr="002D6F3D">
              <w:rPr>
                <w:rFonts w:ascii="Arial Narrow" w:hAnsi="Arial Narrow" w:cs="Arial"/>
                <w:i/>
                <w:iCs/>
                <w:sz w:val="22"/>
                <w:szCs w:val="22"/>
                <w:lang w:val="es-ES_tradnl"/>
              </w:rPr>
              <w:t>ctm</w:t>
            </w:r>
            <w:proofErr w:type="spellEnd"/>
            <w:r w:rsidRPr="002D6F3D">
              <w:rPr>
                <w:rFonts w:ascii="Arial Narrow" w:hAnsi="Arial Narrow" w:cs="Arial"/>
                <w:i/>
                <w:iCs/>
                <w:sz w:val="22"/>
                <w:szCs w:val="22"/>
                <w:lang w:val="es-ES_tradnl"/>
              </w:rPr>
              <w:t xml:space="preserve"> y topacio s/n Col. Valle verde de Obregón, Sonora. Suscrito por el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708467D5" w14:textId="77777777" w:rsidTr="002D6F3D">
        <w:tc>
          <w:tcPr>
            <w:tcW w:w="4815" w:type="dxa"/>
            <w:hideMark/>
          </w:tcPr>
          <w:p w14:paraId="60E7BB81" w14:textId="2FAA51C9"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35113754" w14:textId="2497C4B3"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un Notario quien no se identificó, me fue notificado aviso de cese de la misma fecha con número de oficio: DGRH/1569/2016 en las instalaciones de mi trabajo, Escuela Jardín de niños Guillermo Tell con domicilio en calle </w:t>
            </w:r>
            <w:proofErr w:type="spellStart"/>
            <w:r w:rsidRPr="002D6F3D">
              <w:rPr>
                <w:rFonts w:ascii="Arial Narrow" w:hAnsi="Arial Narrow" w:cs="Arial"/>
                <w:i/>
                <w:iCs/>
                <w:sz w:val="22"/>
                <w:szCs w:val="22"/>
                <w:lang w:val="es-ES_tradnl"/>
              </w:rPr>
              <w:t>ctm</w:t>
            </w:r>
            <w:proofErr w:type="spellEnd"/>
            <w:r w:rsidRPr="002D6F3D">
              <w:rPr>
                <w:rFonts w:ascii="Arial Narrow" w:hAnsi="Arial Narrow" w:cs="Arial"/>
                <w:i/>
                <w:iCs/>
                <w:sz w:val="22"/>
                <w:szCs w:val="22"/>
                <w:lang w:val="es-ES_tradnl"/>
              </w:rPr>
              <w:t xml:space="preserve"> y topacio s/n Col. Valle verde de Obregón, Sonora. Suscrito por el </w:t>
            </w:r>
            <w:r w:rsidR="00224273">
              <w:rPr>
                <w:rFonts w:ascii="Arial Narrow" w:hAnsi="Arial Narrow" w:cs="Arial"/>
                <w:i/>
                <w:iCs/>
              </w:rPr>
              <w:t>*****************************</w:t>
            </w:r>
            <w:r w:rsidRPr="002D6F3D">
              <w:rPr>
                <w:rFonts w:ascii="Arial Narrow" w:hAnsi="Arial Narrow" w:cs="Arial"/>
                <w:i/>
                <w:iCs/>
                <w:sz w:val="22"/>
                <w:szCs w:val="22"/>
                <w:lang w:val="es-ES_tradnl"/>
              </w:rPr>
              <w:t xml:space="preserve">en su carácter de </w:t>
            </w:r>
            <w:r w:rsidRPr="002D6F3D">
              <w:rPr>
                <w:rFonts w:ascii="Arial Narrow" w:hAnsi="Arial Narrow" w:cs="Arial"/>
                <w:i/>
                <w:iCs/>
                <w:sz w:val="22"/>
                <w:szCs w:val="22"/>
                <w:lang w:val="es-ES_tradnl"/>
              </w:rPr>
              <w:lastRenderedPageBreak/>
              <w:t>Director General de recursos humanos de la SEC y los Servicios Educativos del Estado de Sonora.</w:t>
            </w:r>
          </w:p>
        </w:tc>
      </w:tr>
      <w:tr w:rsidR="008F6BCC" w:rsidRPr="002D6F3D" w14:paraId="21A392B8" w14:textId="77777777" w:rsidTr="002D6F3D">
        <w:tc>
          <w:tcPr>
            <w:tcW w:w="4815" w:type="dxa"/>
            <w:hideMark/>
          </w:tcPr>
          <w:p w14:paraId="229039D0" w14:textId="593418EC" w:rsidR="008F6BCC" w:rsidRPr="002D6F3D" w:rsidRDefault="00224273" w:rsidP="002D6F3D">
            <w:pPr>
              <w:spacing w:line="360" w:lineRule="auto"/>
              <w:jc w:val="both"/>
              <w:rPr>
                <w:rFonts w:ascii="Arial Narrow" w:hAnsi="Arial Narrow" w:cs="Arial"/>
                <w:i/>
                <w:iCs/>
              </w:rPr>
            </w:pPr>
            <w:r>
              <w:rPr>
                <w:rFonts w:ascii="Arial Narrow" w:hAnsi="Arial Narrow" w:cs="Arial"/>
                <w:i/>
                <w:iCs/>
              </w:rPr>
              <w:lastRenderedPageBreak/>
              <w:t>*****************************</w:t>
            </w:r>
          </w:p>
        </w:tc>
        <w:tc>
          <w:tcPr>
            <w:tcW w:w="5245" w:type="dxa"/>
            <w:hideMark/>
          </w:tcPr>
          <w:p w14:paraId="1206958A" w14:textId="4C398520"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quien se identificó como el Subdelegado de la </w:t>
            </w:r>
            <w:r w:rsidR="00224273">
              <w:rPr>
                <w:rFonts w:ascii="Arial Narrow" w:hAnsi="Arial Narrow" w:cs="Arial"/>
                <w:i/>
                <w:iCs/>
              </w:rPr>
              <w:t>*****************************</w:t>
            </w:r>
            <w:r w:rsidRPr="002D6F3D">
              <w:rPr>
                <w:rFonts w:ascii="Arial Narrow" w:hAnsi="Arial Narrow" w:cs="Arial"/>
                <w:i/>
                <w:iCs/>
                <w:sz w:val="22"/>
                <w:szCs w:val="22"/>
                <w:lang w:val="es-ES_tradnl"/>
              </w:rPr>
              <w:t xml:space="preserve">y la Notaria Publica </w:t>
            </w:r>
            <w:r w:rsidR="00224273">
              <w:rPr>
                <w:rFonts w:ascii="Arial Narrow" w:hAnsi="Arial Narrow" w:cs="Arial"/>
                <w:i/>
                <w:iCs/>
              </w:rPr>
              <w:t>*****************************</w:t>
            </w:r>
            <w:r w:rsidRPr="002D6F3D">
              <w:rPr>
                <w:rFonts w:ascii="Arial Narrow" w:hAnsi="Arial Narrow" w:cs="Arial"/>
                <w:i/>
                <w:iCs/>
                <w:sz w:val="22"/>
                <w:szCs w:val="22"/>
                <w:lang w:val="es-ES_tradnl"/>
              </w:rPr>
              <w:t xml:space="preserve">, me fue notificado aviso de cese de la misma fecha con número de oficio: DGRH/1578/2016 en las instalaciones de mi trabajo, Escuela primaria Club de leones con domicilio en Calle Ramón Guzmán #1800 de Obregón, Sonora. Suscrito por el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7814043D" w14:textId="77777777" w:rsidTr="002D6F3D">
        <w:tc>
          <w:tcPr>
            <w:tcW w:w="4815" w:type="dxa"/>
            <w:hideMark/>
          </w:tcPr>
          <w:p w14:paraId="1B40708B" w14:textId="1A5A452A"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122A33DB" w14:textId="14BF6386"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10:30 horas aproximadamente, por conducto de un Notario quien no se identificó, me fue notificado aviso de cese de la misma fecha con número de oficio: DGRH/1567/2016 en las instalaciones de mi trabajo, Esteban Baca Calderón entre José Amarillas e interdependencias San Ignacio Rio Muerto, Sonora. Suscrito por el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5868AA6E" w14:textId="77777777" w:rsidTr="002D6F3D">
        <w:tc>
          <w:tcPr>
            <w:tcW w:w="4815" w:type="dxa"/>
            <w:hideMark/>
          </w:tcPr>
          <w:p w14:paraId="32F39464" w14:textId="45F8FF5C"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4590A076" w14:textId="056A9F16"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del </w:t>
            </w:r>
            <w:r w:rsidR="00224273">
              <w:rPr>
                <w:rFonts w:ascii="Arial Narrow" w:hAnsi="Arial Narrow" w:cs="Arial"/>
                <w:i/>
                <w:iCs/>
              </w:rPr>
              <w:t>*****************************</w:t>
            </w:r>
            <w:r w:rsidRPr="002D6F3D">
              <w:rPr>
                <w:rFonts w:ascii="Arial Narrow" w:hAnsi="Arial Narrow" w:cs="Arial"/>
                <w:i/>
                <w:iCs/>
                <w:sz w:val="22"/>
                <w:szCs w:val="22"/>
                <w:lang w:val="es-ES_tradnl"/>
              </w:rPr>
              <w:t xml:space="preserve"> y el notario público </w:t>
            </w:r>
            <w:r w:rsidR="00224273">
              <w:rPr>
                <w:rFonts w:ascii="Arial Narrow" w:hAnsi="Arial Narrow" w:cs="Arial"/>
                <w:i/>
                <w:iCs/>
              </w:rPr>
              <w:t>*****************************</w:t>
            </w:r>
            <w:r w:rsidRPr="002D6F3D">
              <w:rPr>
                <w:rFonts w:ascii="Arial Narrow" w:hAnsi="Arial Narrow" w:cs="Arial"/>
                <w:i/>
                <w:iCs/>
                <w:sz w:val="22"/>
                <w:szCs w:val="22"/>
                <w:lang w:val="es-ES_tradnl"/>
              </w:rPr>
              <w:t xml:space="preserve">, me fue notificado aviso de cese de la misma fecha con número de oficio: DGRH/1579/2016 en las instalaciones de mi trabajo, Escuela secundaria general #8 con domicilio en calle Libia #1350 sur fraccionamiento villa california sección alameda entre Kenia y sudan municipio de Cajeme, Sonora. Suscrito por el </w:t>
            </w:r>
            <w:r w:rsidR="00224273">
              <w:rPr>
                <w:rFonts w:ascii="Arial Narrow" w:hAnsi="Arial Narrow" w:cs="Arial"/>
                <w:i/>
                <w:iCs/>
              </w:rPr>
              <w:t>*****************************</w:t>
            </w:r>
            <w:r w:rsidRPr="002D6F3D">
              <w:rPr>
                <w:rFonts w:ascii="Arial Narrow" w:hAnsi="Arial Narrow" w:cs="Arial"/>
                <w:i/>
                <w:iCs/>
                <w:sz w:val="22"/>
                <w:szCs w:val="22"/>
                <w:lang w:val="es-ES_tradnl"/>
              </w:rPr>
              <w:t>en su carácter de Director General de recursos humanos de la SEC y los Servicios Educativos del Estado de Sonora.</w:t>
            </w:r>
          </w:p>
        </w:tc>
      </w:tr>
      <w:tr w:rsidR="008F6BCC" w:rsidRPr="002D6F3D" w14:paraId="291023CD" w14:textId="77777777" w:rsidTr="002D6F3D">
        <w:tc>
          <w:tcPr>
            <w:tcW w:w="4815" w:type="dxa"/>
            <w:hideMark/>
          </w:tcPr>
          <w:p w14:paraId="425F1674" w14:textId="692D03E7"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54ED2779" w14:textId="14BFED38"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un Notario quien no se identificó, me fue notificado aviso de cese de la misma fecha con número de oficio: DGRH/1568/2016 en las instalaciones de mi trabajo, Escuela Jardín de niños Margarita Paz Paredes con domicilio en Abelardo L. Rodríguez s/n Col. Cajeme de Obregón, Sonora. Suscrito por el </w:t>
            </w:r>
            <w:r w:rsidR="00224273">
              <w:rPr>
                <w:rFonts w:ascii="Arial Narrow" w:hAnsi="Arial Narrow" w:cs="Arial"/>
                <w:i/>
                <w:iCs/>
              </w:rPr>
              <w:t>*****************************</w:t>
            </w:r>
            <w:r w:rsidRPr="002D6F3D">
              <w:rPr>
                <w:rFonts w:ascii="Arial Narrow" w:hAnsi="Arial Narrow" w:cs="Arial"/>
                <w:i/>
                <w:iCs/>
                <w:sz w:val="22"/>
                <w:szCs w:val="22"/>
                <w:lang w:val="es-ES_tradnl"/>
              </w:rPr>
              <w:t xml:space="preserve">en su carácter de Director General </w:t>
            </w:r>
            <w:r w:rsidRPr="002D6F3D">
              <w:rPr>
                <w:rFonts w:ascii="Arial Narrow" w:hAnsi="Arial Narrow" w:cs="Arial"/>
                <w:i/>
                <w:iCs/>
                <w:sz w:val="22"/>
                <w:szCs w:val="22"/>
                <w:lang w:val="es-ES_tradnl"/>
              </w:rPr>
              <w:lastRenderedPageBreak/>
              <w:t>de recursos humanos de la SEC y los Servicios Educativos del Estado de Sonora.</w:t>
            </w:r>
          </w:p>
        </w:tc>
      </w:tr>
      <w:tr w:rsidR="008F6BCC" w:rsidRPr="002D6F3D" w14:paraId="4804D58C" w14:textId="77777777" w:rsidTr="002D6F3D">
        <w:tc>
          <w:tcPr>
            <w:tcW w:w="4815" w:type="dxa"/>
            <w:hideMark/>
          </w:tcPr>
          <w:p w14:paraId="6B3A36F4" w14:textId="6459A968" w:rsidR="008F6BCC" w:rsidRPr="002D6F3D" w:rsidRDefault="00224273" w:rsidP="002D6F3D">
            <w:pPr>
              <w:spacing w:line="360" w:lineRule="auto"/>
              <w:jc w:val="both"/>
              <w:rPr>
                <w:rFonts w:ascii="Arial Narrow" w:hAnsi="Arial Narrow" w:cs="Arial"/>
                <w:i/>
                <w:iCs/>
              </w:rPr>
            </w:pPr>
            <w:r>
              <w:rPr>
                <w:rFonts w:ascii="Arial Narrow" w:hAnsi="Arial Narrow" w:cs="Arial"/>
                <w:i/>
                <w:iCs/>
              </w:rPr>
              <w:lastRenderedPageBreak/>
              <w:t>*****************************</w:t>
            </w:r>
          </w:p>
        </w:tc>
        <w:tc>
          <w:tcPr>
            <w:tcW w:w="5245" w:type="dxa"/>
            <w:hideMark/>
          </w:tcPr>
          <w:p w14:paraId="335B136C" w14:textId="417C59A8"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9:00 horas aproximadamente, por conducto de un Notario quien no se identificó, me fue notificado aviso de cese de la misma fecha con número de oficio: DGRH/1566/2016 en las instalaciones de mi trabajo, Escuela primaria Luis Donaldo Colosio Murrieta con domicilio calle </w:t>
            </w:r>
            <w:proofErr w:type="spellStart"/>
            <w:r w:rsidRPr="002D6F3D">
              <w:rPr>
                <w:rFonts w:ascii="Arial Narrow" w:hAnsi="Arial Narrow" w:cs="Arial"/>
                <w:i/>
                <w:iCs/>
                <w:sz w:val="22"/>
                <w:szCs w:val="22"/>
                <w:lang w:val="es-ES_tradnl"/>
              </w:rPr>
              <w:t>ocuca</w:t>
            </w:r>
            <w:proofErr w:type="spellEnd"/>
            <w:r w:rsidRPr="002D6F3D">
              <w:rPr>
                <w:rFonts w:ascii="Arial Narrow" w:hAnsi="Arial Narrow" w:cs="Arial"/>
                <w:i/>
                <w:iCs/>
                <w:sz w:val="22"/>
                <w:szCs w:val="22"/>
                <w:lang w:val="es-ES_tradnl"/>
              </w:rPr>
              <w:t xml:space="preserve"> 4-A Col. Infonavit de Navojoa, Sonora. Suscrito por el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4DF6DC44" w14:textId="77777777" w:rsidTr="002D6F3D">
        <w:tc>
          <w:tcPr>
            <w:tcW w:w="4815" w:type="dxa"/>
            <w:hideMark/>
          </w:tcPr>
          <w:p w14:paraId="7C81485A" w14:textId="3B8CD372"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06C1A580" w14:textId="69AB1811"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10:30 horas aproximadamente, por conducto de un Notario quien no se identificó, me fue notificado aviso de cese de la misma fecha con número de oficio: DGRH/1564/2016 en las instalaciones de mi trabajo, Escuela primaria Fco. I. Madero con domicilio en calle sin nombre tierra blanca </w:t>
            </w:r>
            <w:proofErr w:type="spellStart"/>
            <w:r w:rsidRPr="002D6F3D">
              <w:rPr>
                <w:rFonts w:ascii="Arial Narrow" w:hAnsi="Arial Narrow" w:cs="Arial"/>
                <w:i/>
                <w:iCs/>
                <w:sz w:val="22"/>
                <w:szCs w:val="22"/>
                <w:lang w:val="es-ES_tradnl"/>
              </w:rPr>
              <w:t>tesia</w:t>
            </w:r>
            <w:proofErr w:type="spellEnd"/>
            <w:r w:rsidRPr="002D6F3D">
              <w:rPr>
                <w:rFonts w:ascii="Arial Narrow" w:hAnsi="Arial Narrow" w:cs="Arial"/>
                <w:i/>
                <w:iCs/>
                <w:sz w:val="22"/>
                <w:szCs w:val="22"/>
                <w:lang w:val="es-ES_tradnl"/>
              </w:rPr>
              <w:t xml:space="preserve"> de Navojoa, Sonora. Suscrito por el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65D783A0" w14:textId="77777777" w:rsidTr="002D6F3D">
        <w:tc>
          <w:tcPr>
            <w:tcW w:w="4815" w:type="dxa"/>
            <w:hideMark/>
          </w:tcPr>
          <w:p w14:paraId="126D0275" w14:textId="098772CB"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7B040F9A" w14:textId="47D9195F"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quien dijo ser Notario </w:t>
            </w:r>
            <w:proofErr w:type="spellStart"/>
            <w:r w:rsidRPr="002D6F3D">
              <w:rPr>
                <w:rFonts w:ascii="Arial Narrow" w:hAnsi="Arial Narrow" w:cs="Arial"/>
                <w:i/>
                <w:iCs/>
                <w:sz w:val="22"/>
                <w:szCs w:val="22"/>
                <w:lang w:val="es-ES_tradnl"/>
              </w:rPr>
              <w:t>Publico</w:t>
            </w:r>
            <w:proofErr w:type="spellEnd"/>
            <w:r w:rsidRPr="002D6F3D">
              <w:rPr>
                <w:rFonts w:ascii="Arial Narrow" w:hAnsi="Arial Narrow" w:cs="Arial"/>
                <w:i/>
                <w:iCs/>
                <w:sz w:val="22"/>
                <w:szCs w:val="22"/>
                <w:lang w:val="es-ES_tradnl"/>
              </w:rPr>
              <w:t xml:space="preserve"> de nombre </w:t>
            </w:r>
            <w:r w:rsidR="00224273">
              <w:rPr>
                <w:rFonts w:ascii="Arial Narrow" w:hAnsi="Arial Narrow" w:cs="Arial"/>
                <w:i/>
                <w:iCs/>
              </w:rPr>
              <w:t>*****************************</w:t>
            </w:r>
            <w:r w:rsidRPr="002D6F3D">
              <w:rPr>
                <w:rFonts w:ascii="Arial Narrow" w:hAnsi="Arial Narrow" w:cs="Arial"/>
                <w:i/>
                <w:iCs/>
                <w:sz w:val="22"/>
                <w:szCs w:val="22"/>
                <w:lang w:val="es-ES_tradnl"/>
              </w:rPr>
              <w:t xml:space="preserve"> y un representante de la SEC </w:t>
            </w:r>
            <w:r w:rsidR="006F7E72">
              <w:rPr>
                <w:rFonts w:ascii="Arial Narrow" w:hAnsi="Arial Narrow" w:cs="Arial"/>
                <w:i/>
                <w:iCs/>
              </w:rPr>
              <w:t>*****************************</w:t>
            </w:r>
            <w:r w:rsidRPr="002D6F3D">
              <w:rPr>
                <w:rFonts w:ascii="Arial Narrow" w:hAnsi="Arial Narrow" w:cs="Arial"/>
                <w:i/>
                <w:iCs/>
                <w:sz w:val="22"/>
                <w:szCs w:val="22"/>
                <w:lang w:val="es-ES_tradnl"/>
              </w:rPr>
              <w:t xml:space="preserve">, me fue notificado aviso de cese de la misma fecha con número de oficio: DGRH/1599/2016 en las instalaciones de mi trabajo, Escuela “Francisco Javier </w:t>
            </w:r>
            <w:proofErr w:type="spellStart"/>
            <w:r w:rsidRPr="002D6F3D">
              <w:rPr>
                <w:rFonts w:ascii="Arial Narrow" w:hAnsi="Arial Narrow" w:cs="Arial"/>
                <w:i/>
                <w:iCs/>
                <w:sz w:val="22"/>
                <w:szCs w:val="22"/>
                <w:lang w:val="es-ES_tradnl"/>
              </w:rPr>
              <w:t>Clavijeiro</w:t>
            </w:r>
            <w:proofErr w:type="spellEnd"/>
            <w:r w:rsidRPr="002D6F3D">
              <w:rPr>
                <w:rFonts w:ascii="Arial Narrow" w:hAnsi="Arial Narrow" w:cs="Arial"/>
                <w:i/>
                <w:iCs/>
                <w:sz w:val="22"/>
                <w:szCs w:val="22"/>
                <w:lang w:val="es-ES_tradnl"/>
              </w:rPr>
              <w:t xml:space="preserve">” avenida de los yaquis esquina con Carlos Balderrama Col Camino real de Hermosillo, Sonora. Suscrito por el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4647D5D0" w14:textId="77777777" w:rsidTr="002D6F3D">
        <w:tc>
          <w:tcPr>
            <w:tcW w:w="4815" w:type="dxa"/>
            <w:hideMark/>
          </w:tcPr>
          <w:p w14:paraId="17E1748F" w14:textId="2563A89F"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3F4146D9" w14:textId="2DC519A1"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10:00 horas aproximadamente, por conducto de un Notario quien no se identificó, me fue notificado aviso de cese de la misma fecha con número de oficio: DGRH/1563/2016 en las instalaciones de mi trabajo, Escuela secundaria técnica #79 con domicilio en carretera a Navojoa Huatabampo, Sonora. Suscrito por el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219CD3B3" w14:textId="77777777" w:rsidTr="002D6F3D">
        <w:tc>
          <w:tcPr>
            <w:tcW w:w="4815" w:type="dxa"/>
            <w:hideMark/>
          </w:tcPr>
          <w:p w14:paraId="4CE26461" w14:textId="0D97E9AD" w:rsidR="008F6BCC" w:rsidRPr="002D6F3D" w:rsidRDefault="00224273" w:rsidP="002D6F3D">
            <w:pPr>
              <w:spacing w:line="360" w:lineRule="auto"/>
              <w:jc w:val="both"/>
              <w:rPr>
                <w:rFonts w:ascii="Arial Narrow" w:hAnsi="Arial Narrow" w:cs="Arial"/>
                <w:i/>
                <w:iCs/>
              </w:rPr>
            </w:pPr>
            <w:r>
              <w:rPr>
                <w:rFonts w:ascii="Arial Narrow" w:hAnsi="Arial Narrow" w:cs="Arial"/>
                <w:i/>
                <w:iCs/>
              </w:rPr>
              <w:t>*****************************</w:t>
            </w:r>
          </w:p>
        </w:tc>
        <w:tc>
          <w:tcPr>
            <w:tcW w:w="5245" w:type="dxa"/>
            <w:hideMark/>
          </w:tcPr>
          <w:p w14:paraId="2431B295" w14:textId="12F030A8"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9:30 horas aproximadamente, por conducto de quien dijo ser Notario </w:t>
            </w:r>
            <w:r w:rsidRPr="002D6F3D">
              <w:rPr>
                <w:rFonts w:ascii="Arial Narrow" w:hAnsi="Arial Narrow" w:cs="Arial"/>
                <w:i/>
                <w:iCs/>
                <w:sz w:val="22"/>
                <w:szCs w:val="22"/>
                <w:lang w:val="es-ES_tradnl"/>
              </w:rPr>
              <w:lastRenderedPageBreak/>
              <w:t xml:space="preserve">Público de nombre </w:t>
            </w:r>
            <w:r w:rsidR="00224273">
              <w:rPr>
                <w:rFonts w:ascii="Arial Narrow" w:hAnsi="Arial Narrow" w:cs="Arial"/>
                <w:i/>
                <w:iCs/>
              </w:rPr>
              <w:t>*****************************</w:t>
            </w:r>
            <w:r w:rsidRPr="002D6F3D">
              <w:rPr>
                <w:rFonts w:ascii="Arial Narrow" w:hAnsi="Arial Narrow" w:cs="Arial"/>
                <w:i/>
                <w:iCs/>
                <w:sz w:val="22"/>
                <w:szCs w:val="22"/>
                <w:lang w:val="es-ES_tradnl"/>
              </w:rPr>
              <w:t xml:space="preserve">, me fue notificado aviso de cese de la misma fecha con número de oficio: DGRH/1565/2016 en las instalaciones de mi trabajo, Escuela primaria Narciso Mendoza con domicilio en calle Jazmín y carretera a Huatabampo s/n Fracc. Brisas del valle de Navojoa, Sonora. Suscrito por el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r w:rsidR="008F6BCC" w:rsidRPr="002D6F3D" w14:paraId="6C6157E2" w14:textId="77777777" w:rsidTr="002D6F3D">
        <w:tc>
          <w:tcPr>
            <w:tcW w:w="4815" w:type="dxa"/>
            <w:hideMark/>
          </w:tcPr>
          <w:p w14:paraId="18723E24" w14:textId="1C3639B9" w:rsidR="008F6BCC" w:rsidRPr="002D6F3D" w:rsidRDefault="00224273" w:rsidP="002D6F3D">
            <w:pPr>
              <w:spacing w:line="360" w:lineRule="auto"/>
              <w:jc w:val="both"/>
              <w:rPr>
                <w:rFonts w:ascii="Arial Narrow" w:hAnsi="Arial Narrow" w:cs="Arial"/>
                <w:i/>
                <w:iCs/>
              </w:rPr>
            </w:pPr>
            <w:r>
              <w:rPr>
                <w:rFonts w:ascii="Arial Narrow" w:hAnsi="Arial Narrow" w:cs="Arial"/>
                <w:i/>
                <w:iCs/>
              </w:rPr>
              <w:lastRenderedPageBreak/>
              <w:t>*****************************</w:t>
            </w:r>
          </w:p>
        </w:tc>
        <w:tc>
          <w:tcPr>
            <w:tcW w:w="5245" w:type="dxa"/>
            <w:hideMark/>
          </w:tcPr>
          <w:p w14:paraId="71C6A2D2" w14:textId="32F2954B"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día viernes 15 de abril del 2016, a las 12:00 horas aproximadamente, por conducto de un Notario quien no se identificó, me fue notificado aviso de cese de la misma fecha con número de oficio: DGRH/1843/2016 en las instalaciones de mi trabajo, Escuela General #8 con domicilio en calle Libia #1350 entre Kenia y Sudan fraccionamiento Villa California sección alameda de Cajeme, Sonora. Suscrito por el </w:t>
            </w:r>
            <w:r w:rsidR="00224273">
              <w:rPr>
                <w:rFonts w:ascii="Arial Narrow" w:hAnsi="Arial Narrow" w:cs="Arial"/>
                <w:i/>
                <w:iCs/>
              </w:rPr>
              <w:t>*****************************</w:t>
            </w:r>
            <w:r w:rsidRPr="002D6F3D">
              <w:rPr>
                <w:rFonts w:ascii="Arial Narrow" w:hAnsi="Arial Narrow" w:cs="Arial"/>
                <w:i/>
                <w:iCs/>
                <w:sz w:val="22"/>
                <w:szCs w:val="22"/>
                <w:lang w:val="es-ES_tradnl"/>
              </w:rPr>
              <w:t xml:space="preserve"> en su carácter de Director General de recursos humanos de la SEC y los Servicios Educativos del Estado de Sonora.</w:t>
            </w:r>
          </w:p>
        </w:tc>
      </w:tr>
    </w:tbl>
    <w:p w14:paraId="6D757435"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4DF7FFE0" w14:textId="77777777" w:rsidR="008F6BCC" w:rsidRPr="002D6F3D" w:rsidRDefault="008F6BCC" w:rsidP="002D6F3D">
      <w:pPr>
        <w:pStyle w:val="NormalWeb"/>
        <w:tabs>
          <w:tab w:val="clear" w:pos="708"/>
          <w:tab w:val="center" w:pos="4252"/>
          <w:tab w:val="right" w:pos="8504"/>
        </w:tabs>
        <w:spacing w:after="240" w:line="360" w:lineRule="auto"/>
        <w:ind w:left="0" w:firstLine="993"/>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El despido antes mencionado, se pretende fundar en que supuestamente los actores no cumplieron con el procedimiento de evaluación establecido en la Ley del Servicio Profesional Docente, como se desprende de los avisos: sin embargo, cabe señalar que dicha Ley establece requisitos y obligaciones previas que no fueron cumplidas por el patrón: tan es así que el artículo 68 de dicho ordenamiento legal establece que los Docentes sujetos al proceso de evaluación tienen entre otros derechos el de “conocer con al menos tres </w:t>
      </w:r>
      <w:r w:rsidRPr="002D6F3D">
        <w:rPr>
          <w:rFonts w:ascii="Arial Narrow" w:hAnsi="Arial Narrow" w:cs="Arial"/>
          <w:i/>
          <w:iCs/>
          <w:sz w:val="22"/>
          <w:szCs w:val="22"/>
          <w:lang w:val="es-ES_tradnl"/>
        </w:rPr>
        <w:br/>
        <w:t xml:space="preserve">meses de anterioridad los perfiles, parámetros e indicadores con base en los cuales se aplicaran los procesos de evaluación…” </w:t>
      </w:r>
      <w:r w:rsidRPr="002D6F3D">
        <w:rPr>
          <w:rFonts w:ascii="Arial Narrow" w:hAnsi="Arial Narrow" w:cs="Arial"/>
          <w:b/>
          <w:i/>
          <w:iCs/>
          <w:sz w:val="22"/>
          <w:szCs w:val="22"/>
          <w:lang w:val="es-ES_tradnl"/>
        </w:rPr>
        <w:t>lo</w:t>
      </w:r>
      <w:r w:rsidRPr="002D6F3D">
        <w:rPr>
          <w:rFonts w:ascii="Arial Narrow" w:hAnsi="Arial Narrow" w:cs="Arial"/>
          <w:i/>
          <w:iCs/>
          <w:sz w:val="22"/>
          <w:szCs w:val="22"/>
          <w:lang w:val="es-ES_tradnl"/>
        </w:rPr>
        <w:t xml:space="preserve"> </w:t>
      </w:r>
      <w:r w:rsidRPr="002D6F3D">
        <w:rPr>
          <w:rFonts w:ascii="Arial Narrow" w:hAnsi="Arial Narrow" w:cs="Arial"/>
          <w:b/>
          <w:bCs/>
          <w:i/>
          <w:iCs/>
          <w:sz w:val="22"/>
          <w:szCs w:val="22"/>
          <w:lang w:val="es-ES_tradnl"/>
        </w:rPr>
        <w:t xml:space="preserve">cual no cumplió la demandada Puesto que no llevó a cabo previamente lo que indica dicho artículo. </w:t>
      </w:r>
      <w:r w:rsidRPr="002D6F3D">
        <w:rPr>
          <w:rFonts w:ascii="Arial Narrow" w:hAnsi="Arial Narrow" w:cs="Arial"/>
          <w:i/>
          <w:iCs/>
          <w:sz w:val="22"/>
          <w:szCs w:val="22"/>
          <w:lang w:val="es-ES_tradnl"/>
        </w:rPr>
        <w:t>Esto es, no notifico a cada uno de los demandantes los perfiles, parámetros e indicadores con base en los cuales aplicaría en cada caso el proceso de evaluación</w:t>
      </w:r>
      <w:r w:rsidR="00F21CE1" w:rsidRPr="002D6F3D">
        <w:rPr>
          <w:rFonts w:ascii="Arial Narrow" w:hAnsi="Arial Narrow" w:cs="Arial"/>
          <w:i/>
          <w:iCs/>
          <w:sz w:val="22"/>
          <w:szCs w:val="22"/>
          <w:lang w:val="es-ES_tradnl"/>
        </w:rPr>
        <w:t>.</w:t>
      </w:r>
    </w:p>
    <w:p w14:paraId="3E20207F" w14:textId="77777777" w:rsidR="00F21CE1" w:rsidRPr="002D6F3D" w:rsidRDefault="00F21CE1" w:rsidP="002D6F3D">
      <w:pPr>
        <w:pStyle w:val="NormalWeb"/>
        <w:tabs>
          <w:tab w:val="clear" w:pos="708"/>
          <w:tab w:val="center" w:pos="4252"/>
          <w:tab w:val="right" w:pos="8504"/>
        </w:tabs>
        <w:spacing w:after="240" w:line="360" w:lineRule="auto"/>
        <w:ind w:left="0" w:firstLine="993"/>
        <w:jc w:val="both"/>
        <w:rPr>
          <w:rFonts w:ascii="Arial Narrow" w:hAnsi="Arial Narrow" w:cs="Arial"/>
          <w:i/>
          <w:iCs/>
          <w:sz w:val="22"/>
          <w:szCs w:val="22"/>
          <w:lang w:val="es-ES_tradnl"/>
        </w:rPr>
      </w:pPr>
    </w:p>
    <w:p w14:paraId="718B8618" w14:textId="77777777"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La demandada señala que realizó una notificación </w:t>
      </w:r>
      <w:r w:rsidRPr="002D6F3D">
        <w:rPr>
          <w:rFonts w:ascii="Arial Narrow" w:hAnsi="Arial Narrow" w:cs="Arial"/>
          <w:b/>
          <w:i/>
          <w:iCs/>
          <w:sz w:val="22"/>
          <w:szCs w:val="22"/>
          <w:u w:val="single"/>
          <w:lang w:val="es-ES_tradnl"/>
        </w:rPr>
        <w:t>para la evaluación y desempeño</w:t>
      </w:r>
      <w:r w:rsidRPr="002D6F3D">
        <w:rPr>
          <w:rFonts w:ascii="Arial Narrow" w:hAnsi="Arial Narrow" w:cs="Arial"/>
          <w:b/>
          <w:i/>
          <w:iCs/>
          <w:sz w:val="22"/>
          <w:szCs w:val="22"/>
          <w:lang w:val="es-ES_tradnl"/>
        </w:rPr>
        <w:t xml:space="preserve">, </w:t>
      </w:r>
      <w:r w:rsidRPr="002D6F3D">
        <w:rPr>
          <w:rFonts w:ascii="Arial Narrow" w:hAnsi="Arial Narrow" w:cs="Arial"/>
          <w:i/>
          <w:iCs/>
          <w:sz w:val="22"/>
          <w:szCs w:val="22"/>
          <w:lang w:val="es-ES_tradnl"/>
        </w:rPr>
        <w:t>en las fechas siguientes;</w:t>
      </w:r>
    </w:p>
    <w:tbl>
      <w:tblPr>
        <w:tblW w:w="10134" w:type="dxa"/>
        <w:tblLook w:val="04A0" w:firstRow="1" w:lastRow="0" w:firstColumn="1" w:lastColumn="0" w:noHBand="0" w:noVBand="1"/>
      </w:tblPr>
      <w:tblGrid>
        <w:gridCol w:w="4446"/>
        <w:gridCol w:w="5688"/>
      </w:tblGrid>
      <w:tr w:rsidR="008F6BCC" w:rsidRPr="002D6F3D" w14:paraId="19E83082" w14:textId="77777777" w:rsidTr="002D6F3D">
        <w:trPr>
          <w:trHeight w:val="444"/>
        </w:trPr>
        <w:tc>
          <w:tcPr>
            <w:tcW w:w="4446" w:type="dxa"/>
            <w:hideMark/>
          </w:tcPr>
          <w:p w14:paraId="10A43E62" w14:textId="77777777"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NOMBRE</w:t>
            </w:r>
          </w:p>
        </w:tc>
        <w:tc>
          <w:tcPr>
            <w:tcW w:w="5688" w:type="dxa"/>
            <w:hideMark/>
          </w:tcPr>
          <w:p w14:paraId="07F9EC3A" w14:textId="77777777"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FECHA DE LA SUPUESTA NOTIFICACION</w:t>
            </w:r>
          </w:p>
        </w:tc>
      </w:tr>
      <w:tr w:rsidR="008F6BCC" w:rsidRPr="002D6F3D" w14:paraId="5305F9AC" w14:textId="77777777" w:rsidTr="002D6F3D">
        <w:trPr>
          <w:trHeight w:val="586"/>
        </w:trPr>
        <w:tc>
          <w:tcPr>
            <w:tcW w:w="4446" w:type="dxa"/>
            <w:hideMark/>
          </w:tcPr>
          <w:p w14:paraId="7B99B0FB" w14:textId="419D1577"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52279182"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35887739" w14:textId="77777777" w:rsidTr="002D6F3D">
        <w:trPr>
          <w:trHeight w:val="340"/>
        </w:trPr>
        <w:tc>
          <w:tcPr>
            <w:tcW w:w="4446" w:type="dxa"/>
            <w:hideMark/>
          </w:tcPr>
          <w:p w14:paraId="27482655" w14:textId="5989A127"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15F36578"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6ED7FA9B" w14:textId="77777777" w:rsidTr="002D6F3D">
        <w:trPr>
          <w:trHeight w:val="520"/>
        </w:trPr>
        <w:tc>
          <w:tcPr>
            <w:tcW w:w="4446" w:type="dxa"/>
            <w:hideMark/>
          </w:tcPr>
          <w:p w14:paraId="4F529C40" w14:textId="47C40BE8"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2F411539"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26 DE OCTUBRE DE 2015</w:t>
            </w:r>
          </w:p>
        </w:tc>
      </w:tr>
      <w:tr w:rsidR="008F6BCC" w:rsidRPr="002D6F3D" w14:paraId="0598F9CF" w14:textId="77777777" w:rsidTr="002D6F3D">
        <w:trPr>
          <w:trHeight w:val="444"/>
        </w:trPr>
        <w:tc>
          <w:tcPr>
            <w:tcW w:w="4446" w:type="dxa"/>
            <w:hideMark/>
          </w:tcPr>
          <w:p w14:paraId="6EB5F069" w14:textId="4A8D9A23"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54D4DFC2"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46A00C92" w14:textId="77777777" w:rsidTr="002D6F3D">
        <w:trPr>
          <w:trHeight w:val="357"/>
        </w:trPr>
        <w:tc>
          <w:tcPr>
            <w:tcW w:w="4446" w:type="dxa"/>
            <w:hideMark/>
          </w:tcPr>
          <w:p w14:paraId="58B435FE" w14:textId="195004D5"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1488292B"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2AA24CC8" w14:textId="77777777" w:rsidTr="002D6F3D">
        <w:trPr>
          <w:trHeight w:val="444"/>
        </w:trPr>
        <w:tc>
          <w:tcPr>
            <w:tcW w:w="4446" w:type="dxa"/>
            <w:hideMark/>
          </w:tcPr>
          <w:p w14:paraId="050F0E7D" w14:textId="68FECB13"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2DAB95E5"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225219C9" w14:textId="77777777" w:rsidTr="002D6F3D">
        <w:trPr>
          <w:trHeight w:val="444"/>
        </w:trPr>
        <w:tc>
          <w:tcPr>
            <w:tcW w:w="4446" w:type="dxa"/>
            <w:hideMark/>
          </w:tcPr>
          <w:p w14:paraId="2F685F49" w14:textId="13DE188B"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521C4A10"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626A7692" w14:textId="77777777" w:rsidTr="002D6F3D">
        <w:trPr>
          <w:trHeight w:val="447"/>
        </w:trPr>
        <w:tc>
          <w:tcPr>
            <w:tcW w:w="4446" w:type="dxa"/>
            <w:hideMark/>
          </w:tcPr>
          <w:p w14:paraId="42B402EB" w14:textId="3E87693B" w:rsidR="008F6BCC" w:rsidRPr="002D6F3D" w:rsidRDefault="00224273" w:rsidP="00224273">
            <w:pPr>
              <w:spacing w:line="360" w:lineRule="auto"/>
              <w:jc w:val="both"/>
              <w:rPr>
                <w:rFonts w:ascii="Arial Narrow" w:hAnsi="Arial Narrow" w:cs="Arial"/>
                <w:i/>
                <w:iCs/>
              </w:rPr>
            </w:pPr>
            <w:r>
              <w:rPr>
                <w:rFonts w:ascii="Arial Narrow" w:hAnsi="Arial Narrow" w:cs="Arial"/>
                <w:i/>
                <w:iCs/>
              </w:rPr>
              <w:lastRenderedPageBreak/>
              <w:t>*****************************</w:t>
            </w:r>
          </w:p>
        </w:tc>
        <w:tc>
          <w:tcPr>
            <w:tcW w:w="5688" w:type="dxa"/>
            <w:hideMark/>
          </w:tcPr>
          <w:p w14:paraId="0EE0D57B"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22 DE OCTUBRE DE 2015</w:t>
            </w:r>
          </w:p>
        </w:tc>
      </w:tr>
      <w:tr w:rsidR="008F6BCC" w:rsidRPr="002D6F3D" w14:paraId="55703156" w14:textId="77777777" w:rsidTr="002D6F3D">
        <w:trPr>
          <w:trHeight w:val="384"/>
        </w:trPr>
        <w:tc>
          <w:tcPr>
            <w:tcW w:w="4446" w:type="dxa"/>
            <w:hideMark/>
          </w:tcPr>
          <w:p w14:paraId="2953A34B" w14:textId="68078E08"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08AC4F70"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15 DE OCTUBRE DE 2015</w:t>
            </w:r>
          </w:p>
        </w:tc>
      </w:tr>
      <w:tr w:rsidR="008F6BCC" w:rsidRPr="002D6F3D" w14:paraId="5D7A0D4D" w14:textId="77777777" w:rsidTr="002D6F3D">
        <w:trPr>
          <w:trHeight w:val="444"/>
        </w:trPr>
        <w:tc>
          <w:tcPr>
            <w:tcW w:w="4446" w:type="dxa"/>
            <w:hideMark/>
          </w:tcPr>
          <w:p w14:paraId="4C218C2E" w14:textId="744965A5"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3E0B95AE"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15 DE OCTUBRE DE 2015</w:t>
            </w:r>
          </w:p>
        </w:tc>
      </w:tr>
      <w:tr w:rsidR="008F6BCC" w:rsidRPr="002D6F3D" w14:paraId="144587D4" w14:textId="77777777" w:rsidTr="002D6F3D">
        <w:trPr>
          <w:trHeight w:val="384"/>
        </w:trPr>
        <w:tc>
          <w:tcPr>
            <w:tcW w:w="4446" w:type="dxa"/>
            <w:hideMark/>
          </w:tcPr>
          <w:p w14:paraId="2E5D1BB0" w14:textId="29C96270"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44FC0B2D"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521A75F8" w14:textId="77777777" w:rsidTr="002D6F3D">
        <w:trPr>
          <w:trHeight w:val="444"/>
        </w:trPr>
        <w:tc>
          <w:tcPr>
            <w:tcW w:w="4446" w:type="dxa"/>
            <w:hideMark/>
          </w:tcPr>
          <w:p w14:paraId="4A78989F" w14:textId="6AF57568"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0F83E5FB"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6DC7EC44" w14:textId="77777777" w:rsidTr="002D6F3D">
        <w:trPr>
          <w:trHeight w:val="444"/>
        </w:trPr>
        <w:tc>
          <w:tcPr>
            <w:tcW w:w="4446" w:type="dxa"/>
            <w:hideMark/>
          </w:tcPr>
          <w:p w14:paraId="5C2C963D" w14:textId="03805B1F"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358C989F"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41EDC986" w14:textId="77777777" w:rsidTr="002D6F3D">
        <w:trPr>
          <w:trHeight w:val="462"/>
        </w:trPr>
        <w:tc>
          <w:tcPr>
            <w:tcW w:w="4446" w:type="dxa"/>
            <w:hideMark/>
          </w:tcPr>
          <w:p w14:paraId="29BFEB1C" w14:textId="66A1512F"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42AB5522"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20BF3967" w14:textId="77777777" w:rsidTr="002D6F3D">
        <w:trPr>
          <w:trHeight w:val="456"/>
        </w:trPr>
        <w:tc>
          <w:tcPr>
            <w:tcW w:w="4446" w:type="dxa"/>
            <w:hideMark/>
          </w:tcPr>
          <w:p w14:paraId="5A590128" w14:textId="78E3205C"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238E2F74"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27 DE OCTUBRE DE 2015</w:t>
            </w:r>
          </w:p>
        </w:tc>
      </w:tr>
      <w:tr w:rsidR="008F6BCC" w:rsidRPr="002D6F3D" w14:paraId="16A4A41C" w14:textId="77777777" w:rsidTr="002D6F3D">
        <w:trPr>
          <w:trHeight w:val="333"/>
        </w:trPr>
        <w:tc>
          <w:tcPr>
            <w:tcW w:w="4446" w:type="dxa"/>
            <w:hideMark/>
          </w:tcPr>
          <w:p w14:paraId="6309EA19" w14:textId="22A8F049"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0E66BE71"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22 DE OCTUBRE DE 2015</w:t>
            </w:r>
          </w:p>
        </w:tc>
      </w:tr>
      <w:tr w:rsidR="008F6BCC" w:rsidRPr="002D6F3D" w14:paraId="63BC8246" w14:textId="77777777" w:rsidTr="002D6F3D">
        <w:trPr>
          <w:trHeight w:val="617"/>
        </w:trPr>
        <w:tc>
          <w:tcPr>
            <w:tcW w:w="4446" w:type="dxa"/>
            <w:hideMark/>
          </w:tcPr>
          <w:p w14:paraId="45387C58" w14:textId="66071966"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23072253"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14 DE OCTUBRE DE 2015</w:t>
            </w:r>
          </w:p>
        </w:tc>
      </w:tr>
      <w:tr w:rsidR="008F6BCC" w:rsidRPr="002D6F3D" w14:paraId="6F2FE450" w14:textId="77777777" w:rsidTr="002D6F3D">
        <w:trPr>
          <w:trHeight w:val="293"/>
        </w:trPr>
        <w:tc>
          <w:tcPr>
            <w:tcW w:w="4446" w:type="dxa"/>
            <w:hideMark/>
          </w:tcPr>
          <w:p w14:paraId="51DE9324" w14:textId="4ADBB0D5"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62BFB281"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15 DE OCTUBRE DE 2015</w:t>
            </w:r>
          </w:p>
        </w:tc>
      </w:tr>
      <w:tr w:rsidR="008F6BCC" w:rsidRPr="002D6F3D" w14:paraId="6EFC866A" w14:textId="77777777" w:rsidTr="002D6F3D">
        <w:trPr>
          <w:trHeight w:val="372"/>
        </w:trPr>
        <w:tc>
          <w:tcPr>
            <w:tcW w:w="4446" w:type="dxa"/>
            <w:hideMark/>
          </w:tcPr>
          <w:p w14:paraId="1B56CF05" w14:textId="6175E0BE"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6C50B354"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79498100" w14:textId="77777777" w:rsidTr="002D6F3D">
        <w:trPr>
          <w:trHeight w:val="322"/>
        </w:trPr>
        <w:tc>
          <w:tcPr>
            <w:tcW w:w="4446" w:type="dxa"/>
            <w:hideMark/>
          </w:tcPr>
          <w:p w14:paraId="68BD75BC" w14:textId="5F0DAB63"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475A966C"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23 DE OCTUBRE DE 2015</w:t>
            </w:r>
          </w:p>
        </w:tc>
      </w:tr>
      <w:tr w:rsidR="008F6BCC" w:rsidRPr="002D6F3D" w14:paraId="53AA366B" w14:textId="77777777" w:rsidTr="002D6F3D">
        <w:trPr>
          <w:trHeight w:val="386"/>
        </w:trPr>
        <w:tc>
          <w:tcPr>
            <w:tcW w:w="4446" w:type="dxa"/>
            <w:hideMark/>
          </w:tcPr>
          <w:p w14:paraId="13E6E00D" w14:textId="0842315F"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1B2E20BA"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27AFB3F6" w14:textId="77777777" w:rsidTr="002D6F3D">
        <w:trPr>
          <w:trHeight w:val="322"/>
        </w:trPr>
        <w:tc>
          <w:tcPr>
            <w:tcW w:w="4446" w:type="dxa"/>
            <w:hideMark/>
          </w:tcPr>
          <w:p w14:paraId="43F67F36" w14:textId="659227AA"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627B1A60"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58CD8B5E" w14:textId="77777777" w:rsidTr="002D6F3D">
        <w:trPr>
          <w:trHeight w:val="528"/>
        </w:trPr>
        <w:tc>
          <w:tcPr>
            <w:tcW w:w="4446" w:type="dxa"/>
            <w:hideMark/>
          </w:tcPr>
          <w:p w14:paraId="1A97AB1A" w14:textId="23A7BEB1"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478BC9E7"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0AAF52EF" w14:textId="77777777" w:rsidTr="002D6F3D">
        <w:trPr>
          <w:trHeight w:val="456"/>
        </w:trPr>
        <w:tc>
          <w:tcPr>
            <w:tcW w:w="4446" w:type="dxa"/>
            <w:hideMark/>
          </w:tcPr>
          <w:p w14:paraId="606876EE" w14:textId="0C40ABAD"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22A763E0"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19 DE OCTUBRE DE 2015</w:t>
            </w:r>
          </w:p>
        </w:tc>
      </w:tr>
      <w:tr w:rsidR="008F6BCC" w:rsidRPr="002D6F3D" w14:paraId="76DA354F" w14:textId="77777777" w:rsidTr="002D6F3D">
        <w:trPr>
          <w:trHeight w:val="444"/>
        </w:trPr>
        <w:tc>
          <w:tcPr>
            <w:tcW w:w="4446" w:type="dxa"/>
            <w:hideMark/>
          </w:tcPr>
          <w:p w14:paraId="030D440A" w14:textId="3853332D"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2EF7E35D"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3B40EC48" w14:textId="77777777" w:rsidTr="002D6F3D">
        <w:trPr>
          <w:trHeight w:val="444"/>
        </w:trPr>
        <w:tc>
          <w:tcPr>
            <w:tcW w:w="4446" w:type="dxa"/>
            <w:hideMark/>
          </w:tcPr>
          <w:p w14:paraId="2C3C1654" w14:textId="398B7A1F"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18316D75"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22 DE OCTUBRE DE 2015</w:t>
            </w:r>
          </w:p>
        </w:tc>
      </w:tr>
      <w:tr w:rsidR="008F6BCC" w:rsidRPr="002D6F3D" w14:paraId="756BEB8F" w14:textId="77777777" w:rsidTr="002D6F3D">
        <w:trPr>
          <w:trHeight w:val="425"/>
        </w:trPr>
        <w:tc>
          <w:tcPr>
            <w:tcW w:w="4446" w:type="dxa"/>
            <w:hideMark/>
          </w:tcPr>
          <w:p w14:paraId="44B56AA3" w14:textId="71A04FEF"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7EC8B8F1"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04 DE NOVIEMBRE DE 2015</w:t>
            </w:r>
          </w:p>
        </w:tc>
      </w:tr>
      <w:tr w:rsidR="008F6BCC" w:rsidRPr="002D6F3D" w14:paraId="41197E8E" w14:textId="77777777" w:rsidTr="002D6F3D">
        <w:trPr>
          <w:trHeight w:val="444"/>
        </w:trPr>
        <w:tc>
          <w:tcPr>
            <w:tcW w:w="4446" w:type="dxa"/>
            <w:hideMark/>
          </w:tcPr>
          <w:p w14:paraId="4838D073" w14:textId="274266E6"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46A19D39"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08 DE DICIEMBRE DE 2015</w:t>
            </w:r>
          </w:p>
        </w:tc>
      </w:tr>
      <w:tr w:rsidR="008F6BCC" w:rsidRPr="002D6F3D" w14:paraId="4050DD5D" w14:textId="77777777" w:rsidTr="002D6F3D">
        <w:trPr>
          <w:trHeight w:val="534"/>
        </w:trPr>
        <w:tc>
          <w:tcPr>
            <w:tcW w:w="4446" w:type="dxa"/>
            <w:hideMark/>
          </w:tcPr>
          <w:p w14:paraId="0A18E82E" w14:textId="3AE93DAC"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788FD0F9"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3BB94805" w14:textId="77777777" w:rsidTr="002D6F3D">
        <w:trPr>
          <w:trHeight w:val="444"/>
        </w:trPr>
        <w:tc>
          <w:tcPr>
            <w:tcW w:w="4446" w:type="dxa"/>
            <w:hideMark/>
          </w:tcPr>
          <w:p w14:paraId="79490AD4" w14:textId="06513C79" w:rsidR="008F6BCC" w:rsidRPr="002D6F3D" w:rsidRDefault="00224273" w:rsidP="00224273">
            <w:pPr>
              <w:spacing w:line="360" w:lineRule="auto"/>
              <w:jc w:val="both"/>
              <w:rPr>
                <w:rFonts w:ascii="Arial Narrow" w:hAnsi="Arial Narrow" w:cs="Arial"/>
                <w:i/>
                <w:iCs/>
              </w:rPr>
            </w:pPr>
            <w:r>
              <w:rPr>
                <w:rFonts w:ascii="Arial Narrow" w:hAnsi="Arial Narrow" w:cs="Arial"/>
                <w:i/>
                <w:iCs/>
              </w:rPr>
              <w:t>*****************************</w:t>
            </w:r>
          </w:p>
        </w:tc>
        <w:tc>
          <w:tcPr>
            <w:tcW w:w="5688" w:type="dxa"/>
            <w:hideMark/>
          </w:tcPr>
          <w:p w14:paraId="02316340" w14:textId="77777777" w:rsidR="008F6BCC" w:rsidRPr="002D6F3D" w:rsidRDefault="008F6BCC" w:rsidP="00224273">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15 DE OCTUBRE DE 2015</w:t>
            </w:r>
          </w:p>
        </w:tc>
      </w:tr>
      <w:tr w:rsidR="008F6BCC" w:rsidRPr="002D6F3D" w14:paraId="38EF9D90" w14:textId="77777777" w:rsidTr="002D6F3D">
        <w:trPr>
          <w:trHeight w:val="456"/>
        </w:trPr>
        <w:tc>
          <w:tcPr>
            <w:tcW w:w="4446" w:type="dxa"/>
            <w:hideMark/>
          </w:tcPr>
          <w:p w14:paraId="4E0CC361" w14:textId="300610B5" w:rsidR="008F6BCC" w:rsidRPr="002D6F3D" w:rsidRDefault="00224273" w:rsidP="00224273">
            <w:pPr>
              <w:spacing w:after="0" w:line="360" w:lineRule="auto"/>
              <w:jc w:val="both"/>
              <w:rPr>
                <w:rFonts w:ascii="Arial Narrow" w:hAnsi="Arial Narrow" w:cs="Arial"/>
                <w:i/>
                <w:iCs/>
              </w:rPr>
            </w:pPr>
            <w:r>
              <w:rPr>
                <w:rFonts w:ascii="Arial Narrow" w:hAnsi="Arial Narrow" w:cs="Arial"/>
                <w:i/>
                <w:iCs/>
              </w:rPr>
              <w:t>*****************************</w:t>
            </w:r>
          </w:p>
        </w:tc>
        <w:tc>
          <w:tcPr>
            <w:tcW w:w="5688" w:type="dxa"/>
            <w:hideMark/>
          </w:tcPr>
          <w:p w14:paraId="5AB04FBB" w14:textId="77777777" w:rsidR="008F6BCC" w:rsidRPr="002D6F3D" w:rsidRDefault="008F6BCC" w:rsidP="00224273">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39A4E6AB" w14:textId="77777777" w:rsidTr="002D6F3D">
        <w:trPr>
          <w:trHeight w:val="413"/>
        </w:trPr>
        <w:tc>
          <w:tcPr>
            <w:tcW w:w="4446" w:type="dxa"/>
            <w:hideMark/>
          </w:tcPr>
          <w:p w14:paraId="5B7C74FA" w14:textId="619E7EBA" w:rsidR="008F6BCC" w:rsidRPr="002D6F3D" w:rsidRDefault="00224273" w:rsidP="00224273">
            <w:pPr>
              <w:spacing w:after="0" w:line="360" w:lineRule="auto"/>
              <w:jc w:val="both"/>
              <w:rPr>
                <w:rFonts w:ascii="Arial Narrow" w:hAnsi="Arial Narrow" w:cs="Arial"/>
                <w:i/>
                <w:iCs/>
              </w:rPr>
            </w:pPr>
            <w:r>
              <w:rPr>
                <w:rFonts w:ascii="Arial Narrow" w:hAnsi="Arial Narrow" w:cs="Arial"/>
                <w:i/>
                <w:iCs/>
              </w:rPr>
              <w:t>*****************************</w:t>
            </w:r>
          </w:p>
        </w:tc>
        <w:tc>
          <w:tcPr>
            <w:tcW w:w="5688" w:type="dxa"/>
            <w:hideMark/>
          </w:tcPr>
          <w:p w14:paraId="50A08897" w14:textId="77777777" w:rsidR="008F6BCC" w:rsidRPr="002D6F3D" w:rsidRDefault="008F6BCC" w:rsidP="00224273">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270353D3" w14:textId="77777777" w:rsidTr="002D6F3D">
        <w:trPr>
          <w:trHeight w:val="419"/>
        </w:trPr>
        <w:tc>
          <w:tcPr>
            <w:tcW w:w="4446" w:type="dxa"/>
            <w:hideMark/>
          </w:tcPr>
          <w:p w14:paraId="0631F17C" w14:textId="2918FEAA" w:rsidR="008F6BCC" w:rsidRPr="002D6F3D" w:rsidRDefault="00224273" w:rsidP="00224273">
            <w:pPr>
              <w:spacing w:after="0" w:line="360" w:lineRule="auto"/>
              <w:jc w:val="both"/>
              <w:rPr>
                <w:rFonts w:ascii="Arial Narrow" w:hAnsi="Arial Narrow" w:cs="Arial"/>
                <w:i/>
                <w:iCs/>
              </w:rPr>
            </w:pPr>
            <w:r>
              <w:rPr>
                <w:rFonts w:ascii="Arial Narrow" w:hAnsi="Arial Narrow" w:cs="Arial"/>
                <w:i/>
                <w:iCs/>
              </w:rPr>
              <w:t>*****************************</w:t>
            </w:r>
          </w:p>
        </w:tc>
        <w:tc>
          <w:tcPr>
            <w:tcW w:w="5688" w:type="dxa"/>
            <w:hideMark/>
          </w:tcPr>
          <w:p w14:paraId="4509E0D6" w14:textId="77777777" w:rsidR="008F6BCC" w:rsidRPr="002D6F3D" w:rsidRDefault="008F6BCC" w:rsidP="00224273">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15 DE OCTUBRE DE 2015</w:t>
            </w:r>
          </w:p>
        </w:tc>
      </w:tr>
      <w:tr w:rsidR="008F6BCC" w:rsidRPr="002D6F3D" w14:paraId="5EE393D0" w14:textId="77777777" w:rsidTr="002D6F3D">
        <w:trPr>
          <w:trHeight w:val="424"/>
        </w:trPr>
        <w:tc>
          <w:tcPr>
            <w:tcW w:w="4446" w:type="dxa"/>
            <w:hideMark/>
          </w:tcPr>
          <w:p w14:paraId="45B39693" w14:textId="158AE4A8" w:rsidR="008F6BCC" w:rsidRPr="002D6F3D" w:rsidRDefault="00224273" w:rsidP="00224273">
            <w:pPr>
              <w:spacing w:after="0" w:line="360" w:lineRule="auto"/>
              <w:jc w:val="both"/>
              <w:rPr>
                <w:rFonts w:ascii="Arial Narrow" w:hAnsi="Arial Narrow" w:cs="Arial"/>
                <w:i/>
                <w:iCs/>
              </w:rPr>
            </w:pPr>
            <w:r>
              <w:rPr>
                <w:rFonts w:ascii="Arial Narrow" w:hAnsi="Arial Narrow" w:cs="Arial"/>
                <w:i/>
                <w:iCs/>
              </w:rPr>
              <w:t>*****************************</w:t>
            </w:r>
          </w:p>
        </w:tc>
        <w:tc>
          <w:tcPr>
            <w:tcW w:w="5688" w:type="dxa"/>
            <w:hideMark/>
          </w:tcPr>
          <w:p w14:paraId="15A465D7" w14:textId="77777777" w:rsidR="008F6BCC" w:rsidRPr="002D6F3D" w:rsidRDefault="008F6BCC" w:rsidP="00224273">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16 DE OCTUBRE DE 2015</w:t>
            </w:r>
          </w:p>
        </w:tc>
      </w:tr>
      <w:tr w:rsidR="008F6BCC" w:rsidRPr="002D6F3D" w14:paraId="0BE20ACA" w14:textId="77777777" w:rsidTr="002D6F3D">
        <w:trPr>
          <w:trHeight w:val="406"/>
        </w:trPr>
        <w:tc>
          <w:tcPr>
            <w:tcW w:w="4446" w:type="dxa"/>
            <w:hideMark/>
          </w:tcPr>
          <w:p w14:paraId="5BAA80EE" w14:textId="046C81C6" w:rsidR="008F6BCC" w:rsidRPr="002D6F3D" w:rsidRDefault="00224273" w:rsidP="00224273">
            <w:pPr>
              <w:spacing w:after="0" w:line="360" w:lineRule="auto"/>
              <w:jc w:val="both"/>
              <w:rPr>
                <w:rFonts w:ascii="Arial Narrow" w:hAnsi="Arial Narrow" w:cs="Arial"/>
                <w:i/>
                <w:iCs/>
              </w:rPr>
            </w:pPr>
            <w:r>
              <w:rPr>
                <w:rFonts w:ascii="Arial Narrow" w:hAnsi="Arial Narrow" w:cs="Arial"/>
                <w:i/>
                <w:iCs/>
              </w:rPr>
              <w:t>*****************************</w:t>
            </w:r>
          </w:p>
        </w:tc>
        <w:tc>
          <w:tcPr>
            <w:tcW w:w="5688" w:type="dxa"/>
            <w:hideMark/>
          </w:tcPr>
          <w:p w14:paraId="372119A8" w14:textId="77777777" w:rsidR="008F6BCC" w:rsidRPr="002D6F3D" w:rsidRDefault="008F6BCC" w:rsidP="00224273">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21 DE OCTUBRE DE 2015</w:t>
            </w:r>
          </w:p>
        </w:tc>
      </w:tr>
      <w:tr w:rsidR="008F6BCC" w:rsidRPr="002D6F3D" w14:paraId="343390CD" w14:textId="77777777" w:rsidTr="002D6F3D">
        <w:trPr>
          <w:trHeight w:val="536"/>
        </w:trPr>
        <w:tc>
          <w:tcPr>
            <w:tcW w:w="4446" w:type="dxa"/>
            <w:hideMark/>
          </w:tcPr>
          <w:p w14:paraId="79C4A92B" w14:textId="733C1376" w:rsidR="008F6BCC" w:rsidRPr="002D6F3D" w:rsidRDefault="00224273" w:rsidP="00224273">
            <w:pPr>
              <w:spacing w:after="0" w:line="360" w:lineRule="auto"/>
              <w:jc w:val="both"/>
              <w:rPr>
                <w:rFonts w:ascii="Arial Narrow" w:hAnsi="Arial Narrow" w:cs="Arial"/>
                <w:i/>
                <w:iCs/>
              </w:rPr>
            </w:pPr>
            <w:r>
              <w:rPr>
                <w:rFonts w:ascii="Arial Narrow" w:hAnsi="Arial Narrow" w:cs="Arial"/>
                <w:i/>
                <w:iCs/>
              </w:rPr>
              <w:t>*****************************</w:t>
            </w:r>
          </w:p>
        </w:tc>
        <w:tc>
          <w:tcPr>
            <w:tcW w:w="5688" w:type="dxa"/>
            <w:hideMark/>
          </w:tcPr>
          <w:p w14:paraId="089AC2E5" w14:textId="77777777" w:rsidR="008F6BCC" w:rsidRPr="002D6F3D" w:rsidRDefault="008F6BCC" w:rsidP="00224273">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15 DE OCTUBRE DE 2015</w:t>
            </w:r>
          </w:p>
        </w:tc>
      </w:tr>
      <w:tr w:rsidR="008F6BCC" w:rsidRPr="002D6F3D" w14:paraId="1F391E03" w14:textId="77777777" w:rsidTr="002D6F3D">
        <w:trPr>
          <w:trHeight w:val="456"/>
        </w:trPr>
        <w:tc>
          <w:tcPr>
            <w:tcW w:w="4446" w:type="dxa"/>
            <w:hideMark/>
          </w:tcPr>
          <w:p w14:paraId="3946D87F" w14:textId="576592E2" w:rsidR="008F6BCC" w:rsidRPr="002D6F3D" w:rsidRDefault="00224273" w:rsidP="00224273">
            <w:pPr>
              <w:spacing w:after="0" w:line="360" w:lineRule="auto"/>
              <w:jc w:val="both"/>
              <w:rPr>
                <w:rFonts w:ascii="Arial Narrow" w:hAnsi="Arial Narrow" w:cs="Arial"/>
                <w:i/>
                <w:iCs/>
              </w:rPr>
            </w:pPr>
            <w:r>
              <w:rPr>
                <w:rFonts w:ascii="Arial Narrow" w:hAnsi="Arial Narrow" w:cs="Arial"/>
                <w:i/>
                <w:iCs/>
              </w:rPr>
              <w:lastRenderedPageBreak/>
              <w:t>*****************************</w:t>
            </w:r>
          </w:p>
        </w:tc>
        <w:tc>
          <w:tcPr>
            <w:tcW w:w="5688" w:type="dxa"/>
            <w:hideMark/>
          </w:tcPr>
          <w:p w14:paraId="6DEC59AC" w14:textId="77777777" w:rsidR="008F6BCC" w:rsidRPr="002D6F3D" w:rsidRDefault="008F6BCC" w:rsidP="00224273">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15 DE OCTUBRE DE 2015</w:t>
            </w:r>
          </w:p>
        </w:tc>
      </w:tr>
      <w:tr w:rsidR="008F6BCC" w:rsidRPr="002D6F3D" w14:paraId="64C6D041" w14:textId="77777777" w:rsidTr="002D6F3D">
        <w:trPr>
          <w:trHeight w:val="435"/>
        </w:trPr>
        <w:tc>
          <w:tcPr>
            <w:tcW w:w="4446" w:type="dxa"/>
            <w:hideMark/>
          </w:tcPr>
          <w:p w14:paraId="6D411CBF" w14:textId="07C963AC" w:rsidR="008F6BCC" w:rsidRPr="002D6F3D" w:rsidRDefault="00224273" w:rsidP="00224273">
            <w:pPr>
              <w:spacing w:after="0" w:line="360" w:lineRule="auto"/>
              <w:jc w:val="both"/>
              <w:rPr>
                <w:rFonts w:ascii="Arial Narrow" w:hAnsi="Arial Narrow" w:cs="Arial"/>
                <w:i/>
                <w:iCs/>
              </w:rPr>
            </w:pPr>
            <w:r>
              <w:rPr>
                <w:rFonts w:ascii="Arial Narrow" w:hAnsi="Arial Narrow" w:cs="Arial"/>
                <w:i/>
                <w:iCs/>
              </w:rPr>
              <w:t>*****************************</w:t>
            </w:r>
          </w:p>
        </w:tc>
        <w:tc>
          <w:tcPr>
            <w:tcW w:w="5688" w:type="dxa"/>
            <w:hideMark/>
          </w:tcPr>
          <w:p w14:paraId="75F8CC69" w14:textId="77777777" w:rsidR="008F6BCC" w:rsidRPr="002D6F3D" w:rsidRDefault="008F6BCC" w:rsidP="00224273">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20 DE OCTUBRE DE 2015</w:t>
            </w:r>
          </w:p>
        </w:tc>
      </w:tr>
      <w:tr w:rsidR="008F6BCC" w:rsidRPr="002D6F3D" w14:paraId="2E849155" w14:textId="77777777" w:rsidTr="002D6F3D">
        <w:trPr>
          <w:trHeight w:val="401"/>
        </w:trPr>
        <w:tc>
          <w:tcPr>
            <w:tcW w:w="4446" w:type="dxa"/>
            <w:hideMark/>
          </w:tcPr>
          <w:p w14:paraId="3A302E0C" w14:textId="6DA1C38E" w:rsidR="008F6BCC" w:rsidRPr="002D6F3D" w:rsidRDefault="00224273" w:rsidP="00224273">
            <w:pPr>
              <w:spacing w:after="0" w:line="360" w:lineRule="auto"/>
              <w:jc w:val="both"/>
              <w:rPr>
                <w:rFonts w:ascii="Arial Narrow" w:hAnsi="Arial Narrow" w:cs="Arial"/>
                <w:i/>
                <w:iCs/>
              </w:rPr>
            </w:pPr>
            <w:r>
              <w:rPr>
                <w:rFonts w:ascii="Arial Narrow" w:hAnsi="Arial Narrow" w:cs="Arial"/>
                <w:i/>
                <w:iCs/>
              </w:rPr>
              <w:t>*****************************</w:t>
            </w:r>
          </w:p>
        </w:tc>
        <w:tc>
          <w:tcPr>
            <w:tcW w:w="5688" w:type="dxa"/>
            <w:hideMark/>
          </w:tcPr>
          <w:p w14:paraId="6563536E" w14:textId="77777777" w:rsidR="008F6BCC" w:rsidRPr="002D6F3D" w:rsidRDefault="008F6BCC" w:rsidP="00224273">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t>15 DE OCTUBRE DE 2015</w:t>
            </w:r>
          </w:p>
        </w:tc>
      </w:tr>
      <w:tr w:rsidR="008F6BCC" w:rsidRPr="002D6F3D" w14:paraId="40E8AB2A" w14:textId="77777777" w:rsidTr="002D6F3D">
        <w:trPr>
          <w:trHeight w:val="80"/>
        </w:trPr>
        <w:tc>
          <w:tcPr>
            <w:tcW w:w="4446" w:type="dxa"/>
          </w:tcPr>
          <w:p w14:paraId="2EC832B6" w14:textId="77777777" w:rsidR="008F6BCC" w:rsidRPr="002D6F3D" w:rsidRDefault="008F6BCC" w:rsidP="00224273">
            <w:pPr>
              <w:spacing w:after="0" w:line="360" w:lineRule="auto"/>
              <w:jc w:val="both"/>
              <w:rPr>
                <w:rFonts w:ascii="Arial Narrow" w:hAnsi="Arial Narrow" w:cs="Arial"/>
                <w:i/>
                <w:iCs/>
              </w:rPr>
            </w:pPr>
          </w:p>
        </w:tc>
        <w:tc>
          <w:tcPr>
            <w:tcW w:w="5688" w:type="dxa"/>
          </w:tcPr>
          <w:p w14:paraId="514E38DF" w14:textId="77777777" w:rsidR="008F6BCC" w:rsidRPr="002D6F3D" w:rsidRDefault="008F6BCC" w:rsidP="002D6F3D">
            <w:pPr>
              <w:pStyle w:val="NormalWeb"/>
              <w:tabs>
                <w:tab w:val="clear" w:pos="708"/>
                <w:tab w:val="center" w:pos="4252"/>
                <w:tab w:val="right" w:pos="8504"/>
              </w:tabs>
              <w:spacing w:after="0" w:line="360" w:lineRule="auto"/>
              <w:ind w:left="0"/>
              <w:jc w:val="both"/>
              <w:rPr>
                <w:rFonts w:ascii="Arial Narrow" w:hAnsi="Arial Narrow" w:cs="Arial"/>
                <w:i/>
                <w:iCs/>
                <w:sz w:val="22"/>
                <w:szCs w:val="22"/>
                <w:lang w:val="es-ES_tradnl"/>
              </w:rPr>
            </w:pPr>
          </w:p>
        </w:tc>
      </w:tr>
    </w:tbl>
    <w:p w14:paraId="38FB302B" w14:textId="77777777"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i/>
          <w:iCs/>
          <w:sz w:val="22"/>
          <w:szCs w:val="22"/>
          <w:lang w:val="es-ES_tradnl"/>
        </w:rPr>
        <w:br/>
      </w:r>
      <w:r w:rsidRPr="002D6F3D">
        <w:rPr>
          <w:rFonts w:ascii="Arial Narrow" w:hAnsi="Arial Narrow" w:cs="Arial"/>
          <w:i/>
          <w:iCs/>
          <w:sz w:val="22"/>
          <w:szCs w:val="22"/>
          <w:lang w:val="es-ES_tradnl"/>
        </w:rPr>
        <w:tab/>
      </w:r>
      <w:r w:rsidRPr="002D6F3D">
        <w:rPr>
          <w:rFonts w:ascii="Arial Narrow" w:hAnsi="Arial Narrow" w:cs="Arial"/>
          <w:b/>
          <w:bCs/>
          <w:i/>
          <w:iCs/>
          <w:sz w:val="22"/>
          <w:szCs w:val="22"/>
          <w:lang w:val="es-ES_tradnl"/>
        </w:rPr>
        <w:t xml:space="preserve">Sin </w:t>
      </w:r>
      <w:r w:rsidRPr="002D6F3D">
        <w:rPr>
          <w:rFonts w:ascii="Arial Narrow" w:hAnsi="Arial Narrow" w:cs="Arial"/>
          <w:b/>
          <w:i/>
          <w:iCs/>
          <w:sz w:val="22"/>
          <w:szCs w:val="22"/>
          <w:lang w:val="es-ES_tradnl"/>
        </w:rPr>
        <w:t>embargo,</w:t>
      </w:r>
      <w:r w:rsidRPr="002D6F3D">
        <w:rPr>
          <w:rFonts w:ascii="Arial Narrow" w:hAnsi="Arial Narrow" w:cs="Arial"/>
          <w:i/>
          <w:iCs/>
          <w:sz w:val="22"/>
          <w:szCs w:val="22"/>
          <w:lang w:val="es-ES_tradnl"/>
        </w:rPr>
        <w:t xml:space="preserve"> </w:t>
      </w:r>
      <w:r w:rsidRPr="002D6F3D">
        <w:rPr>
          <w:rFonts w:ascii="Arial Narrow" w:hAnsi="Arial Narrow" w:cs="Arial"/>
          <w:b/>
          <w:bCs/>
          <w:i/>
          <w:iCs/>
          <w:sz w:val="22"/>
          <w:szCs w:val="22"/>
          <w:lang w:val="es-ES_tradnl"/>
        </w:rPr>
        <w:t xml:space="preserve">la Supuesta notificación que se menciona respecto de cada uno de los actores no se llevó acabo </w:t>
      </w:r>
      <w:r w:rsidRPr="002D6F3D">
        <w:rPr>
          <w:rFonts w:ascii="Arial Narrow" w:hAnsi="Arial Narrow" w:cs="Arial"/>
          <w:i/>
          <w:iCs/>
          <w:sz w:val="22"/>
          <w:szCs w:val="22"/>
          <w:lang w:val="es-ES_tradnl"/>
        </w:rPr>
        <w:t xml:space="preserve">ni en la fecha que menciona la demandada en el oficio de cese ni en ninguna otra. </w:t>
      </w:r>
    </w:p>
    <w:p w14:paraId="1773A728"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4AE07296"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Por lo tanto, tenemos dos notificaciones que no fueron hechas; la primera respecto de los contenidos de la evaluación que debería ser conocida con tres meses de anticipación a la fecha de la misma; y la segunda con motivo de la fecha en que debía presentarse a realizar la evaluación que es la que menciona la demandada en cada uno de los oficios de cese que se anexan a la presente demanda.</w:t>
      </w:r>
    </w:p>
    <w:p w14:paraId="1F98C228"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425D2DF5"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En tales circunstancias, los actores no estaban en posibilidad de cumplir con los requerimientos de la demandada ni ésta en Posibilidad de aplicar legalmente cualquier consecuencia si ella misma no había cumplido con los pasos previos indicados en el ordenamiento legal que invocó. </w:t>
      </w:r>
    </w:p>
    <w:p w14:paraId="0BB8D70A"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4D1E559A"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Además, dentro del propio aviso de cese la SECRETARIA DE EDUCACION Y CULTURA señala que los criterios de evaluación fueron reformados en varias ocasiones, alguna de ellas en fechas posteriores a la supuesta notificación de que los demandantes supuestamente habían sido seleccionados para ser evaluados, según puede apreciarse del contenido del aviso de cese en donde en forma expresa se menciona que los lineamientos fueron reformados con fecha 05 de noviembre del 2015 (foja 4 primer párrafo), siendo que todas las supuestas notificaciones según la propia demandada fueron realizadas con anterioridad, siendo a más próxima una de ellas fechada el día 04 de noviembre del 2015; es decir, un día antes de la supuesta reforma y 9 días antes de la publicación que menciona la demandada; por lo tanto si los lineamientos de evaluación fueron reformados en las fechas mencionadas, resulta evidente que no se cumple con el termino de 3 meses establecido en la’ propia Ley del servicio profesional docente si tomamos en cuenta la fecha de la supuesta notificación que la propia demandada menciona en la penúltima hoja del aviso de cese, por lo que el propio aviso acredita el incumplimiento de las disposiciones legales que la propia parte patronal invoca. </w:t>
      </w:r>
    </w:p>
    <w:p w14:paraId="1FC6CCEA"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28AFE9ED"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Otra razón por la que resulta totalmente ilegal y arbitrario el cese de los actores, resulta ser la de que </w:t>
      </w:r>
      <w:r w:rsidRPr="002D6F3D">
        <w:rPr>
          <w:rFonts w:ascii="Arial Narrow" w:hAnsi="Arial Narrow" w:cs="Arial"/>
          <w:b/>
          <w:bCs/>
          <w:i/>
          <w:iCs/>
          <w:sz w:val="22"/>
          <w:szCs w:val="22"/>
          <w:lang w:val="es-ES_tradnl"/>
        </w:rPr>
        <w:t xml:space="preserve">la propia SECRETARIA DE EDUCACION PUBLICA y la SECRETARIA DE EDUCACION Y CULTURA, por conducto de sus representantes, han considerado que el procedimiento de evaluación </w:t>
      </w:r>
      <w:r w:rsidRPr="002D6F3D">
        <w:rPr>
          <w:rFonts w:ascii="Arial Narrow" w:hAnsi="Arial Narrow" w:cs="Arial"/>
          <w:b/>
          <w:bCs/>
          <w:i/>
          <w:iCs/>
          <w:sz w:val="22"/>
          <w:szCs w:val="22"/>
          <w:u w:val="single"/>
          <w:lang w:val="es-ES_tradnl"/>
        </w:rPr>
        <w:t xml:space="preserve">ES VOLUNTARIO Y NO TIENE CARÁCTER SANCIONADOR, </w:t>
      </w:r>
      <w:r w:rsidRPr="002D6F3D">
        <w:rPr>
          <w:rFonts w:ascii="Arial Narrow" w:hAnsi="Arial Narrow" w:cs="Arial"/>
          <w:i/>
          <w:iCs/>
          <w:sz w:val="22"/>
          <w:szCs w:val="22"/>
          <w:lang w:val="es-ES_tradnl"/>
        </w:rPr>
        <w:t xml:space="preserve">además de agregar que no se persigue con su aplicación el despido de los trabajadores. Por consiguiente, atentos a lo anterior, el cese o despido de los demandantes resulta por completo injustificado, MOTIVO POR EL CUAL LOS ACTORES POR Ml CONDUCTO EXIGEN QUE, EN LA CONTESTACION DE LA DEMANDA, LA DEMANDADA ACATE ESTA DIRECTRIZ Y SE ALLANE A LA REINSTALACION DE LOS DEMANDANTES EN SUS RESPECTIVOS TRABAJOS, solicitando desde luego copia certificada de la contestación por necesitarla para otros usos legales. </w:t>
      </w:r>
    </w:p>
    <w:p w14:paraId="7FADF66C"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4FD37875"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Como se puede apreciar, de todo lo antes transcrito, resulta que el despido de los trabajadores se hizo en forma directa por la Institución patrón, violando lo dispuesto por el artículo 42 fracción VI de la Ley del servicio civil del Estado de Sonora, que impone la obligación de tramitar un juicio previo ante este Tribunal en aquellos casos en los que se impute al trabajador el hecho en que se pretende justificar el despido o el incumplimiento de obligaciones, lo cual hace que el despido sea injustificado por sí solo, independientemente de que al no </w:t>
      </w:r>
      <w:r w:rsidRPr="002D6F3D">
        <w:rPr>
          <w:rFonts w:ascii="Arial Narrow" w:hAnsi="Arial Narrow" w:cs="Arial"/>
          <w:i/>
          <w:iCs/>
          <w:sz w:val="22"/>
          <w:szCs w:val="22"/>
          <w:lang w:val="es-ES_tradnl"/>
        </w:rPr>
        <w:lastRenderedPageBreak/>
        <w:t xml:space="preserve">seguirse las reglas establecidas en la Ley de servicio civil, que es derecho vigente y obligatorio, resulta claro y definitivo que el despido carece de validez jurídica. En el caso de que existiera alguna otra norma vigente que contuviera una disposición en contrario a lo dispuesto por la fracción VI del artículo 42, tal norma debe desaplicarse, prefiriendo por encima de ella la aplicación del artículo 42 fracción VI de la Ley del Servicio Civil, atentos a los principios de progresividad y pro persona establecidos en el artículo 1 de nuestra Constitución, además de que, al existir la obligación de seguir un juicio previo, resulta por demás evidente que la determinación del despido hecho de manera directa violenta lo dispuesto por el artículo 14 segundo párrafo de nuestra Carta Magna, siendo ambos DERECHOS HUMANOS cuyo cumplimiento resulta obligatorio para todas las Autoridades, incluyendo a este H. Tribunal Contencioso Administrativo, por lo que se solicita que la sentencia que se dicte tome muy en cuenta lo anterior y resuelva en consecuencia. </w:t>
      </w:r>
    </w:p>
    <w:p w14:paraId="7EC0F7A4" w14:textId="77777777" w:rsidR="00F21CE1" w:rsidRPr="002D6F3D" w:rsidRDefault="00F21CE1"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p>
    <w:p w14:paraId="4BE9584C" w14:textId="77777777" w:rsidR="008F6BCC" w:rsidRPr="002D6F3D" w:rsidRDefault="008F6BCC" w:rsidP="002D6F3D">
      <w:pPr>
        <w:pStyle w:val="NormalWeb"/>
        <w:tabs>
          <w:tab w:val="clear" w:pos="708"/>
          <w:tab w:val="center" w:pos="4252"/>
          <w:tab w:val="right" w:pos="8504"/>
        </w:tabs>
        <w:spacing w:after="240" w:line="360" w:lineRule="auto"/>
        <w:ind w:left="0" w:firstLine="708"/>
        <w:jc w:val="both"/>
        <w:rPr>
          <w:rFonts w:ascii="Arial Narrow" w:hAnsi="Arial Narrow" w:cs="Arial"/>
          <w:i/>
          <w:iCs/>
          <w:sz w:val="22"/>
          <w:szCs w:val="22"/>
          <w:lang w:val="es-ES_tradnl"/>
        </w:rPr>
      </w:pPr>
      <w:r w:rsidRPr="002D6F3D">
        <w:rPr>
          <w:rFonts w:ascii="Arial Narrow" w:hAnsi="Arial Narrow" w:cs="Arial"/>
          <w:i/>
          <w:iCs/>
          <w:sz w:val="22"/>
          <w:szCs w:val="22"/>
          <w:lang w:val="es-ES_tradnl"/>
        </w:rPr>
        <w:t xml:space="preserve">Por lo tanto, se pide que esta Autoridad acate lo dispuesto por el artículo primero Constitucional y en respeto a los derechos humanos de los suscritos establecidos en los artículos 1 4, 16 y 1 7 Constitucionales, en relación con lo dispuesto por los artículos 8 y 1 5 del Tratado de San José del que México es parte, así como lo dispuesto por el artículo 123 apartado B de nuestra Carta Magna y sus Ley Reglamentaria, conocida como Ley Federal del Servicio Burocrático o Ley Reglamentaria del Apartado B del artículo 123 Constitucional, específicamente en los artículos 46 fracción V y 46 Bis, así como la Ley del Servicio Civil del Estado de Sonora en su artículo 42 fracción VI; y por lo tanto, desaplique lo dispuesto por el artículo 74 de la Ley General del Servicio Profesional Docente, al otorgar una ventaja indebida y menor protección a los derechos humanos de los suscritos, lo cual si se garantiza con la aplicación preferente del bloque Constitucional y Convencional que conforman los primeros artículos citados puesto que, los derechos humanos de los demandantes se ven afectados al no cumplirse con las normas esenciales del procedimiento establecido de la manera general en el apartado B del artículo 123 Constitucional y sus Leyes Federal y Estatal reglamentarias, lo que implica un trato diferenciado hacia los demandantes, por lo que existiendo dos disposiciones respecto de la forma como pueden ser cesados, atentos a los principios de progresividad y pro persona, resulta más que evidente que esta H. Autoridad debe aplicar aquella disposición que implique mayor beneficio y que no signifique el menoscabo, perdida, deterioro de derechos pre existentes, resultando aplicable la jurisprudencia emitida por la primera sala de la Suprema Corte de Justicia de la Nación 1/J.107/20l2(l0?), que en lo conducente señala: </w:t>
      </w:r>
    </w:p>
    <w:p w14:paraId="51ED300E" w14:textId="77777777" w:rsidR="00F21CE1" w:rsidRPr="002D6F3D" w:rsidRDefault="00F21CE1" w:rsidP="002D6F3D">
      <w:pPr>
        <w:pStyle w:val="NormalWeb"/>
        <w:tabs>
          <w:tab w:val="clear" w:pos="708"/>
          <w:tab w:val="center" w:pos="4252"/>
          <w:tab w:val="right" w:pos="8504"/>
        </w:tabs>
        <w:spacing w:after="240" w:line="360" w:lineRule="auto"/>
        <w:ind w:left="708"/>
        <w:jc w:val="both"/>
        <w:rPr>
          <w:rFonts w:ascii="Arial Narrow" w:hAnsi="Arial Narrow" w:cs="Arial"/>
          <w:b/>
          <w:bCs/>
          <w:i/>
          <w:iCs/>
          <w:sz w:val="22"/>
          <w:szCs w:val="22"/>
          <w:lang w:val="es-ES_tradnl"/>
        </w:rPr>
      </w:pPr>
    </w:p>
    <w:p w14:paraId="135957C4" w14:textId="77777777" w:rsidR="008F6BCC" w:rsidRPr="002D6F3D" w:rsidRDefault="008F6BCC" w:rsidP="002D6F3D">
      <w:pPr>
        <w:pStyle w:val="NormalWeb"/>
        <w:tabs>
          <w:tab w:val="clear" w:pos="708"/>
          <w:tab w:val="center" w:pos="4252"/>
          <w:tab w:val="right" w:pos="8504"/>
        </w:tabs>
        <w:spacing w:after="240" w:line="360" w:lineRule="auto"/>
        <w:ind w:left="0"/>
        <w:jc w:val="both"/>
        <w:rPr>
          <w:rFonts w:ascii="Arial Narrow" w:hAnsi="Arial Narrow" w:cs="Arial"/>
          <w:i/>
          <w:iCs/>
          <w:sz w:val="22"/>
          <w:szCs w:val="22"/>
          <w:lang w:val="es-ES_tradnl"/>
        </w:rPr>
      </w:pPr>
      <w:r w:rsidRPr="002D6F3D">
        <w:rPr>
          <w:rFonts w:ascii="Arial Narrow" w:hAnsi="Arial Narrow" w:cs="Arial"/>
          <w:b/>
          <w:bCs/>
          <w:i/>
          <w:iCs/>
          <w:sz w:val="22"/>
          <w:szCs w:val="22"/>
          <w:lang w:val="es-ES_tradnl"/>
        </w:rPr>
        <w:t xml:space="preserve">PRINCIPIO PRO PERSONA. </w:t>
      </w:r>
      <w:r w:rsidRPr="002D6F3D">
        <w:rPr>
          <w:rFonts w:ascii="Arial Narrow" w:hAnsi="Arial Narrow" w:cs="Arial"/>
          <w:b/>
          <w:i/>
          <w:iCs/>
          <w:sz w:val="22"/>
          <w:szCs w:val="22"/>
          <w:lang w:val="es-ES_tradnl"/>
        </w:rPr>
        <w:t xml:space="preserve">CRITERIO DE SELECCIÓN DE LA NORMA DE </w:t>
      </w:r>
      <w:r w:rsidRPr="002D6F3D">
        <w:rPr>
          <w:rFonts w:ascii="Arial Narrow" w:hAnsi="Arial Narrow" w:cs="Arial"/>
          <w:b/>
          <w:bCs/>
          <w:i/>
          <w:iCs/>
          <w:sz w:val="22"/>
          <w:szCs w:val="22"/>
          <w:lang w:val="es-ES_tradnl"/>
        </w:rPr>
        <w:t xml:space="preserve">DERECHO </w:t>
      </w:r>
      <w:r w:rsidRPr="002D6F3D">
        <w:rPr>
          <w:rFonts w:ascii="Arial Narrow" w:hAnsi="Arial Narrow" w:cs="Arial"/>
          <w:b/>
          <w:i/>
          <w:iCs/>
          <w:sz w:val="22"/>
          <w:szCs w:val="22"/>
          <w:lang w:val="es-ES_tradnl"/>
        </w:rPr>
        <w:t xml:space="preserve">FUNDAMENTAL APLICABLE. </w:t>
      </w:r>
      <w:r w:rsidRPr="002D6F3D">
        <w:rPr>
          <w:rFonts w:ascii="Arial Narrow" w:hAnsi="Arial Narrow" w:cs="Arial"/>
          <w:i/>
          <w:iCs/>
          <w:sz w:val="22"/>
          <w:szCs w:val="22"/>
          <w:lang w:val="es-ES_tradnl"/>
        </w:rPr>
        <w:t xml:space="preserve">De conformidad con el texto vigente del artículo lo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este reconocido en las dos fuentes supremas del ordenamiento jurídico saber, la Constitución y los tratados internacionales, la elección de la norma que será aplicable en materia de derechos humanos, atenderá a criterios que favorezcan al individuo o lo que se ha denominado principio </w:t>
      </w:r>
      <w:proofErr w:type="spellStart"/>
      <w:r w:rsidRPr="002D6F3D">
        <w:rPr>
          <w:rFonts w:ascii="Arial Narrow" w:hAnsi="Arial Narrow" w:cs="Arial"/>
          <w:i/>
          <w:iCs/>
          <w:sz w:val="22"/>
          <w:szCs w:val="22"/>
          <w:lang w:val="es-ES_tradnl"/>
        </w:rPr>
        <w:t>pro</w:t>
      </w:r>
      <w:proofErr w:type="spellEnd"/>
      <w:r w:rsidRPr="002D6F3D">
        <w:rPr>
          <w:rFonts w:ascii="Arial Narrow" w:hAnsi="Arial Narrow" w:cs="Arial"/>
          <w:i/>
          <w:iCs/>
          <w:sz w:val="22"/>
          <w:szCs w:val="22"/>
          <w:lang w:val="es-ES_tradnl"/>
        </w:rPr>
        <w:t xml:space="preserve"> persona, de conformidad con lo dispuesto en el segundo párrafo del artículo 1° constitucional. Según dicho criterio interpretativo, en caso de que exista una diferencia entre el alcance o la protección reconocida en las normas de estas distintas fuentes, deberá prevalecer aquella que represente una mayor protección para la persona o qué implique una menor restricción. En esta lógica, el catálogo de derechos fundamentales no se encuentra limitado a lo prescrito en el </w:t>
      </w:r>
      <w:r w:rsidRPr="002D6F3D">
        <w:rPr>
          <w:rFonts w:ascii="Arial Narrow" w:hAnsi="Arial Narrow" w:cs="Arial"/>
          <w:i/>
          <w:iCs/>
          <w:sz w:val="22"/>
          <w:szCs w:val="22"/>
          <w:lang w:val="es-ES_tradnl"/>
        </w:rPr>
        <w:lastRenderedPageBreak/>
        <w:t xml:space="preserve">texto Constitucional, sino que también incluye a todos aquellos derechos que figuran en los tratados internacionales ratificados por el Estado mexicano.” </w:t>
      </w:r>
    </w:p>
    <w:p w14:paraId="6588A309" w14:textId="77777777" w:rsidR="008F6BCC" w:rsidRPr="00F21CE1" w:rsidRDefault="008F6BCC" w:rsidP="00F21CE1">
      <w:pPr>
        <w:spacing w:line="240" w:lineRule="auto"/>
        <w:jc w:val="both"/>
        <w:rPr>
          <w:rFonts w:ascii="Arial" w:hAnsi="Arial" w:cs="Arial"/>
          <w:i/>
          <w:iCs/>
          <w:lang w:val="es-ES_tradnl"/>
        </w:rPr>
      </w:pPr>
    </w:p>
    <w:p w14:paraId="45E3903F" w14:textId="2FAF583B" w:rsidR="008F6BCC" w:rsidRPr="002D6F3D" w:rsidRDefault="008F6BCC" w:rsidP="002D6F3D">
      <w:pPr>
        <w:pStyle w:val="NormalWeb"/>
        <w:tabs>
          <w:tab w:val="clear" w:pos="708"/>
          <w:tab w:val="center" w:pos="4252"/>
          <w:tab w:val="right" w:pos="8504"/>
        </w:tabs>
        <w:spacing w:before="100" w:beforeAutospacing="1" w:after="100" w:afterAutospacing="1" w:line="360" w:lineRule="auto"/>
        <w:ind w:left="0" w:firstLine="851"/>
        <w:jc w:val="both"/>
        <w:rPr>
          <w:rFonts w:ascii="Arial Narrow" w:eastAsia="Calibri" w:hAnsi="Arial Narrow" w:cs="Arial"/>
          <w:sz w:val="28"/>
          <w:szCs w:val="28"/>
        </w:rPr>
      </w:pPr>
      <w:r w:rsidRPr="002D6F3D">
        <w:rPr>
          <w:rFonts w:ascii="Arial Narrow" w:hAnsi="Arial Narrow" w:cs="Arial"/>
          <w:b/>
          <w:sz w:val="28"/>
          <w:szCs w:val="28"/>
          <w:lang w:val="es-ES_tradnl"/>
        </w:rPr>
        <w:t xml:space="preserve">4.- </w:t>
      </w:r>
      <w:r w:rsidRPr="002D6F3D">
        <w:rPr>
          <w:rFonts w:ascii="Arial Narrow" w:hAnsi="Arial Narrow" w:cs="Arial"/>
          <w:sz w:val="28"/>
          <w:szCs w:val="28"/>
          <w:lang w:val="es-ES_tradnl"/>
        </w:rPr>
        <w:t xml:space="preserve">Con fecha 13 de febrero de 2017, se tuvo por presentado al </w:t>
      </w:r>
      <w:r w:rsidR="00224273">
        <w:rPr>
          <w:rFonts w:ascii="Arial Narrow" w:hAnsi="Arial Narrow" w:cs="Arial"/>
          <w:i/>
          <w:iCs/>
        </w:rPr>
        <w:t>*****************************</w:t>
      </w:r>
      <w:r w:rsidRPr="002D6F3D">
        <w:rPr>
          <w:rFonts w:ascii="Arial Narrow" w:hAnsi="Arial Narrow" w:cs="Arial"/>
          <w:sz w:val="28"/>
          <w:szCs w:val="28"/>
          <w:lang w:val="es-ES_tradnl"/>
        </w:rPr>
        <w:t xml:space="preserve">, apoderado legal de los actores </w:t>
      </w:r>
      <w:r w:rsidR="00224273">
        <w:rPr>
          <w:rFonts w:ascii="Arial Narrow" w:hAnsi="Arial Narrow" w:cs="Arial"/>
          <w:i/>
          <w:iCs/>
        </w:rPr>
        <w:t>*****************************</w:t>
      </w:r>
      <w:r w:rsidRPr="002D6F3D">
        <w:rPr>
          <w:rFonts w:ascii="Arial Narrow" w:hAnsi="Arial Narrow" w:cs="Arial"/>
          <w:sz w:val="28"/>
          <w:szCs w:val="28"/>
          <w:lang w:val="es-ES_tradnl"/>
        </w:rPr>
        <w:t xml:space="preserve"> y otros, dando cumplimiento a la prevención, admitiéndosele </w:t>
      </w:r>
      <w:r w:rsidRPr="002D6F3D">
        <w:rPr>
          <w:rFonts w:ascii="Arial Narrow" w:eastAsia="Calibri" w:hAnsi="Arial Narrow" w:cs="Arial"/>
          <w:sz w:val="28"/>
          <w:szCs w:val="28"/>
          <w:lang w:val="es-ES_tradnl"/>
        </w:rPr>
        <w:t>la demanda en la vía y forma propuesta</w:t>
      </w:r>
      <w:r w:rsidRPr="002D6F3D">
        <w:rPr>
          <w:rFonts w:ascii="Arial Narrow" w:eastAsia="Calibri" w:hAnsi="Arial Narrow" w:cs="Arial"/>
          <w:sz w:val="28"/>
          <w:szCs w:val="28"/>
        </w:rPr>
        <w:t xml:space="preserve">, teniéndose por hechas las consideraciones fácticas y legales a que se refiere el escrito que se acuerda y por ofrecidas las pruebas, ordenándose emplazar a la Secretaria de Educación y Cultura a fin de que de contestación a la demanda promovida en su contra. </w:t>
      </w:r>
    </w:p>
    <w:p w14:paraId="4621A404" w14:textId="77777777" w:rsidR="00F21CE1" w:rsidRPr="002D6F3D" w:rsidRDefault="00F21CE1" w:rsidP="002D6F3D">
      <w:pPr>
        <w:pStyle w:val="NormalWeb"/>
        <w:tabs>
          <w:tab w:val="clear" w:pos="708"/>
          <w:tab w:val="center" w:pos="4252"/>
          <w:tab w:val="right" w:pos="8504"/>
        </w:tabs>
        <w:spacing w:before="100" w:beforeAutospacing="1" w:after="100" w:afterAutospacing="1" w:line="360" w:lineRule="auto"/>
        <w:ind w:left="0" w:firstLine="1418"/>
        <w:jc w:val="both"/>
        <w:rPr>
          <w:rFonts w:ascii="Arial Narrow" w:hAnsi="Arial Narrow" w:cs="Arial"/>
          <w:b/>
          <w:sz w:val="28"/>
          <w:szCs w:val="28"/>
        </w:rPr>
      </w:pPr>
    </w:p>
    <w:p w14:paraId="139E1335" w14:textId="32734730" w:rsidR="008F6BCC" w:rsidRPr="002D6F3D" w:rsidRDefault="008F6BCC" w:rsidP="002D6F3D">
      <w:pPr>
        <w:pStyle w:val="NormalWeb"/>
        <w:tabs>
          <w:tab w:val="clear" w:pos="708"/>
          <w:tab w:val="center" w:pos="4252"/>
          <w:tab w:val="right" w:pos="8504"/>
        </w:tabs>
        <w:spacing w:before="100" w:beforeAutospacing="1" w:after="100" w:afterAutospacing="1" w:line="360" w:lineRule="auto"/>
        <w:ind w:left="0" w:firstLine="851"/>
        <w:jc w:val="both"/>
        <w:rPr>
          <w:rFonts w:ascii="Arial Narrow" w:hAnsi="Arial Narrow" w:cs="Arial"/>
          <w:sz w:val="28"/>
          <w:szCs w:val="28"/>
        </w:rPr>
      </w:pPr>
      <w:r w:rsidRPr="002D6F3D">
        <w:rPr>
          <w:rFonts w:ascii="Arial Narrow" w:hAnsi="Arial Narrow" w:cs="Arial"/>
          <w:b/>
          <w:sz w:val="28"/>
          <w:szCs w:val="28"/>
        </w:rPr>
        <w:t>5.</w:t>
      </w:r>
      <w:r w:rsidRPr="002D6F3D">
        <w:rPr>
          <w:rFonts w:ascii="Arial Narrow" w:hAnsi="Arial Narrow" w:cs="Arial"/>
          <w:sz w:val="28"/>
          <w:szCs w:val="28"/>
        </w:rPr>
        <w:t xml:space="preserve">- El 23 de junio de 2017, el </w:t>
      </w:r>
      <w:bookmarkStart w:id="0" w:name="_Hlk1649107"/>
      <w:r w:rsidRPr="002D6F3D">
        <w:rPr>
          <w:rFonts w:ascii="Arial Narrow" w:hAnsi="Arial Narrow" w:cs="Arial"/>
          <w:b/>
          <w:bCs/>
          <w:sz w:val="28"/>
          <w:szCs w:val="28"/>
        </w:rPr>
        <w:t xml:space="preserve">Licenciado </w:t>
      </w:r>
      <w:r w:rsidR="00224273">
        <w:rPr>
          <w:rFonts w:ascii="Arial Narrow" w:hAnsi="Arial Narrow" w:cs="Arial"/>
          <w:i/>
          <w:iCs/>
        </w:rPr>
        <w:t>*****************************</w:t>
      </w:r>
      <w:r w:rsidRPr="002D6F3D">
        <w:rPr>
          <w:rFonts w:ascii="Arial Narrow" w:hAnsi="Arial Narrow" w:cs="Arial"/>
          <w:sz w:val="28"/>
          <w:szCs w:val="28"/>
        </w:rPr>
        <w:t xml:space="preserve">, en su carácter de </w:t>
      </w:r>
      <w:r w:rsidRPr="002D6F3D">
        <w:rPr>
          <w:rFonts w:ascii="Arial Narrow" w:hAnsi="Arial Narrow" w:cs="Arial"/>
          <w:b/>
          <w:bCs/>
          <w:sz w:val="28"/>
          <w:szCs w:val="28"/>
        </w:rPr>
        <w:t>Titular de la Unidad de Asuntos Jurídicos de la Secretaria de Educación y Cultura del Estado de Sonora</w:t>
      </w:r>
      <w:bookmarkEnd w:id="0"/>
      <w:r w:rsidRPr="002D6F3D">
        <w:rPr>
          <w:rFonts w:ascii="Arial Narrow" w:hAnsi="Arial Narrow" w:cs="Arial"/>
          <w:sz w:val="28"/>
          <w:szCs w:val="28"/>
        </w:rPr>
        <w:t>, dio contestación al escrito de demanda.</w:t>
      </w:r>
    </w:p>
    <w:p w14:paraId="3253A55B" w14:textId="77777777" w:rsidR="00F21CE1" w:rsidRPr="002D6F3D" w:rsidRDefault="00F21CE1" w:rsidP="002D6F3D">
      <w:pPr>
        <w:pStyle w:val="NormalWeb"/>
        <w:tabs>
          <w:tab w:val="clear" w:pos="708"/>
          <w:tab w:val="center" w:pos="4252"/>
          <w:tab w:val="right" w:pos="8504"/>
        </w:tabs>
        <w:spacing w:before="100" w:beforeAutospacing="1" w:after="100" w:afterAutospacing="1" w:line="360" w:lineRule="auto"/>
        <w:ind w:left="0" w:firstLine="851"/>
        <w:jc w:val="both"/>
        <w:rPr>
          <w:rFonts w:ascii="Arial Narrow" w:hAnsi="Arial Narrow" w:cs="Arial"/>
          <w:b/>
          <w:sz w:val="28"/>
          <w:szCs w:val="28"/>
        </w:rPr>
      </w:pPr>
    </w:p>
    <w:p w14:paraId="4DFB6A60" w14:textId="189C59BF" w:rsidR="008F6BCC" w:rsidRPr="002D6F3D" w:rsidRDefault="008F6BCC" w:rsidP="002D6F3D">
      <w:pPr>
        <w:pStyle w:val="NormalWeb"/>
        <w:tabs>
          <w:tab w:val="clear" w:pos="708"/>
          <w:tab w:val="center" w:pos="4252"/>
          <w:tab w:val="right" w:pos="8504"/>
        </w:tabs>
        <w:spacing w:before="100" w:beforeAutospacing="1" w:after="100" w:afterAutospacing="1" w:line="360" w:lineRule="auto"/>
        <w:ind w:left="0" w:firstLine="851"/>
        <w:jc w:val="both"/>
        <w:rPr>
          <w:rFonts w:ascii="Arial Narrow" w:hAnsi="Arial Narrow" w:cs="Arial"/>
          <w:sz w:val="28"/>
          <w:szCs w:val="28"/>
        </w:rPr>
      </w:pPr>
      <w:r w:rsidRPr="002D6F3D">
        <w:rPr>
          <w:rFonts w:ascii="Arial Narrow" w:hAnsi="Arial Narrow" w:cs="Arial"/>
          <w:b/>
          <w:sz w:val="28"/>
          <w:szCs w:val="28"/>
        </w:rPr>
        <w:t>6</w:t>
      </w:r>
      <w:r w:rsidRPr="002D6F3D">
        <w:rPr>
          <w:rFonts w:ascii="Arial Narrow" w:hAnsi="Arial Narrow" w:cs="Arial"/>
          <w:sz w:val="28"/>
          <w:szCs w:val="28"/>
        </w:rPr>
        <w:t xml:space="preserve">.- Con fecha 04 de julio de 2017, se tuvo por presentado al </w:t>
      </w:r>
      <w:r w:rsidRPr="002D6F3D">
        <w:rPr>
          <w:rFonts w:ascii="Arial Narrow" w:hAnsi="Arial Narrow" w:cs="Arial"/>
          <w:b/>
          <w:bCs/>
          <w:sz w:val="28"/>
          <w:szCs w:val="28"/>
        </w:rPr>
        <w:t xml:space="preserve">Licenciado </w:t>
      </w:r>
      <w:r w:rsidR="00224273">
        <w:rPr>
          <w:rFonts w:ascii="Arial Narrow" w:hAnsi="Arial Narrow" w:cs="Arial"/>
          <w:i/>
          <w:iCs/>
        </w:rPr>
        <w:t>*****************************</w:t>
      </w:r>
      <w:r w:rsidRPr="002D6F3D">
        <w:rPr>
          <w:rFonts w:ascii="Arial Narrow" w:hAnsi="Arial Narrow" w:cs="Arial"/>
          <w:sz w:val="28"/>
          <w:szCs w:val="28"/>
        </w:rPr>
        <w:t xml:space="preserve">, en su carácter de Titular de la Unidad de Asuntos Jurídicos de la Secretaria de Educación y Cultura del Estado de Sonora, dando contestación a la demanda interpuesta en contra de su representada. </w:t>
      </w:r>
    </w:p>
    <w:p w14:paraId="412CC84E" w14:textId="77777777" w:rsidR="00F21CE1" w:rsidRPr="002D6F3D" w:rsidRDefault="00F21CE1" w:rsidP="002D6F3D">
      <w:pPr>
        <w:pStyle w:val="NormalWeb"/>
        <w:tabs>
          <w:tab w:val="clear" w:pos="708"/>
          <w:tab w:val="center" w:pos="4252"/>
          <w:tab w:val="right" w:pos="8504"/>
        </w:tabs>
        <w:spacing w:before="100" w:beforeAutospacing="1" w:after="100" w:afterAutospacing="1" w:line="360" w:lineRule="auto"/>
        <w:ind w:left="0" w:firstLine="1418"/>
        <w:jc w:val="both"/>
        <w:rPr>
          <w:rFonts w:ascii="Arial Narrow" w:hAnsi="Arial Narrow" w:cs="Arial"/>
          <w:b/>
          <w:bCs/>
          <w:sz w:val="28"/>
          <w:szCs w:val="28"/>
        </w:rPr>
      </w:pPr>
    </w:p>
    <w:p w14:paraId="6E0D3399" w14:textId="475726F8" w:rsidR="008F6BCC" w:rsidRPr="002D6F3D" w:rsidRDefault="008F6BCC" w:rsidP="002D6F3D">
      <w:pPr>
        <w:pStyle w:val="NormalWeb"/>
        <w:tabs>
          <w:tab w:val="clear" w:pos="708"/>
          <w:tab w:val="center" w:pos="4252"/>
          <w:tab w:val="right" w:pos="8504"/>
        </w:tabs>
        <w:spacing w:before="100" w:beforeAutospacing="1" w:after="100" w:afterAutospacing="1" w:line="360" w:lineRule="auto"/>
        <w:ind w:left="0" w:firstLine="851"/>
        <w:jc w:val="both"/>
        <w:rPr>
          <w:rFonts w:ascii="Arial Narrow" w:hAnsi="Arial Narrow" w:cs="Arial"/>
          <w:sz w:val="28"/>
          <w:szCs w:val="28"/>
        </w:rPr>
      </w:pPr>
      <w:r w:rsidRPr="002D6F3D">
        <w:rPr>
          <w:rFonts w:ascii="Arial Narrow" w:hAnsi="Arial Narrow" w:cs="Arial"/>
          <w:b/>
          <w:bCs/>
          <w:sz w:val="28"/>
          <w:szCs w:val="28"/>
        </w:rPr>
        <w:t>7</w:t>
      </w:r>
      <w:r w:rsidRPr="002D6F3D">
        <w:rPr>
          <w:rFonts w:ascii="Arial Narrow" w:hAnsi="Arial Narrow" w:cs="Arial"/>
          <w:sz w:val="28"/>
          <w:szCs w:val="28"/>
        </w:rPr>
        <w:t xml:space="preserve">.- Con fecha 25 de octubre de 2018, se tuvo por presentado a </w:t>
      </w:r>
      <w:r w:rsidR="00224273">
        <w:rPr>
          <w:rFonts w:ascii="Arial Narrow" w:hAnsi="Arial Narrow" w:cs="Arial"/>
          <w:i/>
          <w:iCs/>
        </w:rPr>
        <w:t>*****************************</w:t>
      </w:r>
      <w:r w:rsidRPr="002D6F3D">
        <w:rPr>
          <w:rFonts w:ascii="Arial Narrow" w:hAnsi="Arial Narrow" w:cs="Arial"/>
          <w:sz w:val="28"/>
          <w:szCs w:val="28"/>
        </w:rPr>
        <w:t xml:space="preserve">, </w:t>
      </w:r>
      <w:r w:rsidRPr="002D6F3D">
        <w:rPr>
          <w:rFonts w:ascii="Arial Narrow" w:hAnsi="Arial Narrow" w:cs="Arial"/>
          <w:b/>
          <w:bCs/>
          <w:sz w:val="28"/>
          <w:szCs w:val="28"/>
        </w:rPr>
        <w:t>Director General adjunto de Asuntos Jurídicos y representante de la Coordinación Nacional del Servicio Profesional Docente de la secretaria de Educación Pública</w:t>
      </w:r>
      <w:r w:rsidRPr="002D6F3D">
        <w:rPr>
          <w:rFonts w:ascii="Arial Narrow" w:hAnsi="Arial Narrow" w:cs="Arial"/>
          <w:sz w:val="28"/>
          <w:szCs w:val="28"/>
        </w:rPr>
        <w:t xml:space="preserve">, dando contestación en su carácter de tercero llamado a juicio a la demanda interpuesta por María Guadalupe Bórquez Martínez y otros, en contra de la Secretaria de Educación y Cultura y otros.      </w:t>
      </w:r>
    </w:p>
    <w:p w14:paraId="0B815791" w14:textId="77777777" w:rsidR="00F21CE1" w:rsidRPr="002D6F3D" w:rsidRDefault="00F21CE1" w:rsidP="002D6F3D">
      <w:pPr>
        <w:pStyle w:val="NormalWeb"/>
        <w:tabs>
          <w:tab w:val="clear" w:pos="708"/>
          <w:tab w:val="center" w:pos="4252"/>
          <w:tab w:val="right" w:pos="8504"/>
        </w:tabs>
        <w:spacing w:before="100" w:beforeAutospacing="1" w:after="100" w:afterAutospacing="1" w:line="360" w:lineRule="auto"/>
        <w:ind w:left="0" w:firstLine="851"/>
        <w:jc w:val="both"/>
        <w:rPr>
          <w:rFonts w:ascii="Arial Narrow" w:hAnsi="Arial Narrow" w:cs="Arial"/>
          <w:b/>
          <w:sz w:val="28"/>
          <w:szCs w:val="28"/>
          <w:lang w:val="es-ES_tradnl"/>
        </w:rPr>
      </w:pPr>
    </w:p>
    <w:p w14:paraId="7C090733" w14:textId="77777777" w:rsidR="008F6BCC" w:rsidRPr="002D6F3D" w:rsidRDefault="008F6BCC" w:rsidP="002D6F3D">
      <w:pPr>
        <w:pStyle w:val="NormalWeb"/>
        <w:tabs>
          <w:tab w:val="clear" w:pos="708"/>
          <w:tab w:val="center" w:pos="4252"/>
          <w:tab w:val="right" w:pos="8504"/>
        </w:tabs>
        <w:spacing w:before="100" w:beforeAutospacing="1" w:after="100" w:afterAutospacing="1" w:line="360" w:lineRule="auto"/>
        <w:ind w:left="0" w:firstLine="851"/>
        <w:jc w:val="both"/>
        <w:rPr>
          <w:rFonts w:ascii="Arial Narrow" w:eastAsia="Calibri" w:hAnsi="Arial Narrow" w:cs="Arial"/>
          <w:sz w:val="28"/>
          <w:szCs w:val="28"/>
        </w:rPr>
      </w:pPr>
      <w:r w:rsidRPr="002D6F3D">
        <w:rPr>
          <w:rFonts w:ascii="Arial Narrow" w:hAnsi="Arial Narrow" w:cs="Arial"/>
          <w:b/>
          <w:sz w:val="28"/>
          <w:szCs w:val="28"/>
          <w:lang w:val="es-ES_tradnl"/>
        </w:rPr>
        <w:t>8.-</w:t>
      </w:r>
      <w:r w:rsidRPr="002D6F3D">
        <w:rPr>
          <w:rFonts w:ascii="Arial Narrow" w:hAnsi="Arial Narrow" w:cs="Arial"/>
          <w:lang w:val="es-ES_tradnl"/>
        </w:rPr>
        <w:t xml:space="preserve"> </w:t>
      </w:r>
      <w:r w:rsidRPr="002D6F3D">
        <w:rPr>
          <w:rFonts w:ascii="Arial Narrow" w:hAnsi="Arial Narrow" w:cs="Arial"/>
          <w:b/>
          <w:bCs/>
          <w:sz w:val="28"/>
          <w:szCs w:val="28"/>
          <w:lang w:val="es-ES_tradnl"/>
        </w:rPr>
        <w:t xml:space="preserve">- </w:t>
      </w:r>
      <w:r w:rsidRPr="002D6F3D">
        <w:rPr>
          <w:rFonts w:ascii="Arial Narrow" w:eastAsia="Calibri" w:hAnsi="Arial Narrow" w:cs="Arial"/>
          <w:sz w:val="28"/>
          <w:szCs w:val="28"/>
        </w:rPr>
        <w:t xml:space="preserve">En la </w:t>
      </w:r>
      <w:r w:rsidRPr="002D6F3D">
        <w:rPr>
          <w:rFonts w:ascii="Arial Narrow" w:eastAsia="Calibri" w:hAnsi="Arial Narrow" w:cs="Arial"/>
          <w:b/>
          <w:sz w:val="28"/>
          <w:szCs w:val="28"/>
        </w:rPr>
        <w:t>Audiencia de Pruebas y Alegatos</w:t>
      </w:r>
      <w:r w:rsidRPr="002D6F3D">
        <w:rPr>
          <w:rFonts w:ascii="Arial Narrow" w:eastAsia="Calibri" w:hAnsi="Arial Narrow" w:cs="Arial"/>
          <w:sz w:val="28"/>
          <w:szCs w:val="28"/>
        </w:rPr>
        <w:t xml:space="preserve"> celebrada el día 17 de diciembre de 2018, se admitieron como pruebas de la parte </w:t>
      </w:r>
      <w:r w:rsidRPr="002D6F3D">
        <w:rPr>
          <w:rFonts w:ascii="Arial Narrow" w:eastAsia="Calibri" w:hAnsi="Arial Narrow" w:cs="Arial"/>
          <w:b/>
          <w:bCs/>
          <w:sz w:val="28"/>
          <w:szCs w:val="28"/>
        </w:rPr>
        <w:t xml:space="preserve">actora, </w:t>
      </w:r>
      <w:r w:rsidRPr="002D6F3D">
        <w:rPr>
          <w:rFonts w:ascii="Arial Narrow" w:eastAsia="Calibri" w:hAnsi="Arial Narrow" w:cs="Arial"/>
          <w:sz w:val="28"/>
          <w:szCs w:val="28"/>
        </w:rPr>
        <w:t xml:space="preserve">las siguientes: </w:t>
      </w:r>
    </w:p>
    <w:p w14:paraId="01663235" w14:textId="1C291C6E" w:rsidR="008F6BCC" w:rsidRPr="002D6F3D" w:rsidRDefault="008F6BCC" w:rsidP="002D6F3D">
      <w:pPr>
        <w:pStyle w:val="NormalWeb"/>
        <w:tabs>
          <w:tab w:val="clear" w:pos="708"/>
          <w:tab w:val="center" w:pos="4252"/>
          <w:tab w:val="right" w:pos="8504"/>
        </w:tabs>
        <w:spacing w:before="100" w:beforeAutospacing="1" w:after="240" w:line="360" w:lineRule="auto"/>
        <w:ind w:left="0" w:firstLine="851"/>
        <w:jc w:val="both"/>
        <w:rPr>
          <w:rFonts w:ascii="Arial Narrow" w:hAnsi="Arial Narrow" w:cs="Arial"/>
          <w:sz w:val="28"/>
          <w:szCs w:val="28"/>
          <w:lang w:val="es-ES_tradnl"/>
        </w:rPr>
      </w:pPr>
      <w:r w:rsidRPr="002D6F3D">
        <w:rPr>
          <w:rFonts w:ascii="Arial Narrow" w:hAnsi="Arial Narrow" w:cs="Arial"/>
          <w:b/>
          <w:sz w:val="28"/>
          <w:szCs w:val="28"/>
          <w:lang w:val="es-ES_tradnl"/>
        </w:rPr>
        <w:t>1</w:t>
      </w:r>
      <w:r w:rsidRPr="002D6F3D">
        <w:rPr>
          <w:rFonts w:ascii="Arial Narrow" w:hAnsi="Arial Narrow" w:cs="Arial"/>
          <w:sz w:val="28"/>
          <w:szCs w:val="28"/>
          <w:lang w:val="es-ES_tradnl"/>
        </w:rPr>
        <w:t xml:space="preserve">.- </w:t>
      </w:r>
      <w:r w:rsidRPr="002D6F3D">
        <w:rPr>
          <w:rFonts w:ascii="Arial Narrow" w:hAnsi="Arial Narrow" w:cs="Arial"/>
          <w:b/>
          <w:sz w:val="28"/>
          <w:szCs w:val="28"/>
          <w:lang w:val="es-ES_tradnl"/>
        </w:rPr>
        <w:t xml:space="preserve">CONFESIONAL POR POSICIONES </w:t>
      </w:r>
      <w:r w:rsidRPr="002D6F3D">
        <w:rPr>
          <w:rFonts w:ascii="Arial Narrow" w:hAnsi="Arial Narrow" w:cs="Arial"/>
          <w:bCs/>
          <w:sz w:val="28"/>
          <w:szCs w:val="28"/>
          <w:lang w:val="es-ES_tradnl"/>
        </w:rPr>
        <w:t>a cargo de la Secretaria de Educación y Cultura</w:t>
      </w:r>
      <w:r w:rsidRPr="002D6F3D">
        <w:rPr>
          <w:rFonts w:ascii="Arial Narrow" w:hAnsi="Arial Narrow" w:cs="Arial"/>
          <w:sz w:val="28"/>
          <w:szCs w:val="28"/>
          <w:lang w:val="es-ES_tradnl"/>
        </w:rPr>
        <w:t xml:space="preserve">; </w:t>
      </w:r>
      <w:r w:rsidRPr="002D6F3D">
        <w:rPr>
          <w:rFonts w:ascii="Arial Narrow" w:hAnsi="Arial Narrow" w:cs="Arial"/>
          <w:b/>
          <w:sz w:val="28"/>
          <w:szCs w:val="28"/>
          <w:lang w:val="es-ES_tradnl"/>
        </w:rPr>
        <w:t>2</w:t>
      </w:r>
      <w:r w:rsidRPr="002D6F3D">
        <w:rPr>
          <w:rFonts w:ascii="Arial Narrow" w:hAnsi="Arial Narrow" w:cs="Arial"/>
          <w:sz w:val="28"/>
          <w:szCs w:val="28"/>
          <w:lang w:val="es-ES_tradnl"/>
        </w:rPr>
        <w:t xml:space="preserve">.- </w:t>
      </w:r>
      <w:r w:rsidRPr="002D6F3D">
        <w:rPr>
          <w:rFonts w:ascii="Arial Narrow" w:hAnsi="Arial Narrow" w:cs="Arial"/>
          <w:b/>
          <w:bCs/>
          <w:sz w:val="28"/>
          <w:szCs w:val="28"/>
          <w:lang w:val="es-ES_tradnl"/>
        </w:rPr>
        <w:t>CONFESIONAL POR POSICIONES</w:t>
      </w:r>
      <w:r w:rsidRPr="002D6F3D">
        <w:rPr>
          <w:rFonts w:ascii="Arial Narrow" w:hAnsi="Arial Narrow" w:cs="Arial"/>
          <w:sz w:val="28"/>
          <w:szCs w:val="28"/>
          <w:lang w:val="es-ES_tradnl"/>
        </w:rPr>
        <w:t xml:space="preserve"> a cargo de </w:t>
      </w:r>
      <w:r w:rsidR="00224273">
        <w:rPr>
          <w:rFonts w:ascii="Arial Narrow" w:hAnsi="Arial Narrow" w:cs="Arial"/>
          <w:i/>
          <w:iCs/>
        </w:rPr>
        <w:t>*****************************</w:t>
      </w:r>
      <w:r w:rsidRPr="002D6F3D">
        <w:rPr>
          <w:rFonts w:ascii="Arial Narrow" w:hAnsi="Arial Narrow" w:cs="Arial"/>
          <w:b/>
          <w:bCs/>
          <w:sz w:val="28"/>
          <w:szCs w:val="28"/>
          <w:lang w:val="es-ES_tradnl"/>
        </w:rPr>
        <w:t xml:space="preserve">, </w:t>
      </w:r>
      <w:r w:rsidRPr="002D6F3D">
        <w:rPr>
          <w:rFonts w:ascii="Arial Narrow" w:hAnsi="Arial Narrow" w:cs="Arial"/>
          <w:sz w:val="28"/>
          <w:szCs w:val="28"/>
          <w:lang w:val="es-ES_tradnl"/>
        </w:rPr>
        <w:t xml:space="preserve">Director General de Recursos Humanos de la Secretaria de Educación y Cultura; </w:t>
      </w:r>
      <w:r w:rsidRPr="002D6F3D">
        <w:rPr>
          <w:rFonts w:ascii="Arial Narrow" w:hAnsi="Arial Narrow" w:cs="Arial"/>
          <w:b/>
          <w:bCs/>
          <w:sz w:val="28"/>
          <w:szCs w:val="28"/>
          <w:lang w:val="es-ES_tradnl"/>
        </w:rPr>
        <w:t>3). - DOCUMENTALES</w:t>
      </w:r>
      <w:r w:rsidRPr="002D6F3D">
        <w:rPr>
          <w:rFonts w:ascii="Arial Narrow" w:hAnsi="Arial Narrow" w:cs="Arial"/>
          <w:sz w:val="28"/>
          <w:szCs w:val="28"/>
          <w:lang w:val="es-ES_tradnl"/>
        </w:rPr>
        <w:t xml:space="preserve"> consistentes en: </w:t>
      </w:r>
    </w:p>
    <w:p w14:paraId="48A0C656" w14:textId="27DD78BC"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b/>
          <w:bCs/>
          <w:i/>
          <w:iCs/>
          <w:lang w:val="es-ES_tradnl"/>
        </w:rPr>
        <w:t xml:space="preserve">A).- </w:t>
      </w:r>
      <w:r w:rsidRPr="002D6F3D">
        <w:rPr>
          <w:rFonts w:ascii="Arial Narrow" w:hAnsi="Arial Narrow" w:cs="Arial"/>
          <w:i/>
          <w:iCs/>
          <w:lang w:val="es-ES_tradnl"/>
        </w:rPr>
        <w:t xml:space="preserve">Oficio </w:t>
      </w:r>
      <w:r w:rsidRPr="002D6F3D">
        <w:rPr>
          <w:rFonts w:ascii="Arial Narrow" w:hAnsi="Arial Narrow" w:cs="Arial"/>
          <w:b/>
          <w:bCs/>
          <w:i/>
          <w:iCs/>
          <w:lang w:val="es-ES_tradnl"/>
        </w:rPr>
        <w:t xml:space="preserve">DGRH/1582/2016, de </w:t>
      </w:r>
      <w:r w:rsidRPr="002D6F3D">
        <w:rPr>
          <w:rFonts w:ascii="Arial Narrow" w:hAnsi="Arial Narrow" w:cs="Arial"/>
          <w:i/>
          <w:iCs/>
          <w:lang w:val="es-ES_tradnl"/>
        </w:rPr>
        <w:t xml:space="preserve">quince de abril de dos mil dieciséis, dirigido a </w:t>
      </w:r>
      <w:r w:rsidR="00224273">
        <w:rPr>
          <w:rFonts w:ascii="Arial Narrow" w:hAnsi="Arial Narrow" w:cs="Arial"/>
          <w:i/>
          <w:iCs/>
        </w:rPr>
        <w:t>*****************************</w:t>
      </w:r>
      <w:r w:rsidRPr="002D6F3D">
        <w:rPr>
          <w:rFonts w:ascii="Arial Narrow" w:hAnsi="Arial Narrow" w:cs="Arial"/>
          <w:i/>
          <w:iCs/>
          <w:lang w:val="es-ES_tradnl"/>
        </w:rPr>
        <w:t xml:space="preserve">, así como su constancia de servicio federal, hoja de servicio federal y dos constancias de comprobantes de pago, que obran a fojas setenta y cuatro a la ochenta y seis; </w:t>
      </w:r>
    </w:p>
    <w:p w14:paraId="5AE5BC17" w14:textId="23EB80AA"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lastRenderedPageBreak/>
        <w:t xml:space="preserve">B).- Oficio DGRH/1588/2016, de quince de abril de dos mil dieciséis, dirigido a </w:t>
      </w:r>
      <w:r w:rsidR="00224273">
        <w:rPr>
          <w:rFonts w:ascii="Arial Narrow" w:hAnsi="Arial Narrow" w:cs="Arial"/>
          <w:i/>
          <w:iCs/>
        </w:rPr>
        <w:t>*****************************</w:t>
      </w:r>
      <w:r w:rsidRPr="002D6F3D">
        <w:rPr>
          <w:rFonts w:ascii="Arial Narrow" w:hAnsi="Arial Narrow" w:cs="Arial"/>
          <w:i/>
          <w:iCs/>
          <w:lang w:val="es-ES_tradnl"/>
        </w:rPr>
        <w:t xml:space="preserve">, así como su constancia de servicio federal, hoja de servicio federal y dos constancias de comprobantes de pago, que obran a fojas ochenta y siete a la cien del sumario; </w:t>
      </w:r>
    </w:p>
    <w:p w14:paraId="3A6DA469" w14:textId="640E10C4" w:rsidR="008F6BCC" w:rsidRPr="002D6F3D" w:rsidRDefault="008F6BCC" w:rsidP="002D6F3D">
      <w:pPr>
        <w:spacing w:after="240" w:line="360" w:lineRule="auto"/>
        <w:ind w:left="708"/>
        <w:jc w:val="both"/>
        <w:rPr>
          <w:rFonts w:ascii="Arial Narrow" w:hAnsi="Arial Narrow" w:cs="Arial"/>
          <w:b/>
          <w:bCs/>
          <w:i/>
          <w:iCs/>
          <w:lang w:val="es-ES_tradnl"/>
        </w:rPr>
      </w:pPr>
      <w:r w:rsidRPr="002D6F3D">
        <w:rPr>
          <w:rFonts w:ascii="Arial Narrow" w:hAnsi="Arial Narrow" w:cs="Arial"/>
          <w:b/>
          <w:bCs/>
          <w:i/>
          <w:iCs/>
          <w:lang w:val="es-ES_tradnl"/>
        </w:rPr>
        <w:t xml:space="preserve">C).- </w:t>
      </w:r>
      <w:r w:rsidRPr="002D6F3D">
        <w:rPr>
          <w:rFonts w:ascii="Arial Narrow" w:hAnsi="Arial Narrow" w:cs="Arial"/>
          <w:i/>
          <w:iCs/>
          <w:lang w:val="es-ES_tradnl"/>
        </w:rPr>
        <w:t xml:space="preserve">Oficio DGRH/1587/2016, de quince de abril de dos mil dieciséis, dirigido a </w:t>
      </w:r>
      <w:r w:rsidR="00224273">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ciento uno a la ciento doce del sumario; </w:t>
      </w:r>
    </w:p>
    <w:p w14:paraId="1B4912C2" w14:textId="34DE5EE6"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D).- Oficio DGRH/1581/2016, de quince de abril de dos mil dieciséis, dirigido a </w:t>
      </w:r>
      <w:r w:rsidR="00224273">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ciento trece a la ciento veintiséis del sumario; </w:t>
      </w:r>
    </w:p>
    <w:p w14:paraId="5D61624F" w14:textId="5189ACC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E).- Oficio DGRH/1 586/2016, de quince de abril de dos mil dieciséis, dirigido a </w:t>
      </w:r>
      <w:r w:rsidR="00224273">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ciento veintisiete a la ciento treinta y nueve del sumario; </w:t>
      </w:r>
    </w:p>
    <w:p w14:paraId="7C0555A0" w14:textId="06EA2BEB"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F).- Oficio DGRH/1583/2016,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una constancia de comprobante de pago y constancia de No Vigencia, que obran fojas de la ciento cuarenta a la ciento cincuenta y tres del sumario; </w:t>
      </w:r>
    </w:p>
    <w:p w14:paraId="73B2CEA9" w14:textId="7A991645"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G).- Oficio DGRH/1585/2016,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corno su correspondiente constancia de servicio federal, hoja de servicio federal y dos constancias de comprobantes de pago, que obran a fojas de la ciento cincuenta y cuatro a la ciento sesenta y siete del sumario; </w:t>
      </w:r>
    </w:p>
    <w:p w14:paraId="2DAF2D32" w14:textId="1C369B05"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H) - Oficio DGRH/1635/2016,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ciento sesenta y ocho a la ciento ochenta del sumario; </w:t>
      </w:r>
    </w:p>
    <w:p w14:paraId="34659E1F" w14:textId="0A58A90D"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I).- Oficio DGRH/1572/2016,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ciento ochenta y uno a la ciento noventa y tres del sumario; </w:t>
      </w:r>
    </w:p>
    <w:p w14:paraId="396FE5A0" w14:textId="47FC2EBC"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J).- Oficio DGRH/1574/2016, de quince dé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ciento noventa y cuatro a la doscientos seis del sumario; </w:t>
      </w:r>
    </w:p>
    <w:p w14:paraId="14C90737" w14:textId="129FF5BD"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K).- Oficio DGRH/1570/2016,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doscientos siete a la doscientos diecinueve del sumario; </w:t>
      </w:r>
    </w:p>
    <w:p w14:paraId="7F268585" w14:textId="1294D88B"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lastRenderedPageBreak/>
        <w:t xml:space="preserve">L).- Oficio DGRH/1638/2016,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doscientos veinte a la doscientos treinta y dos del sumario; </w:t>
      </w:r>
    </w:p>
    <w:p w14:paraId="03DD3688" w14:textId="16579BBF"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M).- Oficio DGRH/1 575/2016,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hoja de servicio federal y dos constancias de comprobantes de pago, que obran a fojas de la doscientos treinta y tres a la doscientos cuarenta y cuatro el sumario; </w:t>
      </w:r>
    </w:p>
    <w:p w14:paraId="5881B295" w14:textId="7C20C416"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N) Oficio DGRH/1576/2016,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w:t>
      </w:r>
      <w:r w:rsidRPr="002D6F3D">
        <w:rPr>
          <w:rFonts w:ascii="Arial Narrow" w:hAnsi="Arial Narrow" w:cs="Arial"/>
          <w:i/>
          <w:iCs/>
          <w:lang w:val="es-ES_tradnl"/>
        </w:rPr>
        <w:br/>
        <w:t xml:space="preserve">constancia de servicio federal, hoja de servicio federal y dos constancias de comprobantes de pago, que obran a fojas de la doscientos cuarenta y cinco a la doscientos cincuenta y siete del sumario; </w:t>
      </w:r>
    </w:p>
    <w:p w14:paraId="02ACDA4B" w14:textId="3DF50D11"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Ñ).- Oficio DGRH/1577/2016,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doscientos cincuenta ocho a la doscientos setenta del sumario; </w:t>
      </w:r>
    </w:p>
    <w:p w14:paraId="3C3F32C2" w14:textId="7AAD1AED"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O).- Oficio DGRHI1594/2016,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w:t>
      </w:r>
      <w:r w:rsidRPr="002D6F3D">
        <w:rPr>
          <w:rFonts w:ascii="Arial Narrow" w:hAnsi="Arial Narrow" w:cs="Arial"/>
          <w:i/>
          <w:iCs/>
          <w:lang w:val="es-ES_tradnl"/>
        </w:rPr>
        <w:br/>
        <w:t xml:space="preserve">y siete constancias de comprobantes de pago, que obran a fojas de la doscientos setenta y uno a la doscientos ochenta y ocho del sumario; </w:t>
      </w:r>
    </w:p>
    <w:p w14:paraId="5F8B0934" w14:textId="3143D28D"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P)- Oficio DGRH/1600/2016,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w:t>
      </w:r>
      <w:r w:rsidRPr="002D6F3D">
        <w:rPr>
          <w:rFonts w:ascii="Arial Narrow" w:hAnsi="Arial Narrow" w:cs="Arial"/>
          <w:i/>
          <w:iCs/>
          <w:lang w:val="es-ES_tradnl"/>
        </w:rPr>
        <w:br/>
        <w:t xml:space="preserve">correspondiente constancia de servicio federal, hoja de servicio federal y tres constancias de comprobantes de pago, que obran a fojas de la doscientos ochenta y nueve a la trescientos tres del sumario; </w:t>
      </w:r>
    </w:p>
    <w:p w14:paraId="73ED00BB" w14:textId="6EC57610"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Q).- Oficio DGRH/1603/2016,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trescientos cuatro a la trescientos dieciséis del sumario; </w:t>
      </w:r>
    </w:p>
    <w:p w14:paraId="6641F4E6" w14:textId="7FBB2F9E"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R).- Oficio DGRH/1586/2016,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una constancias de comprobantes de pago, que obran a fojas de la trescientos diecisiete a la trescientos veintiocho del sumario; </w:t>
      </w:r>
    </w:p>
    <w:p w14:paraId="0B5D1C36" w14:textId="775F33CA"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S).- Oficio DGRH!1596/2016,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ocho constancias de comprobantes de pago, que obran a fojas de la trescientos veintinueve a la trescientos cuarenta y ocho del sumario; </w:t>
      </w:r>
    </w:p>
    <w:p w14:paraId="0E0FF260" w14:textId="7229AEB9"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T).- Oficio DGRH/1602/2016,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w:t>
      </w:r>
      <w:r w:rsidRPr="002D6F3D">
        <w:rPr>
          <w:rFonts w:ascii="Arial Narrow" w:hAnsi="Arial Narrow" w:cs="Arial"/>
          <w:i/>
          <w:iCs/>
          <w:lang w:val="es-ES_tradnl"/>
        </w:rPr>
        <w:lastRenderedPageBreak/>
        <w:t xml:space="preserve">federal y una constancias de comprobantes de pago, que obran a fojas de la trescientos cuarenta y nueve a la trescientos sesenta del sumario; </w:t>
      </w:r>
    </w:p>
    <w:p w14:paraId="14D20D8B" w14:textId="3A46323D"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U)- Oficio DGRH/1604/2016,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z, así como su correspondiente constancia de servicio federal, hoja de servicio federal y una constancia de comprobantes de pago, que obran a fojas de la trescientos sesenta y uno a la trescientos setenta y dos del sumario; </w:t>
      </w:r>
    </w:p>
    <w:p w14:paraId="595E379B" w14:textId="1960672E"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V).- Oficio DGRH/1605/2016,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así como s correspondiente constancia de servicio federal, hoja de servicio federal una constancias de comprobantes de pago, copia de oficio UAJ 1580/2016 y copia de oficio 61/2016, que obran a fojas de la trescientos setenta y dos a la trescientos ochenta y siete del sumario;</w:t>
      </w:r>
    </w:p>
    <w:p w14:paraId="0E88124C" w14:textId="4F18D098"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W)- Oficio DGRH/1 598/2016,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dos constancias de comprobantes de pago, que obran a fojas de la trescientos ochenta y ocho a la cuatrocientos uno del sumario; </w:t>
      </w:r>
    </w:p>
    <w:p w14:paraId="1532B10C" w14:textId="5FDA5CA0"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X).- Oficio DGRH/1597/2016,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una constancias de comprobantes de pago, que obran a fojas de la cuatrocientos dos a la cuatrocientos catorce del sumario; </w:t>
      </w:r>
    </w:p>
    <w:p w14:paraId="54BEDF1E" w14:textId="0C370D6A"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Y</w:t>
      </w:r>
      <w:r w:rsidRPr="002D6F3D">
        <w:rPr>
          <w:rFonts w:ascii="Arial Narrow" w:hAnsi="Arial Narrow" w:cs="Arial"/>
          <w:b/>
          <w:bCs/>
          <w:i/>
          <w:iCs/>
          <w:lang w:val="es-ES_tradnl"/>
        </w:rPr>
        <w:t xml:space="preserve">- </w:t>
      </w:r>
      <w:r w:rsidRPr="002D6F3D">
        <w:rPr>
          <w:rFonts w:ascii="Arial Narrow" w:hAnsi="Arial Narrow" w:cs="Arial"/>
          <w:i/>
          <w:iCs/>
          <w:lang w:val="es-ES_tradnl"/>
        </w:rPr>
        <w:t xml:space="preserve">Oficio DGRH/1595/2016,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hoja de servicio federal y seis constancias de comprobantes de pago, que obran a fojas de la cuatrocientos quince a la cuatrocientos treinta y uno del sumario; </w:t>
      </w:r>
    </w:p>
    <w:p w14:paraId="39825FDC" w14:textId="20B314A9"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Z)- Oficio DGRH/1601/2016,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una constancia de comprobantes de pago, que obran a fojas de la cuatrocientos treinta y dos a la cuatrocientos cuarenta y tres del sumario; </w:t>
      </w:r>
    </w:p>
    <w:p w14:paraId="59A44C38" w14:textId="7006C7B8"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A1)- Oficio DGRH/1 569/2016,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una constancia de comprobantes de pago, que obran a fojas de la cuatrocientos cuarenta y cuatro a la cuatrocientos cincuenta y seis del sumario; </w:t>
      </w:r>
    </w:p>
    <w:p w14:paraId="0F0CDD42" w14:textId="6A07104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A2).- Oficio DGRH/1 580/2016,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ocho constancias de comprobantes de pago, Constancia de No Vigencia, y escrito de veintisiete de junio de dos mil dieciséis, que obran a fojas de la cuatrocientos cincuenta y siete a la cuatrocientos setenta y ocho del sumario; </w:t>
      </w:r>
    </w:p>
    <w:p w14:paraId="7B90E971" w14:textId="5B3CF079"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A3).- Oficio DGRH/1 578/2016,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una constancias de 1comprobantes de pago, que obran a fojas de la cuatrocientos setenta y nueve a la cuatrocientos noventa del sumario; </w:t>
      </w:r>
    </w:p>
    <w:p w14:paraId="0158844C" w14:textId="3E74E5C2"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lastRenderedPageBreak/>
        <w:t xml:space="preserve">A4).- Oficio DGRH/1 567/2016,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hoja de servicio federal y una constancias de comprobantes de pago, que obran a fojas de la cuatrocientos noventa y uno a la quinientos uno del sumario; </w:t>
      </w:r>
    </w:p>
    <w:p w14:paraId="3BD80EFB" w14:textId="611841EB"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A5). Oficio DGRH/1 579/2016, de quince de abril de dos mil dieciséis, dirigido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siete constancias de comprobantes de pago, que obran a fojas de la </w:t>
      </w:r>
      <w:r w:rsidRPr="002D6F3D">
        <w:rPr>
          <w:rFonts w:ascii="Arial Narrow" w:hAnsi="Arial Narrow" w:cs="Arial"/>
          <w:i/>
          <w:iCs/>
          <w:lang w:val="es-ES_tradnl"/>
        </w:rPr>
        <w:br/>
        <w:t xml:space="preserve">quinientos dos a la quinientos veinte del sumario; </w:t>
      </w:r>
    </w:p>
    <w:p w14:paraId="6AC395F0" w14:textId="45604E04"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A6).- Oficio DGRH/1 568/2016,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w:t>
      </w:r>
      <w:r w:rsidRPr="002D6F3D">
        <w:rPr>
          <w:rFonts w:ascii="Arial Narrow" w:hAnsi="Arial Narrow" w:cs="Arial"/>
          <w:i/>
          <w:iCs/>
          <w:lang w:val="es-ES_tradnl"/>
        </w:rPr>
        <w:br/>
        <w:t xml:space="preserve">correspondiente hoja de servicio federal y siete constancias de comprobantes de pago, que obran a fojas de la quinientos dos a la quinientos veintiuno a la quinientos treinta y tres del sumario; </w:t>
      </w:r>
    </w:p>
    <w:p w14:paraId="6C5C0CEC" w14:textId="329C0FC8"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A7).- Oficio DGRH/1 566/2016,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hoja de servicio federal y dos constancias de comprobantes de pago, que obran a fojas de la quinientos treinta y cuatro a la quinientos cuarenta y seis del sumario; </w:t>
      </w:r>
    </w:p>
    <w:p w14:paraId="2268B9CA" w14:textId="76DFC88D"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A8)- Oficio DGRH/1 565/2016,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hoja de servicio federal y constancia de comprobantes de pago, que obran a fojas de la quinientos cuarenta y siete a la quinientos cincuenta y siete del sumario; </w:t>
      </w:r>
    </w:p>
    <w:p w14:paraId="26AC3E32" w14:textId="4A04C085"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A9).- Oficio DGRH/1 564/2016,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xml:space="preserve">, así como su correspondiente constancia de servicio federal, hoja de servicio federal y constancia de comprobantes de pago, que obran a fojas de la quinientos cincuenta y ocho a la quinientos sesenta y nueve del sumario; </w:t>
      </w:r>
    </w:p>
    <w:p w14:paraId="38DAC667" w14:textId="32BBF3FE"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A10).- Oficio DGRH/1 599/2016,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así como su correspondiente constancia de servicio federal, hoja de servicio federal y constancia de comprobantes de pago, que obran a fojas de la quinientos setenta a la quinientos ochenta y dos del sumario;</w:t>
      </w:r>
    </w:p>
    <w:p w14:paraId="3BFA26C6" w14:textId="6EB2894F"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A11).- Oficio DGRH/1563/2016,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así como su correspondiente constancia de servicio federal, hoja de servicio federal y cuatro constancia de comprobantes de pago, que obran a fojas de la quinientos ochenta y tres a la quinientos noventa y ocho del sumario;</w:t>
      </w:r>
    </w:p>
    <w:p w14:paraId="06AE4D1B" w14:textId="1379BC99"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A12).- Oficio DGRH/1 843/2016, de quince de abril de dos mil dieciséis, dirigido a </w:t>
      </w:r>
      <w:r w:rsidR="00ED1AA0">
        <w:rPr>
          <w:rFonts w:ascii="Arial Narrow" w:hAnsi="Arial Narrow" w:cs="Arial"/>
          <w:i/>
          <w:iCs/>
        </w:rPr>
        <w:t>*****************************</w:t>
      </w:r>
      <w:r w:rsidRPr="002D6F3D">
        <w:rPr>
          <w:rFonts w:ascii="Arial Narrow" w:hAnsi="Arial Narrow" w:cs="Arial"/>
          <w:i/>
          <w:iCs/>
          <w:lang w:val="es-ES_tradnl"/>
        </w:rPr>
        <w:t>, así como su correspondiente constancia de servicio federal, hoja de servicio federal y cinco constancia de comprobantes de pago, que obran a fojas de la quinientos noventa y nueve a la seiscientos quince del sumario.</w:t>
      </w:r>
    </w:p>
    <w:p w14:paraId="67D0A9BF" w14:textId="77777777" w:rsidR="008F6BCC" w:rsidRPr="002D6F3D" w:rsidRDefault="008F6BCC" w:rsidP="002D6F3D">
      <w:pPr>
        <w:pStyle w:val="NormalWeb"/>
        <w:tabs>
          <w:tab w:val="clear" w:pos="708"/>
          <w:tab w:val="center" w:pos="4252"/>
          <w:tab w:val="right" w:pos="8504"/>
        </w:tabs>
        <w:spacing w:before="100" w:beforeAutospacing="1" w:after="240" w:line="360" w:lineRule="auto"/>
        <w:ind w:left="0"/>
        <w:jc w:val="both"/>
        <w:rPr>
          <w:rFonts w:ascii="Arial Narrow" w:hAnsi="Arial Narrow" w:cs="Arial"/>
          <w:b/>
          <w:bCs/>
          <w:sz w:val="28"/>
          <w:szCs w:val="28"/>
          <w:lang w:val="es-ES_tradnl"/>
        </w:rPr>
      </w:pPr>
      <w:r w:rsidRPr="002D6F3D">
        <w:rPr>
          <w:rFonts w:ascii="Arial Narrow" w:hAnsi="Arial Narrow" w:cs="Arial"/>
          <w:b/>
          <w:bCs/>
          <w:sz w:val="28"/>
          <w:szCs w:val="28"/>
          <w:lang w:val="es-ES_tradnl"/>
        </w:rPr>
        <w:t>4.- CONFESIONAL EXPRESA; 5; CONFESIONAL TECITA; 6.- PRESUNCIONAL EN SU TRIPLE ASPECTO, LOGICO, LEGAL Y HUMANO.</w:t>
      </w:r>
    </w:p>
    <w:p w14:paraId="4B0CF348" w14:textId="77777777" w:rsidR="008F6BCC" w:rsidRPr="002D6F3D" w:rsidRDefault="008F6BCC" w:rsidP="002D6F3D">
      <w:pPr>
        <w:spacing w:after="240" w:line="360" w:lineRule="auto"/>
        <w:ind w:firstLine="851"/>
        <w:jc w:val="both"/>
        <w:rPr>
          <w:rFonts w:ascii="Arial Narrow" w:hAnsi="Arial Narrow" w:cs="Arial"/>
          <w:b/>
          <w:bCs/>
          <w:sz w:val="28"/>
          <w:szCs w:val="28"/>
          <w:lang w:val="es-ES_tradnl"/>
        </w:rPr>
      </w:pPr>
      <w:r w:rsidRPr="002D6F3D">
        <w:rPr>
          <w:rFonts w:ascii="Arial Narrow" w:hAnsi="Arial Narrow" w:cs="Arial"/>
          <w:sz w:val="28"/>
          <w:szCs w:val="28"/>
          <w:lang w:val="es-ES_tradnl"/>
        </w:rPr>
        <w:lastRenderedPageBreak/>
        <w:t>Como prueba de la Secretaría de</w:t>
      </w:r>
      <w:r w:rsidRPr="002D6F3D">
        <w:rPr>
          <w:rFonts w:ascii="Arial Narrow" w:hAnsi="Arial Narrow" w:cs="Arial"/>
          <w:b/>
          <w:bCs/>
          <w:sz w:val="28"/>
          <w:szCs w:val="28"/>
          <w:lang w:val="es-ES_tradnl"/>
        </w:rPr>
        <w:t xml:space="preserve"> Educación y Cultura, </w:t>
      </w:r>
      <w:r w:rsidRPr="002D6F3D">
        <w:rPr>
          <w:rFonts w:ascii="Arial Narrow" w:hAnsi="Arial Narrow" w:cs="Arial"/>
          <w:sz w:val="28"/>
          <w:szCs w:val="28"/>
          <w:lang w:val="es-ES_tradnl"/>
        </w:rPr>
        <w:t>se admitieron las siguientes</w:t>
      </w:r>
      <w:r w:rsidRPr="002D6F3D">
        <w:rPr>
          <w:rFonts w:ascii="Arial Narrow" w:hAnsi="Arial Narrow" w:cs="Arial"/>
          <w:b/>
          <w:bCs/>
          <w:sz w:val="28"/>
          <w:szCs w:val="28"/>
          <w:lang w:val="es-ES_tradnl"/>
        </w:rPr>
        <w:t xml:space="preserve">: </w:t>
      </w:r>
    </w:p>
    <w:p w14:paraId="4ADDE467" w14:textId="77777777" w:rsidR="008F6BCC" w:rsidRPr="002D6F3D" w:rsidRDefault="008F6BCC" w:rsidP="002D6F3D">
      <w:pPr>
        <w:spacing w:after="240" w:line="360" w:lineRule="auto"/>
        <w:ind w:firstLine="851"/>
        <w:jc w:val="both"/>
        <w:rPr>
          <w:rFonts w:ascii="Arial Narrow" w:hAnsi="Arial Narrow" w:cs="Arial"/>
          <w:sz w:val="28"/>
          <w:szCs w:val="28"/>
          <w:lang w:val="es-ES_tradnl"/>
        </w:rPr>
      </w:pPr>
      <w:r w:rsidRPr="002D6F3D">
        <w:rPr>
          <w:rFonts w:ascii="Arial Narrow" w:hAnsi="Arial Narrow" w:cs="Arial"/>
          <w:b/>
          <w:bCs/>
          <w:sz w:val="28"/>
          <w:szCs w:val="28"/>
          <w:lang w:val="es-ES_tradnl"/>
        </w:rPr>
        <w:t xml:space="preserve">1.- CONFESIONAL EXPRESA; 2.- DOCUMENTALES, </w:t>
      </w:r>
      <w:r w:rsidRPr="002D6F3D">
        <w:rPr>
          <w:rFonts w:ascii="Arial Narrow" w:hAnsi="Arial Narrow" w:cs="Arial"/>
          <w:sz w:val="28"/>
          <w:szCs w:val="28"/>
          <w:lang w:val="es-ES_tradnl"/>
        </w:rPr>
        <w:t>consistentes</w:t>
      </w:r>
      <w:r w:rsidRPr="002D6F3D">
        <w:rPr>
          <w:rFonts w:ascii="Arial Narrow" w:hAnsi="Arial Narrow" w:cs="Arial"/>
          <w:b/>
          <w:bCs/>
          <w:sz w:val="28"/>
          <w:szCs w:val="28"/>
          <w:lang w:val="es-ES_tradnl"/>
        </w:rPr>
        <w:t xml:space="preserve"> </w:t>
      </w:r>
      <w:r w:rsidRPr="002D6F3D">
        <w:rPr>
          <w:rFonts w:ascii="Arial Narrow" w:hAnsi="Arial Narrow" w:cs="Arial"/>
          <w:sz w:val="28"/>
          <w:szCs w:val="28"/>
          <w:lang w:val="es-ES_tradnl"/>
        </w:rPr>
        <w:t xml:space="preserve">en: </w:t>
      </w:r>
    </w:p>
    <w:p w14:paraId="3D9015B1" w14:textId="7777777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A)</w:t>
      </w:r>
      <w:r w:rsidRPr="002D6F3D">
        <w:rPr>
          <w:rFonts w:ascii="Arial Narrow" w:hAnsi="Arial Narrow" w:cs="Arial"/>
          <w:b/>
          <w:bCs/>
          <w:i/>
          <w:iCs/>
          <w:lang w:val="es-ES_tradnl"/>
        </w:rPr>
        <w:t xml:space="preserve">.- </w:t>
      </w:r>
      <w:r w:rsidRPr="002D6F3D">
        <w:rPr>
          <w:rFonts w:ascii="Arial Narrow" w:hAnsi="Arial Narrow" w:cs="Arial"/>
          <w:i/>
          <w:iCs/>
          <w:lang w:val="es-ES_tradnl"/>
        </w:rPr>
        <w:t xml:space="preserve">Recurso de revisión que obra a fojas seiscientos cuarenta y seis a la seiscientos cincuenta y nueve del sumario; </w:t>
      </w:r>
    </w:p>
    <w:p w14:paraId="5B9CEBB5" w14:textId="7777777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B).- Perfil, parámetros e indicadores para docentes y técnicos docentes que obra a fojas seiscientos sesenta a la setecientos setenta y seis del sumario; </w:t>
      </w:r>
    </w:p>
    <w:p w14:paraId="2E0B78BD" w14:textId="7777777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C).- Copia certificada y copia simple del nombramiento de diecisiete de septiembre de dos mil dieciséis, que obran a fojas setecientos setenta y siete y setecientos setenta y ocho del sumario; </w:t>
      </w:r>
    </w:p>
    <w:p w14:paraId="0923B96A" w14:textId="7777777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D)- Hoja de servicios federal, constancia de servicio federal y cuatro comprobantes de pago de Olivar Montoya Peñuelas, que obran a fojas de la setecientos setenta y nueve a la setecientos ochenta y cinco del sumario; </w:t>
      </w:r>
    </w:p>
    <w:p w14:paraId="3A8CC750" w14:textId="7777777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E)- Ley General del Servicio Profesional Docente, que obra a fojas setecientos ochenta y seis a ochocientos del sumario; Copia del oficio DFSEPSON/0238/2016, que obra a fojas ochocientos tres a la ochocientos sesenta y siete del sumario; </w:t>
      </w:r>
    </w:p>
    <w:p w14:paraId="45C71D8E" w14:textId="7777777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G).- Copias simples de actas de hechos y original de la misma, realizada por diversos notarios púbicos, en donde se desprende el oficio DFSEPSON/0174/2016 y la notificación de los mismos a los actores, que obran a fojas de la ochocientos sesenta y nueve </w:t>
      </w:r>
    </w:p>
    <w:p w14:paraId="02C5B418" w14:textId="7777777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H)— Consistentes en las pruebas presentadas por la parte actora; </w:t>
      </w:r>
    </w:p>
    <w:p w14:paraId="759AB895" w14:textId="7777777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l)- Copia del Reglamento de los Servicios de Atención para el Bienestar y Desarrollo Infantil del Instituto de Seguridad y Servicios Sociales de los Trabajadores del Estado, que obra a fojas ochocientos sesenta y cinco a la ochocientos sesenta y siete del sumario; </w:t>
      </w:r>
    </w:p>
    <w:p w14:paraId="4BA8315A" w14:textId="77777777" w:rsidR="008F6BCC" w:rsidRPr="002D6F3D" w:rsidRDefault="008F6BCC" w:rsidP="002D6F3D">
      <w:pPr>
        <w:spacing w:after="240" w:line="360" w:lineRule="auto"/>
        <w:ind w:left="708"/>
        <w:jc w:val="both"/>
        <w:rPr>
          <w:rFonts w:ascii="Arial Narrow" w:hAnsi="Arial Narrow" w:cs="Arial"/>
          <w:i/>
          <w:iCs/>
          <w:lang w:val="es-ES_tradnl"/>
        </w:rPr>
      </w:pPr>
      <w:r w:rsidRPr="002D6F3D">
        <w:rPr>
          <w:rFonts w:ascii="Arial Narrow" w:hAnsi="Arial Narrow" w:cs="Arial"/>
          <w:i/>
          <w:iCs/>
          <w:lang w:val="es-ES_tradnl"/>
        </w:rPr>
        <w:t xml:space="preserve">J).- Requerimiento del Juzgado Segundo de Distrito mediante el cual quiere a la Secretaria demandada para que cumpla la resolución </w:t>
      </w:r>
      <w:r w:rsidRPr="002D6F3D">
        <w:rPr>
          <w:rFonts w:ascii="Arial Narrow" w:hAnsi="Arial Narrow" w:cs="Arial"/>
          <w:i/>
          <w:iCs/>
          <w:lang w:val="es-ES_tradnl"/>
        </w:rPr>
        <w:br/>
        <w:t xml:space="preserve">emitida dentro del juicio de amparo 1137/2017, que obra a foja ochocientos sesenta y ocho del sumario; </w:t>
      </w:r>
    </w:p>
    <w:p w14:paraId="0E7A38F8" w14:textId="77777777" w:rsidR="008F6BCC" w:rsidRPr="002D6F3D" w:rsidRDefault="008F6BCC" w:rsidP="002D6F3D">
      <w:pPr>
        <w:spacing w:after="240" w:line="360" w:lineRule="auto"/>
        <w:ind w:firstLine="851"/>
        <w:jc w:val="both"/>
        <w:rPr>
          <w:rFonts w:ascii="Arial Narrow" w:hAnsi="Arial Narrow" w:cs="Arial"/>
          <w:b/>
          <w:bCs/>
          <w:sz w:val="28"/>
          <w:szCs w:val="28"/>
          <w:lang w:val="es-ES_tradnl"/>
        </w:rPr>
      </w:pPr>
      <w:r w:rsidRPr="002D6F3D">
        <w:rPr>
          <w:rFonts w:ascii="Arial Narrow" w:hAnsi="Arial Narrow" w:cs="Arial"/>
          <w:b/>
          <w:bCs/>
          <w:sz w:val="28"/>
          <w:szCs w:val="28"/>
          <w:lang w:val="es-ES_tradnl"/>
        </w:rPr>
        <w:t>3</w:t>
      </w:r>
      <w:r w:rsidRPr="002D6F3D">
        <w:rPr>
          <w:rFonts w:ascii="Arial Narrow" w:hAnsi="Arial Narrow" w:cs="Arial"/>
          <w:sz w:val="28"/>
          <w:szCs w:val="28"/>
          <w:lang w:val="es-ES_tradnl"/>
        </w:rPr>
        <w:t>.-</w:t>
      </w:r>
      <w:r w:rsidRPr="002D6F3D">
        <w:rPr>
          <w:rFonts w:ascii="Arial Narrow" w:hAnsi="Arial Narrow" w:cs="Arial"/>
          <w:b/>
          <w:bCs/>
          <w:sz w:val="28"/>
          <w:szCs w:val="28"/>
          <w:lang w:val="es-ES_tradnl"/>
        </w:rPr>
        <w:t>PRESUNCIONAL EN SU DOBLE ASPECTO LEGAL Y HUMANO. - 4.- INSTRUMENTAL DE ACTUACIONES.</w:t>
      </w:r>
    </w:p>
    <w:p w14:paraId="01E82B75" w14:textId="77777777" w:rsidR="00F21CE1" w:rsidRPr="002D6F3D" w:rsidRDefault="008F6BCC" w:rsidP="002D6F3D">
      <w:pPr>
        <w:tabs>
          <w:tab w:val="clear" w:pos="708"/>
        </w:tabs>
        <w:spacing w:line="360" w:lineRule="auto"/>
        <w:ind w:firstLine="851"/>
        <w:jc w:val="both"/>
        <w:rPr>
          <w:rFonts w:ascii="Arial Narrow" w:eastAsia="Calibri" w:hAnsi="Arial Narrow" w:cs="Arial"/>
          <w:sz w:val="28"/>
          <w:szCs w:val="28"/>
        </w:rPr>
      </w:pPr>
      <w:r w:rsidRPr="002D6F3D">
        <w:rPr>
          <w:rFonts w:ascii="Arial Narrow" w:eastAsia="Calibri" w:hAnsi="Arial Narrow" w:cs="Arial"/>
          <w:b/>
          <w:sz w:val="28"/>
          <w:szCs w:val="28"/>
          <w:lang w:eastAsia="es-ES"/>
        </w:rPr>
        <w:t>9.</w:t>
      </w:r>
      <w:r w:rsidRPr="002D6F3D">
        <w:rPr>
          <w:rFonts w:ascii="Arial Narrow" w:eastAsia="Calibri" w:hAnsi="Arial Narrow" w:cs="Arial"/>
          <w:sz w:val="28"/>
          <w:szCs w:val="28"/>
          <w:lang w:eastAsia="es-ES"/>
        </w:rPr>
        <w:t xml:space="preserve">- </w:t>
      </w:r>
      <w:r w:rsidR="00F21CE1" w:rsidRPr="002D6F3D">
        <w:rPr>
          <w:rFonts w:ascii="Arial Narrow" w:eastAsia="Calibri" w:hAnsi="Arial Narrow" w:cs="Arial"/>
          <w:sz w:val="28"/>
          <w:szCs w:val="28"/>
        </w:rPr>
        <w:t xml:space="preserve">Seguido el juicio por todos sus estadios procesales y una vez que quedaron desahogadas las pruebas admitidas a las partes, por auto de </w:t>
      </w:r>
      <w:r w:rsidR="00981893" w:rsidRPr="002D6F3D">
        <w:rPr>
          <w:rFonts w:ascii="Arial Narrow" w:eastAsia="Calibri" w:hAnsi="Arial Narrow" w:cs="Arial"/>
          <w:sz w:val="28"/>
          <w:szCs w:val="28"/>
          <w:lang w:eastAsia="es-ES"/>
        </w:rPr>
        <w:t xml:space="preserve">13 de febrero de </w:t>
      </w:r>
      <w:r w:rsidR="00F21CE1" w:rsidRPr="002D6F3D">
        <w:rPr>
          <w:rFonts w:ascii="Arial Narrow" w:eastAsia="Calibri" w:hAnsi="Arial Narrow" w:cs="Arial"/>
          <w:sz w:val="28"/>
          <w:szCs w:val="28"/>
        </w:rPr>
        <w:t xml:space="preserve">2019, se </w:t>
      </w:r>
      <w:r w:rsidR="00F21CE1" w:rsidRPr="002D6F3D">
        <w:rPr>
          <w:rFonts w:ascii="Arial Narrow" w:eastAsia="Calibri" w:hAnsi="Arial Narrow" w:cs="Arial"/>
          <w:b/>
          <w:bCs/>
          <w:sz w:val="28"/>
          <w:szCs w:val="28"/>
        </w:rPr>
        <w:t>citó</w:t>
      </w:r>
      <w:r w:rsidR="00F21CE1" w:rsidRPr="002D6F3D">
        <w:rPr>
          <w:rFonts w:ascii="Arial Narrow" w:eastAsia="Calibri" w:hAnsi="Arial Narrow" w:cs="Arial"/>
          <w:sz w:val="28"/>
          <w:szCs w:val="28"/>
        </w:rPr>
        <w:t xml:space="preserve"> el asunto para oír resolución definitiva.</w:t>
      </w:r>
    </w:p>
    <w:p w14:paraId="42D7E52C" w14:textId="51050E88" w:rsidR="00023146" w:rsidRPr="002D6F3D" w:rsidRDefault="00981893" w:rsidP="002D6F3D">
      <w:pPr>
        <w:spacing w:before="100" w:beforeAutospacing="1" w:after="240" w:line="360" w:lineRule="auto"/>
        <w:ind w:firstLine="851"/>
        <w:jc w:val="both"/>
        <w:rPr>
          <w:rFonts w:ascii="Arial Narrow" w:eastAsia="Calibri" w:hAnsi="Arial Narrow" w:cs="Arial"/>
          <w:b/>
          <w:sz w:val="28"/>
          <w:szCs w:val="28"/>
        </w:rPr>
      </w:pPr>
      <w:r w:rsidRPr="002D6F3D">
        <w:rPr>
          <w:rFonts w:ascii="Arial Narrow" w:eastAsia="Calibri" w:hAnsi="Arial Narrow" w:cs="Arial"/>
          <w:b/>
          <w:bCs/>
          <w:sz w:val="28"/>
          <w:szCs w:val="28"/>
          <w:lang w:eastAsia="es-ES"/>
        </w:rPr>
        <w:t>10</w:t>
      </w:r>
      <w:r w:rsidRPr="002D6F3D">
        <w:rPr>
          <w:rFonts w:ascii="Arial Narrow" w:eastAsia="Calibri" w:hAnsi="Arial Narrow" w:cs="Arial"/>
          <w:sz w:val="28"/>
          <w:szCs w:val="28"/>
          <w:lang w:eastAsia="es-ES"/>
        </w:rPr>
        <w:t xml:space="preserve">.- </w:t>
      </w:r>
      <w:r w:rsidR="00023146" w:rsidRPr="002D6F3D">
        <w:rPr>
          <w:rFonts w:ascii="Arial Narrow" w:hAnsi="Arial Narrow" w:cs="Arial"/>
          <w:sz w:val="28"/>
          <w:szCs w:val="28"/>
        </w:rPr>
        <w:t xml:space="preserve">Con fecha </w:t>
      </w:r>
      <w:r w:rsidRPr="002D6F3D">
        <w:rPr>
          <w:rFonts w:ascii="Arial Narrow" w:hAnsi="Arial Narrow" w:cs="Arial"/>
          <w:sz w:val="28"/>
          <w:szCs w:val="28"/>
        </w:rPr>
        <w:t>11</w:t>
      </w:r>
      <w:r w:rsidR="00023146" w:rsidRPr="002D6F3D">
        <w:rPr>
          <w:rFonts w:ascii="Arial Narrow" w:hAnsi="Arial Narrow" w:cs="Arial"/>
          <w:sz w:val="28"/>
          <w:szCs w:val="28"/>
        </w:rPr>
        <w:t xml:space="preserve"> de </w:t>
      </w:r>
      <w:r w:rsidRPr="002D6F3D">
        <w:rPr>
          <w:rFonts w:ascii="Arial Narrow" w:hAnsi="Arial Narrow" w:cs="Arial"/>
          <w:sz w:val="28"/>
          <w:szCs w:val="28"/>
        </w:rPr>
        <w:t>julio</w:t>
      </w:r>
      <w:r w:rsidR="00023146" w:rsidRPr="002D6F3D">
        <w:rPr>
          <w:rFonts w:ascii="Arial Narrow" w:hAnsi="Arial Narrow" w:cs="Arial"/>
          <w:sz w:val="28"/>
          <w:szCs w:val="28"/>
        </w:rPr>
        <w:t xml:space="preserve"> del </w:t>
      </w:r>
      <w:r w:rsidRPr="002D6F3D">
        <w:rPr>
          <w:rFonts w:ascii="Arial Narrow" w:hAnsi="Arial Narrow" w:cs="Arial"/>
          <w:sz w:val="28"/>
          <w:szCs w:val="28"/>
        </w:rPr>
        <w:t>2019</w:t>
      </w:r>
      <w:r w:rsidR="00023146" w:rsidRPr="002D6F3D">
        <w:rPr>
          <w:rFonts w:ascii="Arial Narrow" w:hAnsi="Arial Narrow" w:cs="Arial"/>
          <w:sz w:val="28"/>
          <w:szCs w:val="28"/>
        </w:rPr>
        <w:t xml:space="preserve">, </w:t>
      </w:r>
      <w:r w:rsidR="00023146" w:rsidRPr="002D6F3D">
        <w:rPr>
          <w:rFonts w:ascii="Arial Narrow" w:hAnsi="Arial Narrow" w:cs="Arial"/>
          <w:b/>
          <w:sz w:val="28"/>
          <w:szCs w:val="28"/>
        </w:rPr>
        <w:t>se dictó resolución definitiva</w:t>
      </w:r>
      <w:r w:rsidR="00023146" w:rsidRPr="002D6F3D">
        <w:rPr>
          <w:rFonts w:ascii="Arial Narrow" w:hAnsi="Arial Narrow" w:cs="Arial"/>
          <w:sz w:val="28"/>
          <w:szCs w:val="28"/>
        </w:rPr>
        <w:t xml:space="preserve">, notificadas las partes, </w:t>
      </w:r>
      <w:r w:rsidR="006F7E72">
        <w:rPr>
          <w:rFonts w:ascii="Arial Narrow" w:hAnsi="Arial Narrow" w:cs="Arial"/>
          <w:i/>
          <w:iCs/>
        </w:rPr>
        <w:t>*****************************</w:t>
      </w:r>
      <w:r w:rsidRPr="002D6F3D">
        <w:rPr>
          <w:rFonts w:ascii="Arial Narrow" w:hAnsi="Arial Narrow" w:cs="Arial"/>
          <w:sz w:val="28"/>
          <w:szCs w:val="28"/>
        </w:rPr>
        <w:t>, en su carácter de Titular de la Unidad de Asuntos Jurídicos de la Secretaria de Educación y Cultura del Estado de Sonora,</w:t>
      </w:r>
      <w:r w:rsidR="00307C26" w:rsidRPr="002D6F3D">
        <w:rPr>
          <w:rFonts w:ascii="Arial Narrow" w:hAnsi="Arial Narrow" w:cs="Arial"/>
          <w:sz w:val="28"/>
          <w:szCs w:val="28"/>
        </w:rPr>
        <w:t xml:space="preserve"> promovió </w:t>
      </w:r>
      <w:r w:rsidR="00023146" w:rsidRPr="002D6F3D">
        <w:rPr>
          <w:rFonts w:ascii="Arial Narrow" w:hAnsi="Arial Narrow" w:cs="Arial"/>
          <w:sz w:val="28"/>
          <w:szCs w:val="28"/>
        </w:rPr>
        <w:t xml:space="preserve">juicio </w:t>
      </w:r>
      <w:r w:rsidR="00023146" w:rsidRPr="002D6F3D">
        <w:rPr>
          <w:rFonts w:ascii="Arial Narrow" w:hAnsi="Arial Narrow" w:cs="Arial"/>
          <w:sz w:val="28"/>
          <w:szCs w:val="28"/>
        </w:rPr>
        <w:lastRenderedPageBreak/>
        <w:t>de amparo directo, mediante escrito recibido en este propio Tribunal</w:t>
      </w:r>
      <w:r w:rsidR="00307C26" w:rsidRPr="002D6F3D">
        <w:rPr>
          <w:rFonts w:ascii="Arial Narrow" w:hAnsi="Arial Narrow" w:cs="Arial"/>
          <w:sz w:val="28"/>
          <w:szCs w:val="28"/>
        </w:rPr>
        <w:t xml:space="preserve"> el 26 de agosto de 2019</w:t>
      </w:r>
      <w:r w:rsidR="00023146" w:rsidRPr="002D6F3D">
        <w:rPr>
          <w:rFonts w:ascii="Arial Narrow" w:hAnsi="Arial Narrow" w:cs="Arial"/>
          <w:sz w:val="28"/>
          <w:szCs w:val="28"/>
        </w:rPr>
        <w:t xml:space="preserve">. </w:t>
      </w:r>
    </w:p>
    <w:p w14:paraId="6F7F8F44" w14:textId="77777777" w:rsidR="00023146" w:rsidRPr="002D6F3D" w:rsidRDefault="00023146" w:rsidP="002D6F3D">
      <w:pPr>
        <w:tabs>
          <w:tab w:val="clear" w:pos="708"/>
        </w:tabs>
        <w:spacing w:line="360" w:lineRule="auto"/>
        <w:ind w:firstLine="851"/>
        <w:jc w:val="both"/>
        <w:rPr>
          <w:rFonts w:ascii="Arial Narrow" w:hAnsi="Arial Narrow" w:cs="Arial"/>
          <w:sz w:val="28"/>
          <w:szCs w:val="28"/>
        </w:rPr>
      </w:pPr>
      <w:r w:rsidRPr="002D6F3D">
        <w:rPr>
          <w:rFonts w:ascii="Arial Narrow" w:hAnsi="Arial Narrow" w:cs="Arial"/>
          <w:b/>
          <w:sz w:val="28"/>
          <w:szCs w:val="28"/>
        </w:rPr>
        <w:t>1</w:t>
      </w:r>
      <w:r w:rsidR="00307C26" w:rsidRPr="002D6F3D">
        <w:rPr>
          <w:rFonts w:ascii="Arial Narrow" w:hAnsi="Arial Narrow" w:cs="Arial"/>
          <w:b/>
          <w:sz w:val="28"/>
          <w:szCs w:val="28"/>
        </w:rPr>
        <w:t>1</w:t>
      </w:r>
      <w:r w:rsidRPr="002D6F3D">
        <w:rPr>
          <w:rFonts w:ascii="Arial Narrow" w:hAnsi="Arial Narrow" w:cs="Arial"/>
          <w:sz w:val="28"/>
          <w:szCs w:val="28"/>
        </w:rPr>
        <w:t xml:space="preserve">.- Sustanciado el juicio de garantías bajo el expediente de amparo directo laboral número </w:t>
      </w:r>
      <w:r w:rsidR="00307C26" w:rsidRPr="002D6F3D">
        <w:rPr>
          <w:rFonts w:ascii="Arial Narrow" w:hAnsi="Arial Narrow" w:cs="Arial"/>
          <w:b/>
          <w:bCs/>
          <w:sz w:val="28"/>
          <w:szCs w:val="28"/>
        </w:rPr>
        <w:t>694</w:t>
      </w:r>
      <w:r w:rsidRPr="002D6F3D">
        <w:rPr>
          <w:rFonts w:ascii="Arial Narrow" w:hAnsi="Arial Narrow" w:cs="Arial"/>
          <w:b/>
          <w:sz w:val="28"/>
          <w:szCs w:val="28"/>
        </w:rPr>
        <w:t>/20</w:t>
      </w:r>
      <w:r w:rsidR="00307C26" w:rsidRPr="002D6F3D">
        <w:rPr>
          <w:rFonts w:ascii="Arial Narrow" w:hAnsi="Arial Narrow" w:cs="Arial"/>
          <w:b/>
          <w:sz w:val="28"/>
          <w:szCs w:val="28"/>
        </w:rPr>
        <w:t>19</w:t>
      </w:r>
      <w:r w:rsidRPr="002D6F3D">
        <w:rPr>
          <w:rFonts w:ascii="Arial Narrow" w:hAnsi="Arial Narrow" w:cs="Arial"/>
          <w:sz w:val="28"/>
          <w:szCs w:val="28"/>
        </w:rPr>
        <w:t xml:space="preserve">, relacionado con el amparo directo laboral </w:t>
      </w:r>
      <w:r w:rsidR="00307C26" w:rsidRPr="002D6F3D">
        <w:rPr>
          <w:rFonts w:ascii="Arial Narrow" w:hAnsi="Arial Narrow" w:cs="Arial"/>
          <w:sz w:val="28"/>
          <w:szCs w:val="28"/>
        </w:rPr>
        <w:t>693</w:t>
      </w:r>
      <w:r w:rsidRPr="002D6F3D">
        <w:rPr>
          <w:rFonts w:ascii="Arial Narrow" w:hAnsi="Arial Narrow" w:cs="Arial"/>
          <w:sz w:val="28"/>
          <w:szCs w:val="28"/>
        </w:rPr>
        <w:t>/20</w:t>
      </w:r>
      <w:r w:rsidR="00307C26" w:rsidRPr="002D6F3D">
        <w:rPr>
          <w:rFonts w:ascii="Arial Narrow" w:hAnsi="Arial Narrow" w:cs="Arial"/>
          <w:sz w:val="28"/>
          <w:szCs w:val="28"/>
        </w:rPr>
        <w:t>19</w:t>
      </w:r>
      <w:r w:rsidRPr="002D6F3D">
        <w:rPr>
          <w:rFonts w:ascii="Arial Narrow" w:hAnsi="Arial Narrow" w:cs="Arial"/>
          <w:sz w:val="28"/>
          <w:szCs w:val="28"/>
        </w:rPr>
        <w:t xml:space="preserve">, del índice del </w:t>
      </w:r>
      <w:r w:rsidRPr="002D6F3D">
        <w:rPr>
          <w:rFonts w:ascii="Arial Narrow" w:hAnsi="Arial Narrow" w:cs="Arial"/>
          <w:b/>
          <w:sz w:val="28"/>
          <w:szCs w:val="28"/>
        </w:rPr>
        <w:t>Tercer Tribunal Colegiado en Materias Civil y de Trabajo del Quinto</w:t>
      </w:r>
      <w:r w:rsidRPr="002D6F3D">
        <w:rPr>
          <w:rFonts w:ascii="Arial Narrow" w:hAnsi="Arial Narrow" w:cs="Arial"/>
          <w:sz w:val="28"/>
          <w:szCs w:val="28"/>
        </w:rPr>
        <w:t xml:space="preserve"> Circuito, el Tribunal de amparo, emite resolución correspondiente a la sesión de </w:t>
      </w:r>
      <w:r w:rsidR="00307C26" w:rsidRPr="002D6F3D">
        <w:rPr>
          <w:rFonts w:ascii="Arial Narrow" w:hAnsi="Arial Narrow" w:cs="Arial"/>
          <w:b/>
          <w:bCs/>
          <w:sz w:val="28"/>
          <w:szCs w:val="28"/>
        </w:rPr>
        <w:t xml:space="preserve">catorce </w:t>
      </w:r>
      <w:r w:rsidRPr="002D6F3D">
        <w:rPr>
          <w:rFonts w:ascii="Arial Narrow" w:hAnsi="Arial Narrow" w:cs="Arial"/>
          <w:b/>
          <w:bCs/>
          <w:sz w:val="28"/>
          <w:szCs w:val="28"/>
        </w:rPr>
        <w:t xml:space="preserve">de </w:t>
      </w:r>
      <w:r w:rsidR="00307C26" w:rsidRPr="002D6F3D">
        <w:rPr>
          <w:rFonts w:ascii="Arial Narrow" w:hAnsi="Arial Narrow" w:cs="Arial"/>
          <w:b/>
          <w:bCs/>
          <w:sz w:val="28"/>
          <w:szCs w:val="28"/>
        </w:rPr>
        <w:t>enero</w:t>
      </w:r>
      <w:r w:rsidRPr="002D6F3D">
        <w:rPr>
          <w:rFonts w:ascii="Arial Narrow" w:hAnsi="Arial Narrow" w:cs="Arial"/>
          <w:b/>
          <w:bCs/>
          <w:sz w:val="28"/>
          <w:szCs w:val="28"/>
        </w:rPr>
        <w:t xml:space="preserve"> de </w:t>
      </w:r>
      <w:r w:rsidR="00307C26" w:rsidRPr="002D6F3D">
        <w:rPr>
          <w:rFonts w:ascii="Arial Narrow" w:hAnsi="Arial Narrow" w:cs="Arial"/>
          <w:b/>
          <w:bCs/>
          <w:sz w:val="28"/>
          <w:szCs w:val="28"/>
        </w:rPr>
        <w:t>dos mil veintiuno,</w:t>
      </w:r>
      <w:r w:rsidRPr="002D6F3D">
        <w:rPr>
          <w:rFonts w:ascii="Arial Narrow" w:hAnsi="Arial Narrow" w:cs="Arial"/>
          <w:sz w:val="28"/>
          <w:szCs w:val="28"/>
        </w:rPr>
        <w:t xml:space="preserve"> en la cual </w:t>
      </w:r>
      <w:r w:rsidRPr="002D6F3D">
        <w:rPr>
          <w:rFonts w:ascii="Arial Narrow" w:hAnsi="Arial Narrow" w:cs="Arial"/>
          <w:b/>
          <w:sz w:val="28"/>
          <w:szCs w:val="28"/>
        </w:rPr>
        <w:t xml:space="preserve">resolvió </w:t>
      </w:r>
      <w:r w:rsidRPr="002D6F3D">
        <w:rPr>
          <w:rFonts w:ascii="Arial Narrow" w:hAnsi="Arial Narrow" w:cs="Arial"/>
          <w:sz w:val="28"/>
          <w:szCs w:val="28"/>
        </w:rPr>
        <w:t xml:space="preserve">lo siguiente: </w:t>
      </w:r>
    </w:p>
    <w:p w14:paraId="0BA82316" w14:textId="77777777" w:rsidR="00023146" w:rsidRPr="002D6F3D" w:rsidRDefault="00023146" w:rsidP="002D6F3D">
      <w:pPr>
        <w:widowControl w:val="0"/>
        <w:tabs>
          <w:tab w:val="clear" w:pos="708"/>
        </w:tabs>
        <w:spacing w:before="100" w:beforeAutospacing="1" w:after="100" w:afterAutospacing="1" w:line="360" w:lineRule="auto"/>
        <w:ind w:left="708"/>
        <w:jc w:val="both"/>
        <w:rPr>
          <w:rFonts w:ascii="Arial Narrow" w:hAnsi="Arial Narrow" w:cs="Arial"/>
          <w:b/>
          <w:bCs/>
          <w:i/>
        </w:rPr>
      </w:pPr>
      <w:r w:rsidRPr="002D6F3D">
        <w:rPr>
          <w:rFonts w:ascii="Arial Narrow" w:hAnsi="Arial Narrow" w:cs="Arial"/>
          <w:b/>
          <w:i/>
        </w:rPr>
        <w:t xml:space="preserve"> “ÚNICO. </w:t>
      </w:r>
      <w:r w:rsidRPr="002D6F3D">
        <w:rPr>
          <w:rFonts w:ascii="Arial Narrow" w:hAnsi="Arial Narrow" w:cs="Arial"/>
          <w:i/>
        </w:rPr>
        <w:t xml:space="preserve">- </w:t>
      </w:r>
      <w:r w:rsidRPr="002D6F3D">
        <w:rPr>
          <w:rFonts w:ascii="Arial Narrow" w:hAnsi="Arial Narrow" w:cs="Arial"/>
          <w:b/>
          <w:bCs/>
          <w:i/>
        </w:rPr>
        <w:t xml:space="preserve">La Justicia de la Unión AMPARA Y PROTEGE a </w:t>
      </w:r>
      <w:r w:rsidR="005C12D1" w:rsidRPr="002D6F3D">
        <w:rPr>
          <w:rFonts w:ascii="Arial Narrow" w:hAnsi="Arial Narrow" w:cs="Arial"/>
          <w:b/>
          <w:bCs/>
          <w:i/>
        </w:rPr>
        <w:t>la Secretaria de Educación y Cultura del Estado de Sonora</w:t>
      </w:r>
      <w:r w:rsidRPr="002D6F3D">
        <w:rPr>
          <w:rFonts w:ascii="Arial Narrow" w:hAnsi="Arial Narrow" w:cs="Arial"/>
          <w:b/>
          <w:bCs/>
          <w:i/>
        </w:rPr>
        <w:t xml:space="preserve">, contra el </w:t>
      </w:r>
      <w:r w:rsidR="005C12D1" w:rsidRPr="002D6F3D">
        <w:rPr>
          <w:rFonts w:ascii="Arial Narrow" w:hAnsi="Arial Narrow" w:cs="Arial"/>
          <w:b/>
          <w:bCs/>
          <w:i/>
        </w:rPr>
        <w:t xml:space="preserve">laudo de once de julio de dos mil diecinueve, dictado por </w:t>
      </w:r>
      <w:r w:rsidRPr="002D6F3D">
        <w:rPr>
          <w:rFonts w:ascii="Arial Narrow" w:hAnsi="Arial Narrow" w:cs="Arial"/>
          <w:b/>
          <w:bCs/>
          <w:i/>
        </w:rPr>
        <w:t>la Sala Superior del Tribunal de Justicia Administrativa del Estado de Sonora, con se</w:t>
      </w:r>
      <w:r w:rsidR="005C12D1" w:rsidRPr="002D6F3D">
        <w:rPr>
          <w:rFonts w:ascii="Arial Narrow" w:hAnsi="Arial Narrow" w:cs="Arial"/>
          <w:b/>
          <w:bCs/>
          <w:i/>
        </w:rPr>
        <w:t>de</w:t>
      </w:r>
      <w:r w:rsidRPr="002D6F3D">
        <w:rPr>
          <w:rFonts w:ascii="Arial Narrow" w:hAnsi="Arial Narrow" w:cs="Arial"/>
          <w:b/>
          <w:bCs/>
          <w:i/>
        </w:rPr>
        <w:t xml:space="preserve"> en esta ciudad, en el expediente </w:t>
      </w:r>
      <w:r w:rsidR="005C12D1" w:rsidRPr="002D6F3D">
        <w:rPr>
          <w:rFonts w:ascii="Arial Narrow" w:hAnsi="Arial Narrow" w:cs="Arial"/>
          <w:b/>
          <w:bCs/>
          <w:i/>
        </w:rPr>
        <w:t>462</w:t>
      </w:r>
      <w:r w:rsidRPr="002D6F3D">
        <w:rPr>
          <w:rFonts w:ascii="Arial Narrow" w:hAnsi="Arial Narrow" w:cs="Arial"/>
          <w:b/>
          <w:bCs/>
          <w:i/>
        </w:rPr>
        <w:t>/201</w:t>
      </w:r>
      <w:r w:rsidR="005C12D1" w:rsidRPr="002D6F3D">
        <w:rPr>
          <w:rFonts w:ascii="Arial Narrow" w:hAnsi="Arial Narrow" w:cs="Arial"/>
          <w:b/>
          <w:bCs/>
          <w:i/>
        </w:rPr>
        <w:t xml:space="preserve">6, </w:t>
      </w:r>
      <w:r w:rsidRPr="002D6F3D">
        <w:rPr>
          <w:rFonts w:ascii="Arial Narrow" w:hAnsi="Arial Narrow" w:cs="Arial"/>
          <w:b/>
          <w:bCs/>
          <w:i/>
        </w:rPr>
        <w:t xml:space="preserve">para los efectos precisados en el párrafo </w:t>
      </w:r>
      <w:r w:rsidR="005C12D1" w:rsidRPr="002D6F3D">
        <w:rPr>
          <w:rFonts w:ascii="Arial Narrow" w:hAnsi="Arial Narrow" w:cs="Arial"/>
          <w:b/>
          <w:bCs/>
          <w:i/>
        </w:rPr>
        <w:t xml:space="preserve">veintiocho </w:t>
      </w:r>
      <w:r w:rsidRPr="002D6F3D">
        <w:rPr>
          <w:rFonts w:ascii="Arial Narrow" w:hAnsi="Arial Narrow" w:cs="Arial"/>
          <w:b/>
          <w:bCs/>
          <w:i/>
        </w:rPr>
        <w:t>de la presente ejecutoria.”</w:t>
      </w:r>
    </w:p>
    <w:p w14:paraId="4C56AE60" w14:textId="77777777" w:rsidR="00023146" w:rsidRPr="002D6F3D" w:rsidRDefault="00023146" w:rsidP="002D6F3D">
      <w:pPr>
        <w:widowControl w:val="0"/>
        <w:tabs>
          <w:tab w:val="clear" w:pos="708"/>
        </w:tabs>
        <w:spacing w:before="100" w:beforeAutospacing="1" w:after="100" w:afterAutospacing="1" w:line="360" w:lineRule="auto"/>
        <w:ind w:firstLine="851"/>
        <w:jc w:val="both"/>
        <w:rPr>
          <w:rFonts w:ascii="Arial Narrow" w:hAnsi="Arial Narrow" w:cs="Arial"/>
          <w:bCs/>
          <w:iCs/>
          <w:sz w:val="28"/>
          <w:szCs w:val="28"/>
        </w:rPr>
      </w:pPr>
      <w:r w:rsidRPr="002D6F3D">
        <w:rPr>
          <w:rFonts w:ascii="Arial Narrow" w:hAnsi="Arial Narrow" w:cs="Arial"/>
          <w:b/>
          <w:bCs/>
          <w:sz w:val="28"/>
          <w:szCs w:val="28"/>
        </w:rPr>
        <w:t>1</w:t>
      </w:r>
      <w:r w:rsidR="005C12D1" w:rsidRPr="002D6F3D">
        <w:rPr>
          <w:rFonts w:ascii="Arial Narrow" w:hAnsi="Arial Narrow" w:cs="Arial"/>
          <w:b/>
          <w:bCs/>
          <w:sz w:val="28"/>
          <w:szCs w:val="28"/>
        </w:rPr>
        <w:t>2</w:t>
      </w:r>
      <w:r w:rsidRPr="002D6F3D">
        <w:rPr>
          <w:rFonts w:ascii="Arial Narrow" w:hAnsi="Arial Narrow" w:cs="Arial"/>
          <w:b/>
          <w:bCs/>
          <w:sz w:val="28"/>
          <w:szCs w:val="28"/>
        </w:rPr>
        <w:t>.</w:t>
      </w:r>
      <w:r w:rsidRPr="002D6F3D">
        <w:rPr>
          <w:rFonts w:ascii="Arial Narrow" w:hAnsi="Arial Narrow" w:cs="Arial"/>
          <w:bCs/>
          <w:iCs/>
          <w:sz w:val="28"/>
          <w:szCs w:val="28"/>
        </w:rPr>
        <w:t xml:space="preserve">- En el párrafo </w:t>
      </w:r>
      <w:r w:rsidR="005C12D1" w:rsidRPr="002D6F3D">
        <w:rPr>
          <w:rFonts w:ascii="Arial Narrow" w:hAnsi="Arial Narrow" w:cs="Arial"/>
          <w:bCs/>
          <w:iCs/>
          <w:sz w:val="28"/>
          <w:szCs w:val="28"/>
        </w:rPr>
        <w:t xml:space="preserve">veintiocho </w:t>
      </w:r>
      <w:r w:rsidRPr="002D6F3D">
        <w:rPr>
          <w:rFonts w:ascii="Arial Narrow" w:hAnsi="Arial Narrow" w:cs="Arial"/>
          <w:bCs/>
          <w:iCs/>
          <w:sz w:val="28"/>
          <w:szCs w:val="28"/>
        </w:rPr>
        <w:t>de la Ejecutoria que se cumplimenta, específicamente en la foja 1</w:t>
      </w:r>
      <w:r w:rsidR="005C12D1" w:rsidRPr="002D6F3D">
        <w:rPr>
          <w:rFonts w:ascii="Arial Narrow" w:hAnsi="Arial Narrow" w:cs="Arial"/>
          <w:bCs/>
          <w:iCs/>
          <w:sz w:val="28"/>
          <w:szCs w:val="28"/>
        </w:rPr>
        <w:t>2</w:t>
      </w:r>
      <w:r w:rsidRPr="002D6F3D">
        <w:rPr>
          <w:rFonts w:ascii="Arial Narrow" w:hAnsi="Arial Narrow" w:cs="Arial"/>
          <w:bCs/>
          <w:iCs/>
          <w:sz w:val="28"/>
          <w:szCs w:val="28"/>
        </w:rPr>
        <w:t xml:space="preserve"> se lee lo siguiente: </w:t>
      </w:r>
    </w:p>
    <w:p w14:paraId="346C793C" w14:textId="77777777" w:rsidR="005C12D1" w:rsidRPr="002D6F3D" w:rsidRDefault="005C12D1" w:rsidP="002D6F3D">
      <w:pPr>
        <w:widowControl w:val="0"/>
        <w:tabs>
          <w:tab w:val="clear" w:pos="708"/>
        </w:tabs>
        <w:spacing w:before="100" w:beforeAutospacing="1" w:after="100" w:afterAutospacing="1" w:line="360" w:lineRule="auto"/>
        <w:ind w:left="708" w:firstLine="851"/>
        <w:jc w:val="both"/>
        <w:rPr>
          <w:rFonts w:ascii="Arial Narrow" w:hAnsi="Arial Narrow" w:cs="Arial"/>
          <w:b/>
          <w:bCs/>
          <w:i/>
          <w:iCs/>
        </w:rPr>
      </w:pPr>
      <w:r w:rsidRPr="002D6F3D">
        <w:rPr>
          <w:rFonts w:ascii="Arial Narrow" w:hAnsi="Arial Narrow" w:cs="Arial"/>
          <w:b/>
          <w:bCs/>
          <w:i/>
          <w:iCs/>
        </w:rPr>
        <w:t xml:space="preserve">“28. Consecuentemente, deberá concederse el amparo solicitado para el efecto de que el tribunal responsable: </w:t>
      </w:r>
    </w:p>
    <w:p w14:paraId="4073BCE7" w14:textId="77777777" w:rsidR="005C12D1" w:rsidRPr="002D6F3D" w:rsidRDefault="005C12D1" w:rsidP="002D6F3D">
      <w:pPr>
        <w:widowControl w:val="0"/>
        <w:tabs>
          <w:tab w:val="clear" w:pos="708"/>
        </w:tabs>
        <w:spacing w:before="100" w:beforeAutospacing="1" w:after="100" w:afterAutospacing="1" w:line="360" w:lineRule="auto"/>
        <w:ind w:left="708" w:firstLine="851"/>
        <w:jc w:val="both"/>
        <w:rPr>
          <w:rFonts w:ascii="Arial Narrow" w:hAnsi="Arial Narrow" w:cs="Arial"/>
          <w:b/>
          <w:bCs/>
          <w:i/>
          <w:iCs/>
        </w:rPr>
      </w:pPr>
      <w:r w:rsidRPr="002D6F3D">
        <w:rPr>
          <w:rFonts w:ascii="Arial Narrow" w:hAnsi="Arial Narrow" w:cs="Arial"/>
          <w:b/>
          <w:bCs/>
          <w:i/>
          <w:iCs/>
        </w:rPr>
        <w:t xml:space="preserve">1) Deje insubsistente el laudo reclamado. </w:t>
      </w:r>
    </w:p>
    <w:p w14:paraId="3322B60C" w14:textId="77777777" w:rsidR="005C12D1" w:rsidRPr="002D6F3D" w:rsidRDefault="005C12D1" w:rsidP="002D6F3D">
      <w:pPr>
        <w:widowControl w:val="0"/>
        <w:tabs>
          <w:tab w:val="clear" w:pos="708"/>
        </w:tabs>
        <w:spacing w:before="100" w:beforeAutospacing="1" w:after="100" w:afterAutospacing="1" w:line="360" w:lineRule="auto"/>
        <w:ind w:left="708" w:firstLine="851"/>
        <w:jc w:val="both"/>
        <w:rPr>
          <w:rFonts w:ascii="Arial Narrow" w:hAnsi="Arial Narrow" w:cs="Arial"/>
          <w:b/>
          <w:bCs/>
          <w:i/>
          <w:iCs/>
          <w:sz w:val="28"/>
          <w:szCs w:val="28"/>
        </w:rPr>
      </w:pPr>
      <w:r w:rsidRPr="002D6F3D">
        <w:rPr>
          <w:rFonts w:ascii="Arial Narrow" w:hAnsi="Arial Narrow" w:cs="Arial"/>
          <w:b/>
          <w:bCs/>
          <w:i/>
          <w:iCs/>
        </w:rPr>
        <w:t xml:space="preserve">2) Emita uno nuevo en el que deje intocadas las consideraciones que no hayan sido materia de concesión en el presente fallo y, al analizar las prestaciones reclamadas por el actor Olivar Montoya Peñuelas, analice con libertad de jurisdicción las manifestaciones vertidas y pruebas ofrecidas por la </w:t>
      </w:r>
      <w:r w:rsidRPr="002D6F3D">
        <w:rPr>
          <w:rFonts w:ascii="Arial Narrow" w:hAnsi="Arial Narrow" w:cs="Arial"/>
          <w:b/>
          <w:bCs/>
          <w:i/>
        </w:rPr>
        <w:t>Secretaria de Educación y Cultura del Estado de Sonora</w:t>
      </w:r>
      <w:r w:rsidRPr="002D6F3D">
        <w:rPr>
          <w:rFonts w:ascii="Arial Narrow" w:hAnsi="Arial Narrow" w:cs="Arial"/>
          <w:b/>
          <w:bCs/>
          <w:i/>
          <w:iCs/>
        </w:rPr>
        <w:t xml:space="preserve"> en su escrito de contestación de demanda, con base en las cuales ésta sostuvo que aquél jamás fue cesado y que, a la fecha en que se dio contestación a la demanda, aún continuaba laborando.”</w:t>
      </w:r>
    </w:p>
    <w:p w14:paraId="55AEB2D0" w14:textId="77777777" w:rsidR="00023146" w:rsidRPr="00023146" w:rsidRDefault="00023146" w:rsidP="00023146">
      <w:pPr>
        <w:widowControl w:val="0"/>
        <w:tabs>
          <w:tab w:val="clear" w:pos="708"/>
        </w:tabs>
        <w:spacing w:before="100" w:beforeAutospacing="1" w:after="100" w:afterAutospacing="1" w:line="360" w:lineRule="auto"/>
        <w:jc w:val="both"/>
        <w:rPr>
          <w:rFonts w:ascii="Arial" w:hAnsi="Arial" w:cs="Arial"/>
          <w:b/>
          <w:bCs/>
          <w:iCs/>
          <w:sz w:val="28"/>
          <w:szCs w:val="28"/>
        </w:rPr>
      </w:pPr>
      <w:r w:rsidRPr="00023146">
        <w:rPr>
          <w:rFonts w:ascii="Arial" w:hAnsi="Arial" w:cs="Arial"/>
          <w:b/>
          <w:bCs/>
          <w:iCs/>
          <w:sz w:val="28"/>
          <w:szCs w:val="28"/>
        </w:rPr>
        <w:t xml:space="preserve">       </w:t>
      </w:r>
    </w:p>
    <w:p w14:paraId="2A0EC834" w14:textId="77777777" w:rsidR="00023146" w:rsidRPr="002D6F3D" w:rsidRDefault="00023146" w:rsidP="006F7E72">
      <w:pPr>
        <w:widowControl w:val="0"/>
        <w:tabs>
          <w:tab w:val="clear" w:pos="708"/>
        </w:tabs>
        <w:spacing w:before="100" w:beforeAutospacing="1" w:after="100" w:afterAutospacing="1" w:line="360" w:lineRule="auto"/>
        <w:jc w:val="center"/>
        <w:rPr>
          <w:rFonts w:ascii="Arial Narrow" w:hAnsi="Arial Narrow" w:cs="Arial"/>
          <w:b/>
          <w:sz w:val="28"/>
          <w:szCs w:val="28"/>
        </w:rPr>
      </w:pPr>
      <w:r w:rsidRPr="002D6F3D">
        <w:rPr>
          <w:rFonts w:ascii="Arial Narrow" w:hAnsi="Arial Narrow" w:cs="Arial"/>
          <w:b/>
          <w:sz w:val="28"/>
          <w:szCs w:val="28"/>
        </w:rPr>
        <w:t>C O N S I D E R A N D O:</w:t>
      </w:r>
    </w:p>
    <w:p w14:paraId="14234949" w14:textId="77777777" w:rsidR="00023146" w:rsidRPr="002D6F3D" w:rsidRDefault="00023146" w:rsidP="002D6F3D">
      <w:pPr>
        <w:tabs>
          <w:tab w:val="clear" w:pos="708"/>
        </w:tabs>
        <w:spacing w:line="360" w:lineRule="auto"/>
        <w:ind w:firstLine="851"/>
        <w:jc w:val="both"/>
        <w:rPr>
          <w:rFonts w:ascii="Arial Narrow" w:hAnsi="Arial Narrow" w:cs="Arial"/>
          <w:sz w:val="28"/>
          <w:szCs w:val="28"/>
          <w:lang w:val="es-ES_tradnl"/>
        </w:rPr>
      </w:pPr>
      <w:r w:rsidRPr="002D6F3D">
        <w:rPr>
          <w:rFonts w:ascii="Arial Narrow" w:hAnsi="Arial Narrow" w:cs="Arial"/>
          <w:b/>
          <w:sz w:val="28"/>
          <w:szCs w:val="28"/>
          <w:lang w:val="es-ES_tradnl"/>
        </w:rPr>
        <w:t xml:space="preserve">I.- CUMPLIMIENTO. - </w:t>
      </w:r>
      <w:r w:rsidRPr="002D6F3D">
        <w:rPr>
          <w:rFonts w:ascii="Arial Narrow" w:hAnsi="Arial Narrow" w:cs="Arial"/>
          <w:sz w:val="28"/>
          <w:szCs w:val="28"/>
          <w:lang w:val="es-ES_tradnl"/>
        </w:rPr>
        <w:t xml:space="preserve">Esta Sala Superior del Tribunal de Justicia Administrativa, acata la ejecutoria de amparo directo laboral número </w:t>
      </w:r>
      <w:r w:rsidR="00662BC7" w:rsidRPr="002D6F3D">
        <w:rPr>
          <w:rFonts w:ascii="Arial Narrow" w:hAnsi="Arial Narrow" w:cs="Arial"/>
          <w:b/>
          <w:bCs/>
          <w:sz w:val="28"/>
          <w:szCs w:val="28"/>
          <w:lang w:val="es-ES_tradnl"/>
        </w:rPr>
        <w:t>694</w:t>
      </w:r>
      <w:r w:rsidRPr="002D6F3D">
        <w:rPr>
          <w:rFonts w:ascii="Arial Narrow" w:hAnsi="Arial Narrow" w:cs="Arial"/>
          <w:b/>
          <w:sz w:val="28"/>
          <w:szCs w:val="28"/>
          <w:lang w:val="es-ES_tradnl"/>
        </w:rPr>
        <w:t>/20</w:t>
      </w:r>
      <w:r w:rsidR="00662BC7" w:rsidRPr="002D6F3D">
        <w:rPr>
          <w:rFonts w:ascii="Arial Narrow" w:hAnsi="Arial Narrow" w:cs="Arial"/>
          <w:b/>
          <w:sz w:val="28"/>
          <w:szCs w:val="28"/>
          <w:lang w:val="es-ES_tradnl"/>
        </w:rPr>
        <w:t>19</w:t>
      </w:r>
      <w:r w:rsidRPr="002D6F3D">
        <w:rPr>
          <w:rFonts w:ascii="Arial Narrow" w:hAnsi="Arial Narrow" w:cs="Arial"/>
          <w:sz w:val="28"/>
          <w:szCs w:val="28"/>
          <w:lang w:val="es-ES_tradnl"/>
        </w:rPr>
        <w:t xml:space="preserve">, dictada </w:t>
      </w:r>
      <w:bookmarkStart w:id="1" w:name="_Hlk512252750"/>
      <w:r w:rsidRPr="002D6F3D">
        <w:rPr>
          <w:rFonts w:ascii="Arial Narrow" w:hAnsi="Arial Narrow" w:cs="Arial"/>
          <w:sz w:val="28"/>
          <w:szCs w:val="28"/>
          <w:lang w:val="es-ES_tradnl"/>
        </w:rPr>
        <w:t xml:space="preserve">por el </w:t>
      </w:r>
      <w:r w:rsidRPr="002D6F3D">
        <w:rPr>
          <w:rFonts w:ascii="Arial Narrow" w:hAnsi="Arial Narrow" w:cs="Arial"/>
          <w:b/>
          <w:sz w:val="28"/>
          <w:szCs w:val="28"/>
          <w:lang w:val="es-ES_tradnl"/>
        </w:rPr>
        <w:t>Tercer Tribunal Colegiado en Materias Civil y de Trabajo</w:t>
      </w:r>
      <w:bookmarkEnd w:id="1"/>
      <w:r w:rsidRPr="002D6F3D">
        <w:rPr>
          <w:rFonts w:ascii="Arial Narrow" w:hAnsi="Arial Narrow" w:cs="Arial"/>
          <w:b/>
          <w:sz w:val="28"/>
          <w:szCs w:val="28"/>
          <w:lang w:val="es-ES_tradnl"/>
        </w:rPr>
        <w:t>,</w:t>
      </w:r>
      <w:r w:rsidRPr="002D6F3D">
        <w:rPr>
          <w:rFonts w:ascii="Arial Narrow" w:hAnsi="Arial Narrow" w:cs="Arial"/>
          <w:sz w:val="28"/>
          <w:szCs w:val="28"/>
          <w:lang w:val="es-ES_tradnl"/>
        </w:rPr>
        <w:t xml:space="preserve"> y en cumplimiento, </w:t>
      </w:r>
      <w:r w:rsidRPr="002D6F3D">
        <w:rPr>
          <w:rFonts w:ascii="Arial Narrow" w:hAnsi="Arial Narrow" w:cs="Arial"/>
          <w:b/>
          <w:bCs/>
          <w:sz w:val="28"/>
          <w:szCs w:val="28"/>
          <w:lang w:val="es-ES_tradnl"/>
        </w:rPr>
        <w:t>se deja insubsistente la resolución definitiva de fecha 1</w:t>
      </w:r>
      <w:r w:rsidR="00662BC7" w:rsidRPr="002D6F3D">
        <w:rPr>
          <w:rFonts w:ascii="Arial Narrow" w:hAnsi="Arial Narrow" w:cs="Arial"/>
          <w:b/>
          <w:bCs/>
          <w:sz w:val="28"/>
          <w:szCs w:val="28"/>
          <w:lang w:val="es-ES_tradnl"/>
        </w:rPr>
        <w:t>1</w:t>
      </w:r>
      <w:r w:rsidRPr="002D6F3D">
        <w:rPr>
          <w:rFonts w:ascii="Arial Narrow" w:hAnsi="Arial Narrow" w:cs="Arial"/>
          <w:b/>
          <w:bCs/>
          <w:sz w:val="28"/>
          <w:szCs w:val="28"/>
          <w:lang w:val="es-ES_tradnl"/>
        </w:rPr>
        <w:t xml:space="preserve"> de </w:t>
      </w:r>
      <w:r w:rsidR="00662BC7" w:rsidRPr="002D6F3D">
        <w:rPr>
          <w:rFonts w:ascii="Arial Narrow" w:hAnsi="Arial Narrow" w:cs="Arial"/>
          <w:b/>
          <w:bCs/>
          <w:sz w:val="28"/>
          <w:szCs w:val="28"/>
          <w:lang w:val="es-ES_tradnl"/>
        </w:rPr>
        <w:t>julio</w:t>
      </w:r>
      <w:r w:rsidRPr="002D6F3D">
        <w:rPr>
          <w:rFonts w:ascii="Arial Narrow" w:hAnsi="Arial Narrow" w:cs="Arial"/>
          <w:b/>
          <w:bCs/>
          <w:sz w:val="28"/>
          <w:szCs w:val="28"/>
          <w:lang w:val="es-ES_tradnl"/>
        </w:rPr>
        <w:t xml:space="preserve"> de 2019</w:t>
      </w:r>
      <w:r w:rsidRPr="002D6F3D">
        <w:rPr>
          <w:rFonts w:ascii="Arial Narrow" w:hAnsi="Arial Narrow" w:cs="Arial"/>
          <w:sz w:val="28"/>
          <w:szCs w:val="28"/>
          <w:lang w:val="es-ES_tradnl"/>
        </w:rPr>
        <w:t xml:space="preserve">, reclamada en el juicio de garantías. Así pues, en observancia a los lineamientos establecidos en la misma, se dicta la siguiente resolución definitiva, atendiéndose los efectos que fueron objeto de la concesión del amparo. </w:t>
      </w:r>
    </w:p>
    <w:p w14:paraId="28BF398E" w14:textId="77777777" w:rsidR="00662BC7" w:rsidRPr="002D6F3D" w:rsidRDefault="00662BC7" w:rsidP="002D6F3D">
      <w:pPr>
        <w:spacing w:after="200" w:line="360" w:lineRule="auto"/>
        <w:ind w:firstLine="851"/>
        <w:jc w:val="both"/>
        <w:rPr>
          <w:rFonts w:ascii="Arial Narrow" w:eastAsia="Calibri" w:hAnsi="Arial Narrow" w:cs="Arial"/>
          <w:sz w:val="28"/>
          <w:szCs w:val="28"/>
        </w:rPr>
      </w:pPr>
      <w:r w:rsidRPr="002D6F3D">
        <w:rPr>
          <w:rFonts w:ascii="Arial Narrow" w:eastAsia="Calibri" w:hAnsi="Arial Narrow" w:cs="Arial"/>
          <w:b/>
          <w:sz w:val="28"/>
          <w:szCs w:val="28"/>
        </w:rPr>
        <w:lastRenderedPageBreak/>
        <w:t>II.-</w:t>
      </w:r>
      <w:r w:rsidRPr="002D6F3D">
        <w:rPr>
          <w:rFonts w:ascii="Arial Narrow" w:eastAsia="Calibri" w:hAnsi="Arial Narrow" w:cs="Arial"/>
          <w:sz w:val="28"/>
          <w:szCs w:val="28"/>
        </w:rPr>
        <w:t xml:space="preserve"> </w:t>
      </w:r>
      <w:r w:rsidRPr="002D6F3D">
        <w:rPr>
          <w:rFonts w:ascii="Arial Narrow" w:eastAsia="Calibri" w:hAnsi="Arial Narrow" w:cs="Arial"/>
          <w:b/>
          <w:sz w:val="28"/>
          <w:szCs w:val="28"/>
          <w:lang w:val="es-ES_tradnl"/>
        </w:rPr>
        <w:t>COMPETENCIA:</w:t>
      </w:r>
      <w:r w:rsidRPr="002D6F3D">
        <w:rPr>
          <w:rFonts w:ascii="Arial Narrow" w:eastAsia="Calibri" w:hAnsi="Arial Narrow" w:cs="Arial"/>
          <w:sz w:val="28"/>
          <w:szCs w:val="28"/>
          <w:lang w:val="es-ES_tradnl"/>
        </w:rPr>
        <w:t xml:space="preserve"> </w:t>
      </w:r>
      <w:r w:rsidRPr="002D6F3D">
        <w:rPr>
          <w:rFonts w:ascii="Arial Narrow" w:eastAsia="Calibri" w:hAnsi="Arial Narrow" w:cs="Arial"/>
          <w:sz w:val="28"/>
          <w:szCs w:val="28"/>
        </w:rPr>
        <w:t xml:space="preserve">Esta Sala Superior del Tribunal de Justicia Administrativa del Estado de Sonora, es competente para conocer y resolver la presente controversia, en observancia a lo establecido en los artículos, 67 bis, 67 ter, de la Constitución Política del Estado de Sonora, en relación con los artículos 1°, 2°, 3° y 4° de la Ley de Justica Administrativa. </w:t>
      </w:r>
    </w:p>
    <w:p w14:paraId="4B0FD3BA" w14:textId="77777777" w:rsidR="00662BC7" w:rsidRPr="002D6F3D" w:rsidRDefault="00662BC7" w:rsidP="002D6F3D">
      <w:pPr>
        <w:spacing w:after="200" w:line="360" w:lineRule="auto"/>
        <w:ind w:firstLine="851"/>
        <w:jc w:val="both"/>
        <w:rPr>
          <w:rFonts w:ascii="Arial Narrow" w:eastAsia="Calibri" w:hAnsi="Arial Narrow" w:cs="Arial"/>
          <w:sz w:val="28"/>
          <w:szCs w:val="28"/>
        </w:rPr>
      </w:pPr>
      <w:r w:rsidRPr="002D6F3D">
        <w:rPr>
          <w:rFonts w:ascii="Arial Narrow" w:eastAsia="Calibri" w:hAnsi="Arial Narrow" w:cs="Arial"/>
          <w:sz w:val="28"/>
          <w:szCs w:val="28"/>
        </w:rPr>
        <w:t xml:space="preserve">En efecto de la recta interpretación de los numerales anotados se obtiene que la jurisdicción para la impartición de la justicia administrativa que refiere tanto la Constitución como la Ley de Justicia Administrativa citada, la realizara el Tribunal de Justicia administrativa; también de los referidos numerales se obtiene que este Tribunal funcionara mediante una Sala Superior y una Sala Especializada en Materia de Anticorrupción y Responsabilidades Administrativas. </w:t>
      </w:r>
    </w:p>
    <w:p w14:paraId="393A69ED" w14:textId="77777777" w:rsidR="00662BC7" w:rsidRPr="002D6F3D" w:rsidRDefault="00662BC7" w:rsidP="002D6F3D">
      <w:pPr>
        <w:spacing w:after="200" w:line="360" w:lineRule="auto"/>
        <w:ind w:firstLine="851"/>
        <w:jc w:val="both"/>
        <w:rPr>
          <w:rFonts w:ascii="Arial Narrow" w:eastAsia="Calibri" w:hAnsi="Arial Narrow" w:cs="Arial"/>
          <w:sz w:val="28"/>
          <w:szCs w:val="28"/>
        </w:rPr>
      </w:pPr>
      <w:r w:rsidRPr="002D6F3D">
        <w:rPr>
          <w:rFonts w:ascii="Arial Narrow" w:eastAsia="Calibri" w:hAnsi="Arial Narrow" w:cs="Arial"/>
          <w:sz w:val="28"/>
          <w:szCs w:val="28"/>
        </w:rPr>
        <w:t xml:space="preserve">Por otro lado el numeral 67 ter citado, realiza una distribución de competencias entre ambas salas, apreciándose que dentro de las que le confiere a esta Sala superior, se comprende la que le faculta para conocer y resolver de los juicios que se ventilen por las controversias que se susciten en relación por la legalidad, interpretación, cumplimiento y efectos de actos, procedimientos, y resoluciones de naturaleza administrativa y fiscal que emitan las autoridades estatales y afecten la esfera jurídica de los particulares. </w:t>
      </w:r>
    </w:p>
    <w:p w14:paraId="10FE7D65" w14:textId="77777777" w:rsidR="00662BC7" w:rsidRPr="002D6F3D" w:rsidRDefault="00662BC7" w:rsidP="002D6F3D">
      <w:pPr>
        <w:spacing w:after="200" w:line="360" w:lineRule="auto"/>
        <w:ind w:firstLine="851"/>
        <w:jc w:val="both"/>
        <w:rPr>
          <w:rFonts w:ascii="Arial Narrow" w:eastAsia="Calibri" w:hAnsi="Arial Narrow" w:cs="Arial"/>
          <w:sz w:val="28"/>
          <w:szCs w:val="28"/>
        </w:rPr>
      </w:pPr>
      <w:r w:rsidRPr="002D6F3D">
        <w:rPr>
          <w:rFonts w:ascii="Arial Narrow" w:eastAsia="Calibri" w:hAnsi="Arial Narrow" w:cs="Arial"/>
          <w:sz w:val="28"/>
          <w:szCs w:val="28"/>
        </w:rPr>
        <w:t>Por otra parte, el diverso numeral 112 de la Ley del Servicio Civil para el Estado de Sonora, contempla la competencia del Tribunal de Conciliación y Arbitraje y el sexto Transitorio de la misma Legislación establece que en tanto se instala y constituye el Tribunal de Conciliación y Arbitraje conocerá de los asuntos previstos por el artículo 112 de dicha Ley, el Tribunal de Justicia Administrativa del Estado de Sonora.</w:t>
      </w:r>
    </w:p>
    <w:p w14:paraId="0E1D4C6F" w14:textId="2EF97268" w:rsidR="00662BC7" w:rsidRPr="002D6F3D" w:rsidRDefault="00662BC7" w:rsidP="002D6F3D">
      <w:pPr>
        <w:spacing w:after="200" w:line="360" w:lineRule="auto"/>
        <w:ind w:firstLine="851"/>
        <w:jc w:val="both"/>
        <w:rPr>
          <w:rFonts w:ascii="Arial Narrow" w:eastAsia="Calibri" w:hAnsi="Arial Narrow" w:cs="Arial"/>
          <w:sz w:val="28"/>
          <w:szCs w:val="28"/>
        </w:rPr>
      </w:pPr>
      <w:r w:rsidRPr="002D6F3D">
        <w:rPr>
          <w:rFonts w:ascii="Arial Narrow" w:eastAsia="Calibri" w:hAnsi="Arial Narrow" w:cs="Arial"/>
          <w:sz w:val="28"/>
          <w:szCs w:val="28"/>
        </w:rPr>
        <w:t xml:space="preserve">Consecuentemente si en la especie </w:t>
      </w:r>
      <w:r w:rsidR="006F7E72">
        <w:rPr>
          <w:rFonts w:ascii="Arial Narrow" w:hAnsi="Arial Narrow" w:cs="Arial"/>
          <w:i/>
          <w:iCs/>
        </w:rPr>
        <w:t>*****************************</w:t>
      </w:r>
      <w:r w:rsidRPr="002D6F3D">
        <w:rPr>
          <w:rFonts w:ascii="Arial Narrow" w:eastAsia="Calibri" w:hAnsi="Arial Narrow" w:cs="Arial"/>
          <w:sz w:val="28"/>
          <w:szCs w:val="28"/>
        </w:rPr>
        <w:t xml:space="preserve">y los otros actores, demandan la reinstalación y otras prestaciones a la Secretaria de Educación y Cultura, que es una entidad Publica del </w:t>
      </w:r>
      <w:r w:rsidRPr="002D6F3D">
        <w:rPr>
          <w:rFonts w:ascii="Arial Narrow" w:eastAsia="Calibri" w:hAnsi="Arial Narrow" w:cs="Arial"/>
          <w:b/>
          <w:bCs/>
          <w:sz w:val="28"/>
          <w:szCs w:val="28"/>
        </w:rPr>
        <w:t>Gobierno del Estado de Sonora</w:t>
      </w:r>
      <w:r w:rsidRPr="002D6F3D">
        <w:rPr>
          <w:rFonts w:ascii="Arial Narrow" w:eastAsia="Calibri" w:hAnsi="Arial Narrow" w:cs="Arial"/>
          <w:sz w:val="28"/>
          <w:szCs w:val="28"/>
        </w:rPr>
        <w:t xml:space="preserve">, entonces la demanda ejercitada en este juicio actualiza el supuesto previsto en el artículo 112 Fracción I, en relación con el Sexto Transitorio de la Ley del Servicio Civil del Estado de Sonora y conforme a los artículos numerales aplicables ya referidos de la ley de Justicia Administrativa, esta Sala Superior del Tribunal de Justicia administrativa del Estado de Sonora es competente para conocer y resolver de la presente controversia. </w:t>
      </w:r>
    </w:p>
    <w:p w14:paraId="1509EF68" w14:textId="77777777" w:rsidR="00662BC7" w:rsidRPr="002D6F3D" w:rsidRDefault="00662BC7" w:rsidP="002D6F3D">
      <w:pPr>
        <w:spacing w:after="200" w:line="360" w:lineRule="auto"/>
        <w:ind w:firstLine="851"/>
        <w:jc w:val="both"/>
        <w:rPr>
          <w:rFonts w:ascii="Arial Narrow" w:hAnsi="Arial Narrow" w:cs="Arial"/>
          <w:sz w:val="28"/>
          <w:szCs w:val="28"/>
        </w:rPr>
      </w:pPr>
      <w:r w:rsidRPr="002D6F3D">
        <w:rPr>
          <w:rFonts w:ascii="Arial Narrow" w:hAnsi="Arial Narrow" w:cs="Arial"/>
          <w:b/>
          <w:sz w:val="28"/>
        </w:rPr>
        <w:t>III.- RELACION JURIDICO PROCESAL</w:t>
      </w:r>
      <w:r w:rsidRPr="002D6F3D">
        <w:rPr>
          <w:rFonts w:ascii="Arial Narrow" w:hAnsi="Arial Narrow" w:cs="Arial"/>
          <w:sz w:val="28"/>
        </w:rPr>
        <w:t xml:space="preserve">. - Quedo debidamente integrada al emplazarse debidamente a la autoridad demandada; así lo demuestra la cedula de notificación realizada por el actuario de este Tribunal, mediante la cual consta que en </w:t>
      </w:r>
      <w:r w:rsidRPr="002D6F3D">
        <w:rPr>
          <w:rFonts w:ascii="Arial Narrow" w:hAnsi="Arial Narrow" w:cs="Arial"/>
          <w:sz w:val="28"/>
        </w:rPr>
        <w:lastRenderedPageBreak/>
        <w:t xml:space="preserve">fecha </w:t>
      </w:r>
      <w:r w:rsidRPr="002D6F3D">
        <w:rPr>
          <w:rFonts w:ascii="Arial Narrow" w:hAnsi="Arial Narrow" w:cs="Arial"/>
          <w:b/>
          <w:sz w:val="28"/>
        </w:rPr>
        <w:t xml:space="preserve">16 </w:t>
      </w:r>
      <w:r w:rsidRPr="002D6F3D">
        <w:rPr>
          <w:rFonts w:ascii="Arial Narrow" w:hAnsi="Arial Narrow" w:cs="Arial"/>
          <w:sz w:val="28"/>
        </w:rPr>
        <w:t>d</w:t>
      </w:r>
      <w:r w:rsidRPr="002D6F3D">
        <w:rPr>
          <w:rFonts w:ascii="Arial Narrow" w:hAnsi="Arial Narrow" w:cs="Arial"/>
          <w:b/>
          <w:sz w:val="28"/>
        </w:rPr>
        <w:t>e junio de 2017</w:t>
      </w:r>
      <w:r w:rsidRPr="002D6F3D">
        <w:rPr>
          <w:rFonts w:ascii="Arial Narrow" w:hAnsi="Arial Narrow" w:cs="Arial"/>
          <w:sz w:val="28"/>
        </w:rPr>
        <w:t xml:space="preserve">, se realizó la notificación de este juicio a la autoridad demandada, </w:t>
      </w:r>
      <w:r w:rsidRPr="002D6F3D">
        <w:rPr>
          <w:rFonts w:ascii="Arial Narrow" w:hAnsi="Arial Narrow" w:cs="Arial"/>
          <w:sz w:val="28"/>
          <w:szCs w:val="28"/>
        </w:rPr>
        <w:t xml:space="preserve">actuación que jurídicamente cumplió con su objetivo, lo que se concluye por el hecho de que la demandada, produjo contestación a la demanda, con lo cual se dio vida y se establece la relación jurídico procesal. </w:t>
      </w:r>
    </w:p>
    <w:p w14:paraId="39321B49" w14:textId="15F84EAF" w:rsidR="00662BC7" w:rsidRPr="002D6F3D" w:rsidRDefault="00662BC7" w:rsidP="002D6F3D">
      <w:pPr>
        <w:spacing w:line="360" w:lineRule="auto"/>
        <w:jc w:val="both"/>
        <w:rPr>
          <w:rFonts w:ascii="Arial Narrow" w:hAnsi="Arial Narrow" w:cs="Arial"/>
          <w:sz w:val="28"/>
          <w:szCs w:val="28"/>
          <w:lang w:val="es-ES_tradnl"/>
        </w:rPr>
      </w:pPr>
      <w:r w:rsidRPr="002D6F3D">
        <w:rPr>
          <w:rFonts w:ascii="Arial Narrow" w:eastAsia="Calibri" w:hAnsi="Arial Narrow" w:cs="Arial"/>
          <w:sz w:val="32"/>
          <w:szCs w:val="28"/>
        </w:rPr>
        <w:tab/>
        <w:t xml:space="preserve"> </w:t>
      </w:r>
      <w:r w:rsidRPr="002D6F3D">
        <w:rPr>
          <w:rFonts w:ascii="Arial Narrow" w:eastAsiaTheme="minorEastAsia" w:hAnsi="Arial Narrow" w:cs="Arial"/>
          <w:b/>
          <w:sz w:val="28"/>
          <w:szCs w:val="28"/>
          <w:lang w:val="es-ES_tradnl" w:eastAsia="es-MX"/>
        </w:rPr>
        <w:t>III.- FIJACION DE LA LITIS</w:t>
      </w:r>
      <w:r w:rsidRPr="002D6F3D">
        <w:rPr>
          <w:rFonts w:ascii="Arial Narrow" w:eastAsiaTheme="minorEastAsia" w:hAnsi="Arial Narrow" w:cs="Arial"/>
          <w:sz w:val="28"/>
          <w:szCs w:val="28"/>
          <w:lang w:val="es-ES_tradnl" w:eastAsia="es-MX"/>
        </w:rPr>
        <w:t>. –</w:t>
      </w:r>
      <w:bookmarkStart w:id="2" w:name="_Hlk485635294"/>
      <w:r w:rsidRPr="002D6F3D">
        <w:rPr>
          <w:rFonts w:ascii="Arial Narrow" w:eastAsiaTheme="minorEastAsia" w:hAnsi="Arial Narrow" w:cs="Arial"/>
          <w:sz w:val="28"/>
          <w:szCs w:val="28"/>
          <w:lang w:val="es-ES_tradnl" w:eastAsia="es-MX"/>
        </w:rPr>
        <w:t xml:space="preserve"> </w:t>
      </w:r>
      <w:r w:rsidRPr="002D6F3D">
        <w:rPr>
          <w:rFonts w:ascii="Arial Narrow" w:eastAsiaTheme="minorEastAsia" w:hAnsi="Arial Narrow" w:cs="Arial"/>
          <w:b/>
          <w:bCs/>
          <w:sz w:val="28"/>
          <w:szCs w:val="28"/>
          <w:lang w:val="es-ES_tradnl" w:eastAsia="es-MX"/>
        </w:rPr>
        <w:t>A)</w:t>
      </w:r>
      <w:r w:rsidRPr="002D6F3D">
        <w:rPr>
          <w:rFonts w:ascii="Arial Narrow" w:eastAsiaTheme="minorEastAsia" w:hAnsi="Arial Narrow" w:cs="Arial"/>
          <w:sz w:val="28"/>
          <w:szCs w:val="28"/>
          <w:lang w:val="es-ES_tradnl" w:eastAsia="es-MX"/>
        </w:rPr>
        <w:t xml:space="preserve"> </w:t>
      </w:r>
      <w:r w:rsidR="000267FB">
        <w:rPr>
          <w:rFonts w:ascii="Arial Narrow" w:hAnsi="Arial Narrow" w:cs="Arial"/>
          <w:sz w:val="28"/>
          <w:szCs w:val="28"/>
          <w:lang w:val="es-ES_tradnl"/>
        </w:rPr>
        <w:t>***************************</w:t>
      </w:r>
      <w:r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 xml:space="preserve">, </w:t>
      </w:r>
      <w:r w:rsidRPr="002D6F3D">
        <w:rPr>
          <w:rFonts w:ascii="Arial Narrow" w:hAnsi="Arial Narrow" w:cs="Arial"/>
          <w:sz w:val="28"/>
          <w:szCs w:val="28"/>
          <w:lang w:val="es-ES_tradnl"/>
        </w:rPr>
        <w:t xml:space="preserve"> demandan substancialmente de </w:t>
      </w:r>
      <w:r w:rsidRPr="002D6F3D">
        <w:rPr>
          <w:rFonts w:ascii="Arial Narrow" w:hAnsi="Arial Narrow" w:cs="Arial"/>
          <w:sz w:val="28"/>
          <w:szCs w:val="28"/>
        </w:rPr>
        <w:t xml:space="preserve">la Secretaria de Educación y Cultura (SEC), </w:t>
      </w:r>
      <w:r w:rsidRPr="002D6F3D">
        <w:rPr>
          <w:rFonts w:ascii="Arial Narrow" w:hAnsi="Arial Narrow" w:cs="Arial"/>
          <w:sz w:val="28"/>
          <w:szCs w:val="28"/>
          <w:lang w:val="es-ES_tradnl"/>
        </w:rPr>
        <w:t xml:space="preserve">la reinstalación en su trabajo, en el puesto que venían desempeñando con todas sus consecuencias y mejoras; el pago de las vacaciones por todo el tiempo laborado, así como el pago de la prima vacacional, aguinaldo que la patronal dejo de cubrirles en todo el tiempo en que duro la relación de trabajo, el pago de los días de descanso laborados y que nunca se les pagaron, el pago de tiempo Extraordinario al doble y triple; el pago de los salarios caídos, sus incrementos y mejoras; el pago de las cuotas patronales ante las instituciones de Seguridad Social por todo el periodo de vigencia del presente juicio y hasta que sean reinstalados. </w:t>
      </w:r>
    </w:p>
    <w:p w14:paraId="524D8354" w14:textId="77777777" w:rsidR="00662BC7" w:rsidRPr="002D6F3D" w:rsidRDefault="00662BC7" w:rsidP="002D6F3D">
      <w:pPr>
        <w:pStyle w:val="NormalWeb"/>
        <w:tabs>
          <w:tab w:val="clear" w:pos="708"/>
          <w:tab w:val="center" w:pos="4252"/>
          <w:tab w:val="right" w:pos="8504"/>
        </w:tabs>
        <w:spacing w:before="100" w:beforeAutospacing="1" w:after="240" w:line="360" w:lineRule="auto"/>
        <w:ind w:left="0" w:firstLine="851"/>
        <w:jc w:val="both"/>
        <w:rPr>
          <w:rFonts w:ascii="Arial Narrow" w:hAnsi="Arial Narrow" w:cs="Arial"/>
          <w:sz w:val="28"/>
          <w:szCs w:val="28"/>
          <w:lang w:val="es-ES_tradnl"/>
        </w:rPr>
      </w:pPr>
      <w:r w:rsidRPr="002D6F3D">
        <w:rPr>
          <w:rFonts w:ascii="Arial Narrow" w:hAnsi="Arial Narrow" w:cs="Arial"/>
          <w:sz w:val="28"/>
          <w:szCs w:val="28"/>
          <w:lang w:val="es-ES_tradnl"/>
        </w:rPr>
        <w:t xml:space="preserve">Así mismo alegan que en virtud de que con motivo del cese injustificado del que fueron objeto se les cancela el servicio médico y de medicinas para ellos y sus derechohabientes, reclaman los gastos que llegaren a ocasionarse por este motivo; el pago de las prestaciones que les correspondan por haber sido cesados injustificadamente de su trabajo, además de los incrementos o mejoras y todas y cada una de las prestaciones a las que tengan derecho y que se deriven de la ley, del contrato y de la demanda. </w:t>
      </w:r>
    </w:p>
    <w:bookmarkEnd w:id="2"/>
    <w:p w14:paraId="02B4161F" w14:textId="06EE4D3B" w:rsidR="00662BC7" w:rsidRPr="002D6F3D" w:rsidRDefault="00662BC7" w:rsidP="002D6F3D">
      <w:pPr>
        <w:spacing w:line="360" w:lineRule="auto"/>
        <w:ind w:firstLine="851"/>
        <w:jc w:val="both"/>
        <w:rPr>
          <w:rFonts w:ascii="Arial Narrow" w:hAnsi="Arial Narrow" w:cs="Arial"/>
          <w:sz w:val="28"/>
          <w:szCs w:val="28"/>
        </w:rPr>
      </w:pPr>
      <w:r w:rsidRPr="002D6F3D">
        <w:rPr>
          <w:rFonts w:ascii="Arial Narrow" w:hAnsi="Arial Narrow" w:cs="Arial"/>
          <w:sz w:val="28"/>
          <w:szCs w:val="28"/>
        </w:rPr>
        <w:t xml:space="preserve">Los accionantes denuncian que los días 15, 18 y 19 de abril, además del 02 de mayo de 2019, fueron notificados respectivamente del aviso de cese con número de oficio DGRH/1582/2016 suscrito por el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sz w:val="28"/>
          <w:szCs w:val="28"/>
        </w:rPr>
        <w:t xml:space="preserve">, en su carácter de Director General de Recursos Humanos de la SEC y los Servicios Educativos del Estado de Sonora.    </w:t>
      </w:r>
    </w:p>
    <w:p w14:paraId="51C14641"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r w:rsidRPr="002D6F3D">
        <w:rPr>
          <w:rFonts w:ascii="Arial Narrow" w:hAnsi="Arial Narrow" w:cs="Arial"/>
          <w:sz w:val="28"/>
          <w:szCs w:val="28"/>
        </w:rPr>
        <w:t>Manifiestan que el despido</w:t>
      </w:r>
      <w:r w:rsidRPr="002D6F3D">
        <w:rPr>
          <w:rFonts w:ascii="Arial Narrow" w:hAnsi="Arial Narrow" w:cs="Arial"/>
          <w:sz w:val="28"/>
          <w:szCs w:val="28"/>
          <w:lang w:val="es-ES_tradnl"/>
        </w:rPr>
        <w:t xml:space="preserve">, se pretende fundar en que supuestamente los actores no cumplieron con el procedimiento de evaluación establecido en la Ley del Servicio Profesional Docente, como se desprende de los avisos, sin embargo, señalan </w:t>
      </w:r>
      <w:r w:rsidRPr="002D6F3D">
        <w:rPr>
          <w:rFonts w:ascii="Arial Narrow" w:hAnsi="Arial Narrow" w:cs="Arial"/>
          <w:sz w:val="28"/>
          <w:szCs w:val="28"/>
          <w:lang w:val="es-ES_tradnl"/>
        </w:rPr>
        <w:lastRenderedPageBreak/>
        <w:t xml:space="preserve">que dicha Ley establece requisitos y obligaciones previas que no fueron cumplidas por el patrón, tan es así que el artículo 68 de dicho ordenamiento legal establece que los Docentes sujetos al proceso de evaluación tienen entre otros derechos el de conocer con al menos tres meses de anterioridad los perfiles, parámetros e indicadores con base en los cuales se aplicaran los procesos de evaluación, lo cual no cumplió la demandada puesto que no llevó a cabo previamente lo que indica dicho artículo. </w:t>
      </w:r>
    </w:p>
    <w:p w14:paraId="7EB0FEC8"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r w:rsidRPr="002D6F3D">
        <w:rPr>
          <w:rFonts w:ascii="Arial Narrow" w:hAnsi="Arial Narrow" w:cs="Arial"/>
          <w:sz w:val="28"/>
          <w:szCs w:val="28"/>
          <w:lang w:val="es-ES_tradnl"/>
        </w:rPr>
        <w:t>Sostienen los accionantes que la Supuesta notificación que se menciona respecto de cada uno de los actores no se llevó acabo</w:t>
      </w:r>
      <w:r w:rsidRPr="002D6F3D">
        <w:rPr>
          <w:rFonts w:ascii="Arial Narrow" w:hAnsi="Arial Narrow" w:cs="Arial"/>
          <w:b/>
          <w:bCs/>
          <w:sz w:val="28"/>
          <w:szCs w:val="28"/>
          <w:lang w:val="es-ES_tradnl"/>
        </w:rPr>
        <w:t xml:space="preserve">, </w:t>
      </w:r>
      <w:r w:rsidRPr="002D6F3D">
        <w:rPr>
          <w:rFonts w:ascii="Arial Narrow" w:hAnsi="Arial Narrow" w:cs="Arial"/>
          <w:sz w:val="28"/>
          <w:szCs w:val="28"/>
          <w:lang w:val="es-ES_tradnl"/>
        </w:rPr>
        <w:t xml:space="preserve">ni en la fecha que menciona la demandada en el oficio de cese ni en ninguna otra y que por lo tanto, se tiene dos notificaciones que no fueron hechas, la primera respecto de los contenidos de la evaluación que debería ser conocida con tres meses de anticipación a la fecha de la misma y la segunda con motivo de la fecha en que debía presentarse a realizar la evaluación que es la que menciona la demandada en cada uno de los oficios de cese que anexan a la presente demanda y ante tales circunstancias, los actores no estaban en posibilidad de cumplir con los requerimientos de la demandada ni ésta en posibilidad de aplicar legalmente cualquier consecuencia si ella misma no había cumplido con los pasos previos indicados en el ordenamiento legal que invocó. </w:t>
      </w:r>
    </w:p>
    <w:p w14:paraId="672B4753"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p>
    <w:p w14:paraId="025C20FC"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r w:rsidRPr="002D6F3D">
        <w:rPr>
          <w:rFonts w:ascii="Arial Narrow" w:hAnsi="Arial Narrow" w:cs="Arial"/>
          <w:sz w:val="28"/>
          <w:szCs w:val="28"/>
          <w:lang w:val="es-ES_tradnl"/>
        </w:rPr>
        <w:t>Denuncian además, que del propio aviso de cese la Secretaria de Educación y Cultura señala que los criterios de evaluación fueron reformados en varias ocasiones, algunos de ellos en fechas posteriores a la supuesta notificación de que los demandantes habían sido seleccionados para ser evaluados, según puede apreciarse del contenido del aviso de cese en donde en forma expresa se menciona que los lineamientos fueron reformados con fecha 05 de noviembre del 2015 (foja 4 primer párrafo), siendo que todas las supuestas notificaciones según la propia demandada fueron realizadas con anterioridad, siendo la más próxima una de ellas fechada el día 04 de noviembre del 2015, es decir, un día antes de la supuesta reforma y 9 días antes de la publicación que menciona la demandada, por lo tanto si los lineamientos de evaluación fueron reformados en las fechas mencionadas, resulta evidente que no se cumple con el termino de 3 meses establecido en la propia Ley del servicio profesional docente si tomamos en cuenta la fecha de la supuesta notificación que la propia demandada menciona en la penúltima hoja del aviso de cese, por lo que el propio aviso acredita el incumplimiento de las disposiciones legales que la propia parte patronal invoca.</w:t>
      </w:r>
    </w:p>
    <w:p w14:paraId="236A1141"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p>
    <w:p w14:paraId="3724BCD0"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r w:rsidRPr="002D6F3D">
        <w:rPr>
          <w:rFonts w:ascii="Arial Narrow" w:hAnsi="Arial Narrow" w:cs="Arial"/>
          <w:sz w:val="28"/>
          <w:szCs w:val="28"/>
          <w:lang w:val="es-ES_tradnl"/>
        </w:rPr>
        <w:lastRenderedPageBreak/>
        <w:t xml:space="preserve">Así mismo manifiestan los actores del presente juicio, que otra razón por la que resulta totalmente ilegal y arbitrario el cese que demandan, lo es porque la propia demandada, por conducto de sus representantes, han considerado que el procedimiento de evaluación es voluntario y no tiene carácter sancionador, además de agregar que no se persigue con su aplicación el despido de los trabajadores, por lo que atentos a lo anterior, el cese o despido de los demandantes resulta por completo injustificado, ya que se hizo en forma directa por la Institución patrón, violando lo dispuesto por el artículo 42 fracción VI de la Ley del servicio civil del Estado de Sonora, que impone la obligación de tramitar un juicio previo ante este Tribunal en aquellos casos en los que se impute al trabajador el hecho en que se pretende justificar el despido o el incumplimiento de obligaciones, lo cual hace que el despido sea injustificado por sí solo, independientemente de que al no seguirse las reglas establecidas en la Ley de servicio civil, que es derecho vigente y obligatorio, resulta claro y definitivo que el despido carece de validez jurídica. </w:t>
      </w:r>
    </w:p>
    <w:p w14:paraId="176C4C02" w14:textId="77777777" w:rsidR="00662BC7" w:rsidRPr="002D6F3D" w:rsidRDefault="00662BC7" w:rsidP="002D6F3D">
      <w:pPr>
        <w:pStyle w:val="NormalWeb"/>
        <w:tabs>
          <w:tab w:val="clear" w:pos="708"/>
          <w:tab w:val="center" w:pos="4252"/>
          <w:tab w:val="right" w:pos="8504"/>
        </w:tabs>
        <w:spacing w:after="240" w:line="360" w:lineRule="auto"/>
        <w:ind w:left="0" w:firstLine="1418"/>
        <w:jc w:val="both"/>
        <w:rPr>
          <w:rFonts w:ascii="Arial Narrow" w:hAnsi="Arial Narrow" w:cs="Arial"/>
          <w:sz w:val="28"/>
          <w:szCs w:val="28"/>
          <w:lang w:val="es-ES_tradnl"/>
        </w:rPr>
      </w:pPr>
      <w:r w:rsidRPr="002D6F3D">
        <w:rPr>
          <w:rFonts w:ascii="Arial Narrow" w:hAnsi="Arial Narrow" w:cs="Arial"/>
          <w:sz w:val="28"/>
          <w:szCs w:val="28"/>
          <w:lang w:val="es-ES_tradnl"/>
        </w:rPr>
        <w:t xml:space="preserve">Solicitando a este Tribunal que en acatamiento a lo dispuesto por el artículo primero Constitucional y en respeto a los derechos humanos de los actores establecidos en los artículos 14, 16 y 17 Constitucionales, en relación con lo dispuesto por los artículos 8 y 15 del Tratado de San José del que México es parte, así como lo dispuesto por el artículo 123 apartado B de nuestra Carta Magna y sus Ley Reglamentaria, conocida como Ley Federal del Servicio Burocrático o Ley Reglamentaria del Apartado B del artículo 123 Constitucional, específicamente en los artículos 46 fracción V y 46 Bis, así como la Ley del Servicio Civil del Estado de Sonora en su artículo 42 fracción VI; y por lo tanto, desaplique lo dispuesto por el artículo 74 de la Ley General del Servicio Profesional Docente, al otorgar una ventaja indebida y de menor protección a los derechos humanos de los accionantes, lo cual si se garantiza con la aplicación preferente del bloque Constitucional y Convencional que conforman los primeros artículos citados puesto que, los derechos humanos de los demandantes se ven afectados al no cumplirse con las normas esenciales del procedimiento establecido de la manera general en el apartado B del artículo 123 Constitucional y sus Leyes Federal y Estatal reglamentarias, lo que implica un trato diferenciado hacia los demandantes, por lo que existiendo dos disposiciones respecto de la forma como pueden ser cesados, atentos a los principios de progresividad y pro persona, resulta más que evidente que esta H. Autoridad debe aplicar aquella disposición que implique mayor beneficio y que no signifique el menoscabo, perdida, deterioro de derechos pre existentes. </w:t>
      </w:r>
    </w:p>
    <w:p w14:paraId="30ACB767"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p>
    <w:p w14:paraId="6D04B99D"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r w:rsidRPr="002D6F3D">
        <w:rPr>
          <w:rFonts w:ascii="Arial Narrow" w:hAnsi="Arial Narrow" w:cs="Arial"/>
          <w:b/>
          <w:bCs/>
          <w:sz w:val="28"/>
          <w:szCs w:val="28"/>
          <w:lang w:val="es-ES_tradnl"/>
        </w:rPr>
        <w:lastRenderedPageBreak/>
        <w:t>B)</w:t>
      </w:r>
      <w:r w:rsidRPr="002D6F3D">
        <w:rPr>
          <w:rFonts w:ascii="Arial Narrow" w:hAnsi="Arial Narrow" w:cs="Arial"/>
          <w:sz w:val="28"/>
          <w:szCs w:val="28"/>
          <w:lang w:val="es-ES_tradnl"/>
        </w:rPr>
        <w:t xml:space="preserve"> Por su parte la demandada Secretaria de Educación y Cultura toralmente argumenta, que son totalmente infundas las prestaciones reclamas por los promoventes, así como el hecho de que nos les corresponde y mucho menos les asiste la razón de realizar los reclamos que ahora hacen, en virtud que al incumplir con uno de los requisitos básicos y que marca la ley para </w:t>
      </w:r>
      <w:r w:rsidRPr="002D6F3D">
        <w:rPr>
          <w:rFonts w:ascii="Arial Narrow" w:hAnsi="Arial Narrow" w:cs="Arial"/>
          <w:b/>
          <w:bCs/>
          <w:sz w:val="28"/>
          <w:szCs w:val="28"/>
          <w:lang w:val="es-ES_tradnl"/>
        </w:rPr>
        <w:t>permanencia en el servicio</w:t>
      </w:r>
      <w:r w:rsidRPr="002D6F3D">
        <w:rPr>
          <w:rFonts w:ascii="Arial Narrow" w:hAnsi="Arial Narrow" w:cs="Arial"/>
          <w:sz w:val="28"/>
          <w:szCs w:val="28"/>
          <w:lang w:val="es-ES_tradnl"/>
        </w:rPr>
        <w:t xml:space="preserve"> lo es la evaluación educativa, misma a la que los promoventes no quisieron someterse por capricho, aún y después del hecho de que nuestra máxima autoridad en materia judicial como lo es la Suprema Corete de Justicia, determinara que todo lo establecido en la Ley General de Servicio Profesional Docente es totalmente procedente, constitucional y no viola los derechos laborales de los Docentes, en consecuencia esta Autoridad al realizar un análisis integral de todas las probanzas que se exhiben y que son el soporte de la legal terminación de los nombramientos de los aquí actores, por lo que se deberá de negarles todas y cada una de las prestaciones, tales como reinstalación, vacaciones, prima vacacional, aguinaldo, salarios caídos, días de descanso y jornadas extraordinarias, prestaciones a las que de ningún modo tienen derecho, toda vez que como ya se precisó de manera </w:t>
      </w:r>
      <w:r w:rsidRPr="002D6F3D">
        <w:rPr>
          <w:rFonts w:ascii="Arial Narrow" w:hAnsi="Arial Narrow" w:cs="Arial"/>
          <w:b/>
          <w:bCs/>
          <w:sz w:val="28"/>
          <w:szCs w:val="28"/>
          <w:lang w:val="es-ES_tradnl"/>
        </w:rPr>
        <w:t xml:space="preserve">Injustificada Incumplieron con su Obligación </w:t>
      </w:r>
      <w:r w:rsidRPr="002D6F3D">
        <w:rPr>
          <w:rFonts w:ascii="Arial Narrow" w:hAnsi="Arial Narrow" w:cs="Arial"/>
          <w:sz w:val="28"/>
          <w:szCs w:val="28"/>
          <w:lang w:val="es-ES_tradnl"/>
        </w:rPr>
        <w:t xml:space="preserve">de realizar su evaluación educativa, luego entonces no les corresponde ninguna de las prestaciones reclamadas, mucho menos por la vía en que se realizan, además del hecho de que mienten y ocultan información para su conveniencia. </w:t>
      </w:r>
    </w:p>
    <w:p w14:paraId="6951BC03"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b/>
          <w:bCs/>
          <w:sz w:val="28"/>
          <w:szCs w:val="28"/>
          <w:lang w:val="es-ES_tradnl"/>
        </w:rPr>
      </w:pPr>
    </w:p>
    <w:p w14:paraId="7FA6A237"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r w:rsidRPr="002D6F3D">
        <w:rPr>
          <w:rFonts w:ascii="Arial Narrow" w:hAnsi="Arial Narrow" w:cs="Arial"/>
          <w:sz w:val="28"/>
          <w:szCs w:val="28"/>
          <w:lang w:val="es-ES_tradnl"/>
        </w:rPr>
        <w:t xml:space="preserve">Por último, el Director General adjunto de asuntos jurídicos, de la Secretaria de Educación Pública, después de generar diversas argumentaciones, estableció tres puntos destacables a observación, siendo el </w:t>
      </w:r>
      <w:r w:rsidRPr="002D6F3D">
        <w:rPr>
          <w:rFonts w:ascii="Arial Narrow" w:hAnsi="Arial Narrow" w:cs="Arial"/>
          <w:b/>
          <w:bCs/>
          <w:sz w:val="28"/>
          <w:szCs w:val="28"/>
          <w:lang w:val="es-ES_tradnl"/>
        </w:rPr>
        <w:t xml:space="preserve">primero </w:t>
      </w:r>
      <w:r w:rsidRPr="002D6F3D">
        <w:rPr>
          <w:rFonts w:ascii="Arial Narrow" w:hAnsi="Arial Narrow" w:cs="Arial"/>
          <w:sz w:val="28"/>
          <w:szCs w:val="28"/>
          <w:lang w:val="es-ES_tradnl"/>
        </w:rPr>
        <w:t xml:space="preserve">de ellos, que la Coordinación Nacional del Servicio Profesional Docente no tiene el carácter de demandado, ni tampoco el de tercero que refiere el artículo 690 de la Ley Federal del Trabajo. </w:t>
      </w:r>
    </w:p>
    <w:p w14:paraId="36AA2419"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p>
    <w:p w14:paraId="3837A055"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r w:rsidRPr="002D6F3D">
        <w:rPr>
          <w:rFonts w:ascii="Arial Narrow" w:hAnsi="Arial Narrow" w:cs="Arial"/>
          <w:sz w:val="28"/>
          <w:szCs w:val="28"/>
          <w:lang w:val="es-ES_tradnl"/>
        </w:rPr>
        <w:t xml:space="preserve">Como </w:t>
      </w:r>
      <w:r w:rsidRPr="002D6F3D">
        <w:rPr>
          <w:rFonts w:ascii="Arial Narrow" w:hAnsi="Arial Narrow" w:cs="Arial"/>
          <w:b/>
          <w:bCs/>
          <w:sz w:val="28"/>
          <w:szCs w:val="28"/>
          <w:lang w:val="es-ES_tradnl"/>
        </w:rPr>
        <w:t>segundo</w:t>
      </w:r>
      <w:r w:rsidRPr="002D6F3D">
        <w:rPr>
          <w:rFonts w:ascii="Arial Narrow" w:hAnsi="Arial Narrow" w:cs="Arial"/>
          <w:sz w:val="28"/>
          <w:szCs w:val="28"/>
          <w:lang w:val="es-ES_tradnl"/>
        </w:rPr>
        <w:t xml:space="preserve"> punto manifestó que por lo que se refiere al escrito inicial de demanda, no se desprende pretensión o prestación alguna que pudiera imputarse a ese organismo, por lo que no existe causa alguna para tenerlo como aparte o tercero en el presente juicio. </w:t>
      </w:r>
    </w:p>
    <w:p w14:paraId="490EC122"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p>
    <w:p w14:paraId="5614108A" w14:textId="77777777" w:rsidR="00662BC7" w:rsidRPr="002D6F3D" w:rsidRDefault="00662BC7" w:rsidP="002D6F3D">
      <w:pPr>
        <w:pStyle w:val="NormalWeb"/>
        <w:tabs>
          <w:tab w:val="clear" w:pos="708"/>
          <w:tab w:val="center" w:pos="4252"/>
          <w:tab w:val="right" w:pos="8504"/>
        </w:tabs>
        <w:spacing w:after="240" w:line="360" w:lineRule="auto"/>
        <w:ind w:left="0" w:firstLine="851"/>
        <w:jc w:val="both"/>
        <w:rPr>
          <w:rFonts w:ascii="Arial Narrow" w:hAnsi="Arial Narrow" w:cs="Arial"/>
          <w:sz w:val="28"/>
          <w:szCs w:val="28"/>
          <w:lang w:val="es-ES_tradnl"/>
        </w:rPr>
      </w:pPr>
      <w:r w:rsidRPr="002D6F3D">
        <w:rPr>
          <w:rFonts w:ascii="Arial Narrow" w:hAnsi="Arial Narrow" w:cs="Arial"/>
          <w:sz w:val="28"/>
          <w:szCs w:val="28"/>
          <w:lang w:val="es-ES_tradnl"/>
        </w:rPr>
        <w:t xml:space="preserve">Como </w:t>
      </w:r>
      <w:r w:rsidRPr="002D6F3D">
        <w:rPr>
          <w:rFonts w:ascii="Arial Narrow" w:hAnsi="Arial Narrow" w:cs="Arial"/>
          <w:b/>
          <w:bCs/>
          <w:sz w:val="28"/>
          <w:szCs w:val="28"/>
          <w:lang w:val="es-ES_tradnl"/>
        </w:rPr>
        <w:t xml:space="preserve">tercer </w:t>
      </w:r>
      <w:r w:rsidRPr="002D6F3D">
        <w:rPr>
          <w:rFonts w:ascii="Arial Narrow" w:hAnsi="Arial Narrow" w:cs="Arial"/>
          <w:sz w:val="28"/>
          <w:szCs w:val="28"/>
          <w:lang w:val="es-ES_tradnl"/>
        </w:rPr>
        <w:t xml:space="preserve">lineamiento manifestó que no es posible jurídicamente que, en el supuesto de que el laudo le favorezca a la demandante, se le condene al pago de ninguna de las prestaciones reclamadas por los actores, parta lo cual cita algunos criterios jurisprudenciales, solicitando que se tengan por hechas las manifestaciones expuestas y en consecuencia re regularice el presente procedimiento y se deje de tener </w:t>
      </w:r>
      <w:r w:rsidRPr="002D6F3D">
        <w:rPr>
          <w:rFonts w:ascii="Arial Narrow" w:hAnsi="Arial Narrow" w:cs="Arial"/>
          <w:sz w:val="28"/>
          <w:szCs w:val="28"/>
          <w:lang w:val="es-ES_tradnl"/>
        </w:rPr>
        <w:lastRenderedPageBreak/>
        <w:t xml:space="preserve">como parte o, de ser el caso, como tercera interesada a su representada, toda vez que no se acredito la afectación a su interés jurídico, y una vez que se dicte laudo que en derecho corresponda no se afecte la esfera de derechos de la Coordinación Nacional del Servicio Profesional Docente.  </w:t>
      </w:r>
    </w:p>
    <w:p w14:paraId="5ACB5A25" w14:textId="77777777" w:rsidR="00EF1807" w:rsidRPr="002D6F3D" w:rsidRDefault="00023146" w:rsidP="002D6F3D">
      <w:pPr>
        <w:tabs>
          <w:tab w:val="clear" w:pos="708"/>
        </w:tabs>
        <w:spacing w:line="360" w:lineRule="auto"/>
        <w:ind w:firstLine="851"/>
        <w:jc w:val="both"/>
        <w:rPr>
          <w:rFonts w:ascii="Arial Narrow" w:hAnsi="Arial Narrow" w:cs="Arial"/>
          <w:sz w:val="28"/>
          <w:szCs w:val="28"/>
        </w:rPr>
      </w:pPr>
      <w:r w:rsidRPr="002D6F3D">
        <w:rPr>
          <w:rFonts w:ascii="Arial Narrow" w:eastAsiaTheme="minorEastAsia" w:hAnsi="Arial Narrow" w:cs="Arial"/>
          <w:b/>
          <w:sz w:val="28"/>
          <w:szCs w:val="28"/>
          <w:lang w:val="es-ES_tradnl" w:eastAsia="es-MX"/>
        </w:rPr>
        <w:t>V.- ESTUDIO</w:t>
      </w:r>
      <w:r w:rsidRPr="002D6F3D">
        <w:rPr>
          <w:rFonts w:ascii="Arial Narrow" w:eastAsiaTheme="minorEastAsia" w:hAnsi="Arial Narrow" w:cs="Arial"/>
          <w:sz w:val="28"/>
          <w:szCs w:val="28"/>
          <w:lang w:val="es-ES_tradnl" w:eastAsia="es-MX"/>
        </w:rPr>
        <w:t xml:space="preserve">. – </w:t>
      </w:r>
      <w:r w:rsidRPr="002D6F3D">
        <w:rPr>
          <w:rFonts w:ascii="Arial Narrow" w:eastAsia="Calibri" w:hAnsi="Arial Narrow" w:cs="Arial"/>
          <w:sz w:val="28"/>
          <w:szCs w:val="28"/>
          <w:lang w:eastAsia="es-MX"/>
        </w:rPr>
        <w:t xml:space="preserve">Ahora bien, en cumplimiento a la ejecutoria de amparo directo laboral número </w:t>
      </w:r>
      <w:r w:rsidR="00662BC7" w:rsidRPr="002D6F3D">
        <w:rPr>
          <w:rFonts w:ascii="Arial Narrow" w:eastAsia="Calibri" w:hAnsi="Arial Narrow" w:cs="Arial"/>
          <w:sz w:val="28"/>
          <w:szCs w:val="28"/>
          <w:lang w:eastAsia="es-MX"/>
        </w:rPr>
        <w:t>694</w:t>
      </w:r>
      <w:r w:rsidRPr="002D6F3D">
        <w:rPr>
          <w:rFonts w:ascii="Arial Narrow" w:eastAsia="Calibri" w:hAnsi="Arial Narrow" w:cs="Arial"/>
          <w:sz w:val="28"/>
          <w:szCs w:val="28"/>
          <w:lang w:eastAsia="es-MX"/>
        </w:rPr>
        <w:t>/20</w:t>
      </w:r>
      <w:r w:rsidR="00662BC7" w:rsidRPr="002D6F3D">
        <w:rPr>
          <w:rFonts w:ascii="Arial Narrow" w:eastAsia="Calibri" w:hAnsi="Arial Narrow" w:cs="Arial"/>
          <w:sz w:val="28"/>
          <w:szCs w:val="28"/>
          <w:lang w:eastAsia="es-MX"/>
        </w:rPr>
        <w:t>19</w:t>
      </w:r>
      <w:r w:rsidRPr="002D6F3D">
        <w:rPr>
          <w:rFonts w:ascii="Arial Narrow" w:eastAsia="Calibri" w:hAnsi="Arial Narrow" w:cs="Arial"/>
          <w:sz w:val="28"/>
          <w:szCs w:val="28"/>
          <w:lang w:eastAsia="es-MX"/>
        </w:rPr>
        <w:t>, emitida por el Tercer  Tribunal Colegiado en Materia Civil y de Trabajo del Quinto Circuito, la cual se concedió para los efectos precisados en el resultando 1</w:t>
      </w:r>
      <w:r w:rsidR="00662BC7" w:rsidRPr="002D6F3D">
        <w:rPr>
          <w:rFonts w:ascii="Arial Narrow" w:eastAsia="Calibri" w:hAnsi="Arial Narrow" w:cs="Arial"/>
          <w:sz w:val="28"/>
          <w:szCs w:val="28"/>
          <w:lang w:eastAsia="es-MX"/>
        </w:rPr>
        <w:t>2</w:t>
      </w:r>
      <w:r w:rsidRPr="002D6F3D">
        <w:rPr>
          <w:rFonts w:ascii="Arial Narrow" w:eastAsia="Calibri" w:hAnsi="Arial Narrow" w:cs="Arial"/>
          <w:sz w:val="28"/>
          <w:szCs w:val="28"/>
          <w:lang w:eastAsia="es-MX"/>
        </w:rPr>
        <w:t xml:space="preserve"> de la presente resolución, y analizadas que fueron las manifestaciones formuladas por el actor y demandada de este juicio, así como las pruebas ofrecidas y desahogadas al efecto, </w:t>
      </w:r>
      <w:r w:rsidRPr="002D6F3D">
        <w:rPr>
          <w:rFonts w:ascii="Arial Narrow" w:hAnsi="Arial Narrow" w:cs="Arial"/>
          <w:sz w:val="28"/>
          <w:szCs w:val="28"/>
        </w:rPr>
        <w:t xml:space="preserve">esta Sala Superior del Tribunal de Justicia Administrativa, </w:t>
      </w:r>
      <w:r w:rsidR="00EF1807" w:rsidRPr="002D6F3D">
        <w:rPr>
          <w:rFonts w:ascii="Arial Narrow" w:hAnsi="Arial Narrow" w:cs="Arial"/>
          <w:sz w:val="28"/>
          <w:szCs w:val="28"/>
        </w:rPr>
        <w:t xml:space="preserve">determina que lo correcto y conducente es reintegrar a los actores en el goce de sus derechos laborales, y decreta como procedente la acción principal de Reinstalación que demandan. </w:t>
      </w:r>
    </w:p>
    <w:p w14:paraId="464E1961" w14:textId="77777777" w:rsidR="00EF1807" w:rsidRPr="002D6F3D" w:rsidRDefault="00EF1807" w:rsidP="002D6F3D">
      <w:pPr>
        <w:spacing w:line="360" w:lineRule="auto"/>
        <w:ind w:firstLine="851"/>
        <w:jc w:val="both"/>
        <w:rPr>
          <w:rFonts w:ascii="Arial Narrow" w:hAnsi="Arial Narrow" w:cs="Arial"/>
          <w:sz w:val="28"/>
          <w:szCs w:val="28"/>
        </w:rPr>
      </w:pPr>
      <w:r w:rsidRPr="002D6F3D">
        <w:rPr>
          <w:rFonts w:ascii="Arial Narrow" w:hAnsi="Arial Narrow" w:cs="Arial"/>
          <w:sz w:val="28"/>
          <w:szCs w:val="28"/>
        </w:rPr>
        <w:t xml:space="preserve">En primer término, debe establecerse que la interposición de la demanda hecha valer por los actores de este juicio, se realizó en fecha </w:t>
      </w:r>
      <w:r w:rsidRPr="002D6F3D">
        <w:rPr>
          <w:rFonts w:ascii="Arial Narrow" w:hAnsi="Arial Narrow" w:cs="Arial"/>
          <w:b/>
          <w:bCs/>
          <w:sz w:val="28"/>
          <w:szCs w:val="28"/>
        </w:rPr>
        <w:t>13 de mayo de 2016</w:t>
      </w:r>
      <w:r w:rsidRPr="002D6F3D">
        <w:rPr>
          <w:rFonts w:ascii="Arial Narrow" w:hAnsi="Arial Narrow" w:cs="Arial"/>
          <w:sz w:val="28"/>
          <w:szCs w:val="28"/>
        </w:rPr>
        <w:t xml:space="preserve">, y el escrito de contestación generado por la demandada fue en fecha </w:t>
      </w:r>
      <w:r w:rsidRPr="002D6F3D">
        <w:rPr>
          <w:rFonts w:ascii="Arial Narrow" w:hAnsi="Arial Narrow" w:cs="Arial"/>
          <w:b/>
          <w:bCs/>
          <w:sz w:val="28"/>
          <w:szCs w:val="28"/>
        </w:rPr>
        <w:t>23 de junio de 2017</w:t>
      </w:r>
      <w:r w:rsidRPr="002D6F3D">
        <w:rPr>
          <w:rFonts w:ascii="Arial Narrow" w:hAnsi="Arial Narrow" w:cs="Arial"/>
          <w:sz w:val="28"/>
          <w:szCs w:val="28"/>
        </w:rPr>
        <w:t xml:space="preserve">, mientras que el diverso escrito emitido por el Director General adjunto de Asuntos Jurídicos de la Secretaria de Educación Pública se recibió en esta Sala Superior del Tribunal de Justicia Administrativa en fecha </w:t>
      </w:r>
      <w:r w:rsidRPr="002D6F3D">
        <w:rPr>
          <w:rFonts w:ascii="Arial Narrow" w:hAnsi="Arial Narrow" w:cs="Arial"/>
          <w:b/>
          <w:bCs/>
          <w:sz w:val="28"/>
          <w:szCs w:val="28"/>
        </w:rPr>
        <w:t>22 de octubre de 2018</w:t>
      </w:r>
      <w:r w:rsidRPr="002D6F3D">
        <w:rPr>
          <w:rFonts w:ascii="Arial Narrow" w:hAnsi="Arial Narrow" w:cs="Arial"/>
          <w:sz w:val="28"/>
          <w:szCs w:val="28"/>
        </w:rPr>
        <w:t xml:space="preserve">.   </w:t>
      </w:r>
    </w:p>
    <w:p w14:paraId="3D307335" w14:textId="77777777" w:rsidR="00EF1807" w:rsidRPr="002D6F3D" w:rsidRDefault="00260E55" w:rsidP="002D6F3D">
      <w:pPr>
        <w:spacing w:line="360" w:lineRule="auto"/>
        <w:ind w:firstLine="851"/>
        <w:jc w:val="both"/>
        <w:rPr>
          <w:rFonts w:ascii="Arial Narrow" w:hAnsi="Arial Narrow" w:cs="Arial"/>
          <w:sz w:val="28"/>
          <w:szCs w:val="28"/>
        </w:rPr>
      </w:pPr>
      <w:r w:rsidRPr="002D6F3D">
        <w:rPr>
          <w:rFonts w:ascii="Arial Narrow" w:hAnsi="Arial Narrow" w:cs="Arial"/>
          <w:sz w:val="28"/>
          <w:szCs w:val="28"/>
        </w:rPr>
        <w:t>Así</w:t>
      </w:r>
      <w:r w:rsidR="00EF1807" w:rsidRPr="002D6F3D">
        <w:rPr>
          <w:rFonts w:ascii="Arial Narrow" w:hAnsi="Arial Narrow" w:cs="Arial"/>
          <w:sz w:val="28"/>
          <w:szCs w:val="28"/>
        </w:rPr>
        <w:t xml:space="preserve"> </w:t>
      </w:r>
      <w:r w:rsidRPr="002D6F3D">
        <w:rPr>
          <w:rFonts w:ascii="Arial Narrow" w:hAnsi="Arial Narrow" w:cs="Arial"/>
          <w:sz w:val="28"/>
          <w:szCs w:val="28"/>
        </w:rPr>
        <w:t>mismo,</w:t>
      </w:r>
      <w:r w:rsidR="00EF1807" w:rsidRPr="002D6F3D">
        <w:rPr>
          <w:rFonts w:ascii="Arial Narrow" w:hAnsi="Arial Narrow" w:cs="Arial"/>
          <w:sz w:val="28"/>
          <w:szCs w:val="28"/>
        </w:rPr>
        <w:t xml:space="preserve"> este Tribunal </w:t>
      </w:r>
      <w:r w:rsidR="00EF1807" w:rsidRPr="002D6F3D">
        <w:rPr>
          <w:rFonts w:ascii="Arial Narrow" w:hAnsi="Arial Narrow" w:cs="Arial"/>
          <w:sz w:val="28"/>
          <w:szCs w:val="28"/>
          <w:lang w:val="es-ES"/>
        </w:rPr>
        <w:t xml:space="preserve">en atención y observancia a los lineamientos establecidos en los artículos transitorios del decreto publicado en el diario Oficial de la Federación el 15 de mayo de 2019, </w:t>
      </w:r>
      <w:r w:rsidR="00EF1807" w:rsidRPr="002D6F3D">
        <w:rPr>
          <w:rFonts w:ascii="Arial Narrow" w:hAnsi="Arial Narrow" w:cs="Arial"/>
          <w:sz w:val="28"/>
          <w:szCs w:val="28"/>
        </w:rPr>
        <w:t xml:space="preserve">por el que se reforma, adicionan y derogan diversas disposiciones de los artículos 3º, 31 y 73 de la Constitución Política de los Estados Unidos Mexicanos, en materia educativa, determina que lo conducente es reintegrar a los actores en el goce de sus derechos laborales, </w:t>
      </w:r>
      <w:r w:rsidRPr="002D6F3D">
        <w:rPr>
          <w:rFonts w:ascii="Arial Narrow" w:hAnsi="Arial Narrow" w:cs="Arial"/>
          <w:sz w:val="28"/>
          <w:szCs w:val="28"/>
        </w:rPr>
        <w:t xml:space="preserve">para lo cual se </w:t>
      </w:r>
      <w:r w:rsidR="00EF1807" w:rsidRPr="002D6F3D">
        <w:rPr>
          <w:rFonts w:ascii="Arial Narrow" w:hAnsi="Arial Narrow" w:cs="Arial"/>
          <w:sz w:val="28"/>
          <w:szCs w:val="28"/>
        </w:rPr>
        <w:t xml:space="preserve">decreta como procedente la acción principal de Reinstalación que demandan </w:t>
      </w:r>
      <w:r w:rsidRPr="002D6F3D">
        <w:rPr>
          <w:rFonts w:ascii="Arial Narrow" w:hAnsi="Arial Narrow" w:cs="Arial"/>
          <w:sz w:val="28"/>
          <w:szCs w:val="28"/>
        </w:rPr>
        <w:t>por los argumentos que se establecerán a continuación</w:t>
      </w:r>
      <w:r w:rsidR="00EF1807" w:rsidRPr="002D6F3D">
        <w:rPr>
          <w:rFonts w:ascii="Arial Narrow" w:hAnsi="Arial Narrow" w:cs="Arial"/>
          <w:sz w:val="28"/>
          <w:szCs w:val="28"/>
        </w:rPr>
        <w:t xml:space="preserve">. </w:t>
      </w:r>
    </w:p>
    <w:p w14:paraId="06C09159" w14:textId="77777777" w:rsidR="00562572" w:rsidRPr="002D6F3D" w:rsidRDefault="00562572" w:rsidP="002D6F3D">
      <w:pPr>
        <w:spacing w:line="360" w:lineRule="auto"/>
        <w:ind w:firstLine="851"/>
        <w:jc w:val="both"/>
        <w:rPr>
          <w:rFonts w:ascii="Arial Narrow" w:hAnsi="Arial Narrow" w:cs="Arial"/>
          <w:sz w:val="28"/>
          <w:szCs w:val="28"/>
        </w:rPr>
      </w:pPr>
      <w:r w:rsidRPr="002D6F3D">
        <w:rPr>
          <w:rFonts w:ascii="Arial Narrow" w:hAnsi="Arial Narrow" w:cs="Arial"/>
          <w:sz w:val="28"/>
          <w:szCs w:val="28"/>
        </w:rPr>
        <w:t xml:space="preserve">Lo anterior es así, ya que con independencia de la Litis planteada por los contendientes del presente juicio, del análisis de las fechas citadas relativas a la interposición de la demanda y escritos de contestación respectivamente, fueron generados en los años </w:t>
      </w:r>
      <w:r w:rsidRPr="002D6F3D">
        <w:rPr>
          <w:rFonts w:ascii="Arial Narrow" w:hAnsi="Arial Narrow" w:cs="Arial"/>
          <w:b/>
          <w:bCs/>
          <w:sz w:val="28"/>
          <w:szCs w:val="28"/>
        </w:rPr>
        <w:t>2016, 2017 y 2018</w:t>
      </w:r>
      <w:r w:rsidRPr="002D6F3D">
        <w:rPr>
          <w:rFonts w:ascii="Arial Narrow" w:hAnsi="Arial Narrow" w:cs="Arial"/>
          <w:sz w:val="28"/>
          <w:szCs w:val="28"/>
        </w:rPr>
        <w:t xml:space="preserve">, de donde se desprenden los hechos relativos a la separación o cese del trabajo docente, los mismos acontecieron bajo el esquema jurídico de la reforma educativa impulsada por el expresidente de la Republica Enrique Peña Nieto, que derivo precisamente de la reforma constitucional que dio pauta para la </w:t>
      </w:r>
      <w:r w:rsidRPr="002D6F3D">
        <w:rPr>
          <w:rFonts w:ascii="Arial Narrow" w:hAnsi="Arial Narrow" w:cs="Arial"/>
          <w:sz w:val="28"/>
          <w:szCs w:val="28"/>
        </w:rPr>
        <w:lastRenderedPageBreak/>
        <w:t>promulgación de la Ley General del Servicio Profesional Docente y la Ley del Instituto Nacional para la Evaluación de la Educación, y a reformas a la Ley General de Educación y a la Ley de Coordinación Fiscal.</w:t>
      </w:r>
    </w:p>
    <w:p w14:paraId="2494B5B0" w14:textId="77777777" w:rsidR="00562572" w:rsidRPr="002D6F3D" w:rsidRDefault="00562572" w:rsidP="002D6F3D">
      <w:pPr>
        <w:spacing w:line="360" w:lineRule="auto"/>
        <w:ind w:firstLine="851"/>
        <w:jc w:val="both"/>
        <w:rPr>
          <w:rFonts w:ascii="Arial Narrow" w:hAnsi="Arial Narrow" w:cs="Arial"/>
          <w:sz w:val="28"/>
          <w:szCs w:val="28"/>
        </w:rPr>
      </w:pPr>
      <w:r w:rsidRPr="002D6F3D">
        <w:rPr>
          <w:rFonts w:ascii="Arial Narrow" w:hAnsi="Arial Narrow" w:cs="Arial"/>
          <w:sz w:val="28"/>
          <w:szCs w:val="28"/>
        </w:rPr>
        <w:t xml:space="preserve">Sin embargo al quedar abrogadas tanto la Ley General del Servicio Profesional docente y drogadas todas las disposiciones contenidas en las leyes secundarias y al quedar sin efectos los reglamentos, acuerdos y disposiciones de carácter general contrarias al decreto por el que se reforma, adicionan y derogan diversas disposiciones de los artículos 3º, 31 y 73 de la Constitución Política de los Estados Unidos Mexicanos, en materia educativa, lo cual se advierte específicamente del transitorio segundo, el presente juicio debe resolverse a la luz de lo que determina dicho decreto en materia educativa, que contiene los  </w:t>
      </w:r>
      <w:r w:rsidRPr="002D6F3D">
        <w:rPr>
          <w:rFonts w:ascii="Arial Narrow" w:hAnsi="Arial Narrow" w:cs="Arial"/>
          <w:sz w:val="28"/>
          <w:szCs w:val="28"/>
          <w:lang w:val="es-ES"/>
        </w:rPr>
        <w:t xml:space="preserve">transitorios que se destacan y que fue publicado en el diario Oficial de la Federación el 15 de mayo de 2019, para entrar en vigor al día siguiente de su publicación, </w:t>
      </w:r>
      <w:r w:rsidRPr="002D6F3D">
        <w:rPr>
          <w:rFonts w:ascii="Arial Narrow" w:hAnsi="Arial Narrow" w:cs="Arial"/>
          <w:sz w:val="28"/>
          <w:szCs w:val="28"/>
        </w:rPr>
        <w:t xml:space="preserve">el cual se transcribe para mayor ilustración:  </w:t>
      </w:r>
    </w:p>
    <w:p w14:paraId="780AD6CF" w14:textId="77777777" w:rsidR="00562572" w:rsidRDefault="00562572" w:rsidP="00562572">
      <w:pPr>
        <w:spacing w:line="360" w:lineRule="auto"/>
        <w:ind w:firstLine="1418"/>
        <w:jc w:val="both"/>
        <w:rPr>
          <w:rFonts w:ascii="Arial" w:hAnsi="Arial" w:cs="Arial"/>
          <w:sz w:val="28"/>
          <w:szCs w:val="28"/>
        </w:rPr>
      </w:pPr>
    </w:p>
    <w:p w14:paraId="52DFB40A" w14:textId="77777777" w:rsidR="00562572" w:rsidRPr="002D6F3D" w:rsidRDefault="00562572" w:rsidP="002D6F3D">
      <w:pPr>
        <w:spacing w:line="360" w:lineRule="auto"/>
        <w:ind w:left="708"/>
        <w:jc w:val="both"/>
        <w:rPr>
          <w:rFonts w:ascii="Arial Narrow" w:hAnsi="Arial Narrow" w:cs="Arial"/>
        </w:rPr>
      </w:pPr>
      <w:r w:rsidRPr="002D6F3D">
        <w:rPr>
          <w:rFonts w:ascii="Arial Narrow" w:hAnsi="Arial Narrow" w:cs="Arial"/>
          <w:b/>
          <w:bCs/>
          <w:color w:val="2F2F2F"/>
          <w:shd w:val="clear" w:color="auto" w:fill="FFFFFF"/>
        </w:rPr>
        <w:t>“DOF: 15/05/2019</w:t>
      </w:r>
    </w:p>
    <w:p w14:paraId="6B0AD2C0" w14:textId="77777777" w:rsidR="00562572" w:rsidRPr="002D6F3D" w:rsidRDefault="00562572" w:rsidP="002D6F3D">
      <w:pPr>
        <w:pStyle w:val="Ttulo1"/>
        <w:pBdr>
          <w:bottom w:val="single" w:sz="12" w:space="0" w:color="000000"/>
        </w:pBdr>
        <w:shd w:val="clear" w:color="auto" w:fill="FFFFFF"/>
        <w:spacing w:before="120" w:line="360" w:lineRule="auto"/>
        <w:ind w:left="708"/>
        <w:jc w:val="both"/>
        <w:rPr>
          <w:rFonts w:ascii="Arial Narrow" w:eastAsia="Times New Roman" w:hAnsi="Arial Narrow" w:cs="Times New Roman"/>
          <w:b/>
          <w:bCs/>
          <w:color w:val="2F2F2F"/>
          <w:kern w:val="36"/>
          <w:sz w:val="22"/>
          <w:szCs w:val="22"/>
          <w:lang w:val="es-ES" w:eastAsia="es-ES"/>
        </w:rPr>
      </w:pPr>
      <w:r w:rsidRPr="002D6F3D">
        <w:rPr>
          <w:rFonts w:ascii="Arial Narrow" w:eastAsia="Times New Roman" w:hAnsi="Arial Narrow" w:cs="Times"/>
          <w:b/>
          <w:bCs/>
          <w:color w:val="2F2F2F"/>
          <w:kern w:val="36"/>
          <w:sz w:val="22"/>
          <w:szCs w:val="22"/>
          <w:lang w:val="es-ES" w:eastAsia="es-ES"/>
        </w:rPr>
        <w:t>DECRETO por el que se reforman, adicionan y derogan diversas disposiciones de los artículos 3o., 31 y 73 de la Constitución Política de los Estados Unidos Mexicanos, en materia educativa.</w:t>
      </w:r>
    </w:p>
    <w:p w14:paraId="1943F7E7" w14:textId="77777777" w:rsidR="00562572" w:rsidRPr="002D6F3D" w:rsidRDefault="00562572" w:rsidP="002D6F3D">
      <w:pPr>
        <w:pBdr>
          <w:top w:val="single" w:sz="6" w:space="0" w:color="000000"/>
        </w:pBdr>
        <w:shd w:val="clear" w:color="auto" w:fill="FFFFFF"/>
        <w:spacing w:before="100" w:beforeAutospacing="1" w:after="101" w:line="360" w:lineRule="auto"/>
        <w:ind w:left="708"/>
        <w:jc w:val="both"/>
        <w:outlineLvl w:val="1"/>
        <w:rPr>
          <w:rFonts w:ascii="Arial Narrow" w:eastAsia="Times New Roman" w:hAnsi="Arial Narrow" w:cs="Arial"/>
          <w:b/>
          <w:bCs/>
          <w:color w:val="2F2F2F"/>
          <w:lang w:val="es-ES" w:eastAsia="es-ES"/>
        </w:rPr>
      </w:pPr>
      <w:r w:rsidRPr="002D6F3D">
        <w:rPr>
          <w:rFonts w:ascii="Arial Narrow" w:eastAsia="Times New Roman" w:hAnsi="Arial Narrow" w:cs="Arial"/>
          <w:b/>
          <w:bCs/>
          <w:color w:val="2F2F2F"/>
          <w:lang w:val="es-ES" w:eastAsia="es-ES"/>
        </w:rPr>
        <w:t>Al margen un sello con el Escudo Nacional, que dice: Estados Unidos Mexicanos. - Presidencia de la República.</w:t>
      </w:r>
    </w:p>
    <w:p w14:paraId="5F8A1EF9"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ANDRÉS MANUEL LÓPEZ OBRADOR</w:t>
      </w:r>
      <w:r w:rsidRPr="002D6F3D">
        <w:rPr>
          <w:rFonts w:ascii="Arial Narrow" w:eastAsia="Times New Roman" w:hAnsi="Arial Narrow" w:cs="Arial"/>
          <w:color w:val="2F2F2F"/>
          <w:lang w:val="es-ES" w:eastAsia="es-ES"/>
        </w:rPr>
        <w:t>, Presidente de los Estados Unidos Mexicanos, a sus habitantes sabed:</w:t>
      </w:r>
    </w:p>
    <w:p w14:paraId="50D3304A"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Que la Comisión Permanente del Honorable Congreso de la Unión, se ha servido dirigirme el siguiente</w:t>
      </w:r>
    </w:p>
    <w:p w14:paraId="50F06E0F" w14:textId="77777777" w:rsidR="00562572" w:rsidRPr="002D6F3D" w:rsidRDefault="00562572" w:rsidP="002D6F3D">
      <w:pPr>
        <w:shd w:val="clear" w:color="auto" w:fill="FFFFFF"/>
        <w:spacing w:after="101" w:line="360" w:lineRule="auto"/>
        <w:ind w:left="708"/>
        <w:jc w:val="center"/>
        <w:rPr>
          <w:rFonts w:ascii="Arial Narrow" w:eastAsia="Times New Roman" w:hAnsi="Arial Narrow" w:cs="Times New Roman"/>
          <w:b/>
          <w:bCs/>
          <w:color w:val="2F2F2F"/>
          <w:lang w:val="es-ES" w:eastAsia="es-ES"/>
        </w:rPr>
      </w:pPr>
      <w:r w:rsidRPr="002D6F3D">
        <w:rPr>
          <w:rFonts w:ascii="Arial Narrow" w:eastAsia="Times New Roman" w:hAnsi="Arial Narrow" w:cs="Times"/>
          <w:b/>
          <w:bCs/>
          <w:color w:val="2F2F2F"/>
          <w:lang w:val="es-ES" w:eastAsia="es-ES"/>
        </w:rPr>
        <w:t>D E C R E T O</w:t>
      </w:r>
    </w:p>
    <w:p w14:paraId="32BB13DC"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"LA COMISIÓN PERMANENTE DEL HONORABLE CONGRESO DE LA UNIÓN, EN USO DE LA FACULTAD QUE LE CONFIERE EL ARTÍCULO 135 DE LA CONSTITUCIÓN POLÍTICA DE LOS ESTADOS UNIDOS MEXICANOS Y PREVIA APROBACIÓN DE LAS CÁMARAS DE DIPUTADOS Y DE SENADORES DEL CONGRESO GENERAL DE LOS ESTADOS UNIDOS MEXICANOS, ASÍ COMO LA MAYORIA DE LAS LEGISLATURAS DE LAS ENTIDADES FEDERATIVAS,</w:t>
      </w:r>
    </w:p>
    <w:p w14:paraId="4DF5B3AA" w14:textId="77777777" w:rsidR="00562572" w:rsidRPr="002D6F3D" w:rsidRDefault="00562572" w:rsidP="002D6F3D">
      <w:pPr>
        <w:shd w:val="clear" w:color="auto" w:fill="FFFFFF"/>
        <w:spacing w:after="101" w:line="360" w:lineRule="auto"/>
        <w:ind w:left="708"/>
        <w:jc w:val="center"/>
        <w:rPr>
          <w:rFonts w:ascii="Arial Narrow" w:eastAsia="Times New Roman" w:hAnsi="Arial Narrow" w:cs="Times New Roman"/>
          <w:b/>
          <w:bCs/>
          <w:color w:val="2F2F2F"/>
          <w:lang w:val="es-ES" w:eastAsia="es-ES"/>
        </w:rPr>
      </w:pPr>
      <w:r w:rsidRPr="002D6F3D">
        <w:rPr>
          <w:rFonts w:ascii="Arial Narrow" w:eastAsia="Times New Roman" w:hAnsi="Arial Narrow" w:cs="Times"/>
          <w:b/>
          <w:bCs/>
          <w:color w:val="2F2F2F"/>
          <w:lang w:val="es-ES" w:eastAsia="es-ES"/>
        </w:rPr>
        <w:t>D E C L A R A</w:t>
      </w:r>
    </w:p>
    <w:p w14:paraId="65FA6B4E"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SE REFORMAN, ADICIONAN Y DEROGAN DIVERSAS DISPOSICIONES DE LOS ARTÍCULOS 3o., 31 Y 73 DE LA CONSTITUCIÓN POLÍTICA DE LOS ESTADOS UNIDOS MEXICANOS, EN MATERIA EDUCATIVA.</w:t>
      </w:r>
    </w:p>
    <w:p w14:paraId="52F3746A"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Artículo Único.</w:t>
      </w:r>
      <w:r w:rsidRPr="002D6F3D">
        <w:rPr>
          <w:rFonts w:ascii="Arial Narrow" w:eastAsia="Times New Roman" w:hAnsi="Arial Narrow" w:cs="Arial"/>
          <w:color w:val="2F2F2F"/>
          <w:lang w:val="es-ES" w:eastAsia="es-ES"/>
        </w:rPr>
        <w:t> Se </w:t>
      </w:r>
      <w:r w:rsidRPr="002D6F3D">
        <w:rPr>
          <w:rFonts w:ascii="Arial Narrow" w:eastAsia="Times New Roman" w:hAnsi="Arial Narrow" w:cs="Arial"/>
          <w:b/>
          <w:bCs/>
          <w:color w:val="2F2F2F"/>
          <w:lang w:val="es-ES" w:eastAsia="es-ES"/>
        </w:rPr>
        <w:t>reforman</w:t>
      </w:r>
      <w:r w:rsidRPr="002D6F3D">
        <w:rPr>
          <w:rFonts w:ascii="Arial Narrow" w:eastAsia="Times New Roman" w:hAnsi="Arial Narrow" w:cs="Arial"/>
          <w:color w:val="2F2F2F"/>
          <w:lang w:val="es-ES" w:eastAsia="es-ES"/>
        </w:rPr>
        <w:t> los párrafos primero y actual segundo, recorriéndose en su numeración para ser el cuarto, las fracciones II, inciso c), V, VI, párrafo primero y su inciso a), y IX del artículo 3o., la fracción I del artículo 31 y las fracciones XXV y XXIX-F del artículo 73; se </w:t>
      </w:r>
      <w:r w:rsidRPr="002D6F3D">
        <w:rPr>
          <w:rFonts w:ascii="Arial Narrow" w:eastAsia="Times New Roman" w:hAnsi="Arial Narrow" w:cs="Arial"/>
          <w:b/>
          <w:bCs/>
          <w:color w:val="2F2F2F"/>
          <w:lang w:val="es-ES" w:eastAsia="es-ES"/>
        </w:rPr>
        <w:t>adicionan</w:t>
      </w:r>
      <w:r w:rsidRPr="002D6F3D">
        <w:rPr>
          <w:rFonts w:ascii="Arial Narrow" w:eastAsia="Times New Roman" w:hAnsi="Arial Narrow" w:cs="Arial"/>
          <w:color w:val="2F2F2F"/>
          <w:lang w:val="es-ES" w:eastAsia="es-ES"/>
        </w:rPr>
        <w:t xml:space="preserve"> los párrafos segundo, quinto, sexto, séptimo, octavo, noveno, décimo, décimo primero y décimo segundo, </w:t>
      </w:r>
      <w:r w:rsidRPr="002D6F3D">
        <w:rPr>
          <w:rFonts w:ascii="Arial Narrow" w:eastAsia="Times New Roman" w:hAnsi="Arial Narrow" w:cs="Arial"/>
          <w:color w:val="2F2F2F"/>
          <w:lang w:val="es-ES" w:eastAsia="es-ES"/>
        </w:rPr>
        <w:lastRenderedPageBreak/>
        <w:t>a la fracción II los incisos e), f), g), h), e i) y la fracción X del artículo 3o.; y se </w:t>
      </w:r>
      <w:r w:rsidRPr="002D6F3D">
        <w:rPr>
          <w:rFonts w:ascii="Arial Narrow" w:eastAsia="Times New Roman" w:hAnsi="Arial Narrow" w:cs="Arial"/>
          <w:b/>
          <w:bCs/>
          <w:color w:val="2F2F2F"/>
          <w:lang w:val="es-ES" w:eastAsia="es-ES"/>
        </w:rPr>
        <w:t>derogan</w:t>
      </w:r>
      <w:r w:rsidRPr="002D6F3D">
        <w:rPr>
          <w:rFonts w:ascii="Arial Narrow" w:eastAsia="Times New Roman" w:hAnsi="Arial Narrow" w:cs="Arial"/>
          <w:color w:val="2F2F2F"/>
          <w:lang w:val="es-ES" w:eastAsia="es-ES"/>
        </w:rPr>
        <w:t> el párrafo tercero, el inciso d) de la fracción II y la fracción III del artículo 3o. de la Constitución Política de los Estados Unidos Mexicanos, para quedar como sigue:</w:t>
      </w:r>
    </w:p>
    <w:p w14:paraId="60C5E19E"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Artículo 3o.</w:t>
      </w:r>
      <w:r w:rsidRPr="002D6F3D">
        <w:rPr>
          <w:rFonts w:ascii="Arial Narrow" w:eastAsia="Times New Roman" w:hAnsi="Arial Narrow" w:cs="Arial"/>
          <w:color w:val="2F2F2F"/>
          <w:lang w:val="es-ES" w:eastAsia="es-ES"/>
        </w:rPr>
        <w:t>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14:paraId="226D65CF"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Corresponde al Estado la rectoría de la educación, la impartida por éste, además de obligatoria, será universal, inclusiva, pública, gratuita y laica.</w:t>
      </w:r>
    </w:p>
    <w:p w14:paraId="59E76FE5"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Se deroga.</w:t>
      </w:r>
    </w:p>
    <w:p w14:paraId="1EBC78CA"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3F7293A2"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El Estado priorizará el interés superior de niñas, niños, adolescentes y jóvenes en el acceso, permanencia y participación en los servicios educativos.</w:t>
      </w:r>
    </w:p>
    <w:p w14:paraId="299674CF"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14:paraId="0C0C0391"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14:paraId="43F18766"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14:paraId="23E436F6"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El Estado fortalecerá a las instituciones públicas de formación docente, de manera especial a las escuelas normales, en los términos que disponga la ley.</w:t>
      </w:r>
    </w:p>
    <w:p w14:paraId="051D4C38"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14:paraId="5001B372"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lastRenderedPageBreak/>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14:paraId="6C4DF19B"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14:paraId="053AB54F" w14:textId="77777777" w:rsidR="00562572" w:rsidRPr="002D6F3D" w:rsidRDefault="00562572" w:rsidP="002D6F3D">
      <w:pPr>
        <w:shd w:val="clear" w:color="auto" w:fill="FFFFFF"/>
        <w:spacing w:after="0"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w:t>
      </w:r>
      <w:r w:rsidRPr="002D6F3D">
        <w:rPr>
          <w:rFonts w:ascii="Arial Narrow" w:eastAsia="Times New Roman" w:hAnsi="Arial Narrow" w:cs="Arial"/>
          <w:color w:val="2F2F2F"/>
          <w:lang w:val="es-ES" w:eastAsia="es-ES"/>
        </w:rPr>
        <w:t>     </w:t>
      </w:r>
      <w:r w:rsidRPr="002D6F3D">
        <w:rPr>
          <w:rFonts w:ascii="Arial Narrow" w:eastAsia="Times New Roman" w:hAnsi="Arial Narrow" w:cs="Arial"/>
          <w:b/>
          <w:bCs/>
          <w:color w:val="2F2F2F"/>
          <w:lang w:val="es-ES" w:eastAsia="es-ES"/>
        </w:rPr>
        <w:t>...</w:t>
      </w:r>
    </w:p>
    <w:p w14:paraId="384A3DB0" w14:textId="77777777" w:rsidR="00562572" w:rsidRPr="002D6F3D" w:rsidRDefault="00562572" w:rsidP="002D6F3D">
      <w:pPr>
        <w:shd w:val="clear" w:color="auto" w:fill="FFFFFF"/>
        <w:spacing w:after="0"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II.</w:t>
      </w:r>
      <w:r w:rsidRPr="002D6F3D">
        <w:rPr>
          <w:rFonts w:ascii="Arial Narrow" w:eastAsia="Times New Roman" w:hAnsi="Arial Narrow" w:cs="Arial"/>
          <w:color w:val="2F2F2F"/>
          <w:lang w:val="es-ES" w:eastAsia="es-ES"/>
        </w:rPr>
        <w:t>     </w:t>
      </w:r>
      <w:r w:rsidRPr="002D6F3D">
        <w:rPr>
          <w:rFonts w:ascii="Arial Narrow" w:eastAsia="Times New Roman" w:hAnsi="Arial Narrow" w:cs="Arial"/>
          <w:b/>
          <w:bCs/>
          <w:color w:val="2F2F2F"/>
          <w:lang w:val="es-ES" w:eastAsia="es-ES"/>
        </w:rPr>
        <w:t>...</w:t>
      </w:r>
    </w:p>
    <w:p w14:paraId="132D664D" w14:textId="77777777" w:rsidR="00562572" w:rsidRPr="002D6F3D" w:rsidRDefault="00562572" w:rsidP="002D6F3D">
      <w:pPr>
        <w:shd w:val="clear" w:color="auto" w:fill="FFFFFF"/>
        <w:spacing w:after="0"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w:t>
      </w:r>
      <w:r w:rsidRPr="002D6F3D">
        <w:rPr>
          <w:rFonts w:ascii="Arial Narrow" w:eastAsia="Times New Roman" w:hAnsi="Arial Narrow" w:cs="Arial"/>
          <w:b/>
          <w:bCs/>
          <w:color w:val="2F2F2F"/>
          <w:lang w:val="es-ES" w:eastAsia="es-ES"/>
        </w:rPr>
        <w:t>...</w:t>
      </w:r>
    </w:p>
    <w:p w14:paraId="4FBA57E3"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a)</w:t>
      </w:r>
      <w:r w:rsidRPr="002D6F3D">
        <w:rPr>
          <w:rFonts w:ascii="Arial Narrow" w:eastAsia="Times New Roman" w:hAnsi="Arial Narrow" w:cs="Arial"/>
          <w:color w:val="2F2F2F"/>
          <w:lang w:val="es-ES" w:eastAsia="es-ES"/>
        </w:rPr>
        <w:t>    y </w:t>
      </w:r>
      <w:r w:rsidRPr="002D6F3D">
        <w:rPr>
          <w:rFonts w:ascii="Arial Narrow" w:eastAsia="Times New Roman" w:hAnsi="Arial Narrow" w:cs="Arial"/>
          <w:b/>
          <w:bCs/>
          <w:color w:val="2F2F2F"/>
          <w:lang w:val="es-ES" w:eastAsia="es-ES"/>
        </w:rPr>
        <w:t>b) ...</w:t>
      </w:r>
    </w:p>
    <w:p w14:paraId="3ACA76FB"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c)</w:t>
      </w:r>
      <w:r w:rsidRPr="002D6F3D">
        <w:rPr>
          <w:rFonts w:ascii="Arial Narrow" w:eastAsia="Times New Roman" w:hAnsi="Arial Narrow" w:cs="Arial"/>
          <w:color w:val="2F2F2F"/>
          <w:lang w:val="es-ES" w:eastAsia="es-ES"/>
        </w:rPr>
        <w:t>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14:paraId="04435B05"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w:t>
      </w:r>
      <w:r w:rsidRPr="002D6F3D">
        <w:rPr>
          <w:rFonts w:ascii="Arial Narrow" w:eastAsia="Times New Roman" w:hAnsi="Arial Narrow" w:cs="Arial"/>
          <w:color w:val="2F2F2F"/>
          <w:lang w:val="es-ES" w:eastAsia="es-ES"/>
        </w:rPr>
        <w:t>   </w:t>
      </w:r>
      <w:r w:rsidRPr="002D6F3D">
        <w:rPr>
          <w:rFonts w:ascii="Arial Narrow" w:eastAsia="Times New Roman" w:hAnsi="Arial Narrow" w:cs="Arial"/>
          <w:b/>
          <w:bCs/>
          <w:color w:val="2F2F2F"/>
          <w:lang w:val="es-ES" w:eastAsia="es-ES"/>
        </w:rPr>
        <w:t>Se deroga.</w:t>
      </w:r>
    </w:p>
    <w:p w14:paraId="27078E82"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e)</w:t>
      </w:r>
      <w:r w:rsidRPr="002D6F3D">
        <w:rPr>
          <w:rFonts w:ascii="Arial Narrow" w:eastAsia="Times New Roman" w:hAnsi="Arial Narrow" w:cs="Arial"/>
          <w:color w:val="2F2F2F"/>
          <w:lang w:val="es-ES" w:eastAsia="es-ES"/>
        </w:rPr>
        <w:t>   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14:paraId="67F2D3D6"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14:paraId="69B5A4F0"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En educación para personas adultas, se aplicarán estrategias que aseguren su derecho a ingresar a las instituciones educativas en sus distintos tipos y modalidades.</w:t>
      </w:r>
    </w:p>
    <w:p w14:paraId="7885701D"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En los pueblos y comunidades indígenas se impartirá educación plurilingüe e intercultural basada en el respeto, promoción y preservación del patrimonio histórico y cultural;</w:t>
      </w:r>
    </w:p>
    <w:p w14:paraId="322AFC13"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f)</w:t>
      </w:r>
      <w:r w:rsidRPr="002D6F3D">
        <w:rPr>
          <w:rFonts w:ascii="Arial Narrow" w:eastAsia="Times New Roman" w:hAnsi="Arial Narrow" w:cs="Arial"/>
          <w:color w:val="2F2F2F"/>
          <w:lang w:val="es-ES" w:eastAsia="es-ES"/>
        </w:rPr>
        <w:t>    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14:paraId="36154257"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g)</w:t>
      </w:r>
      <w:r w:rsidRPr="002D6F3D">
        <w:rPr>
          <w:rFonts w:ascii="Arial Narrow" w:eastAsia="Times New Roman" w:hAnsi="Arial Narrow" w:cs="Arial"/>
          <w:color w:val="2F2F2F"/>
          <w:lang w:val="es-ES" w:eastAsia="es-ES"/>
        </w:rPr>
        <w:t>   Será intercultural, al promover la convivencia armónica entre personas y comunidades para el respeto y reconocimiento de sus diferencias y derechos, en un marco de inclusión social;</w:t>
      </w:r>
    </w:p>
    <w:p w14:paraId="689ECA7C"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h)</w:t>
      </w:r>
      <w:r w:rsidRPr="002D6F3D">
        <w:rPr>
          <w:rFonts w:ascii="Arial Narrow" w:eastAsia="Times New Roman" w:hAnsi="Arial Narrow" w:cs="Arial"/>
          <w:color w:val="2F2F2F"/>
          <w:lang w:val="es-ES" w:eastAsia="es-ES"/>
        </w:rPr>
        <w:t>   Será integral, educará para la vida, con el objeto de desarrollar en las personas capacidades cognitivas, socioemocionales y físicas que les permitan alcanzar su bienestar, e</w:t>
      </w:r>
    </w:p>
    <w:p w14:paraId="2ECAF0CF"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lastRenderedPageBreak/>
        <w:t>i)</w:t>
      </w:r>
      <w:r w:rsidRPr="002D6F3D">
        <w:rPr>
          <w:rFonts w:ascii="Arial Narrow" w:eastAsia="Times New Roman" w:hAnsi="Arial Narrow" w:cs="Arial"/>
          <w:color w:val="2F2F2F"/>
          <w:lang w:val="es-ES" w:eastAsia="es-ES"/>
        </w:rPr>
        <w:t>    Será de excelencia, entendida como el mejoramiento integral constante que promueve el máximo logro de aprendizaje de los educandos, para el desarrollo de su pensamiento crítico y el fortalecimiento de los lazos entre escuela y comunidad;</w:t>
      </w:r>
    </w:p>
    <w:p w14:paraId="3A84EF0B"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III.</w:t>
      </w:r>
      <w:r w:rsidRPr="002D6F3D">
        <w:rPr>
          <w:rFonts w:ascii="Arial Narrow" w:eastAsia="Times New Roman" w:hAnsi="Arial Narrow" w:cs="Arial"/>
          <w:color w:val="2F2F2F"/>
          <w:lang w:val="es-ES" w:eastAsia="es-ES"/>
        </w:rPr>
        <w:t>    </w:t>
      </w:r>
      <w:r w:rsidRPr="002D6F3D">
        <w:rPr>
          <w:rFonts w:ascii="Arial Narrow" w:eastAsia="Times New Roman" w:hAnsi="Arial Narrow" w:cs="Arial"/>
          <w:b/>
          <w:bCs/>
          <w:color w:val="2F2F2F"/>
          <w:lang w:val="es-ES" w:eastAsia="es-ES"/>
        </w:rPr>
        <w:t>Se deroga.</w:t>
      </w:r>
    </w:p>
    <w:p w14:paraId="18D35B88"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IV.</w:t>
      </w:r>
      <w:r w:rsidRPr="002D6F3D">
        <w:rPr>
          <w:rFonts w:ascii="Arial Narrow" w:eastAsia="Times New Roman" w:hAnsi="Arial Narrow" w:cs="Arial"/>
          <w:color w:val="2F2F2F"/>
          <w:lang w:val="es-ES" w:eastAsia="es-ES"/>
        </w:rPr>
        <w:t>   </w:t>
      </w:r>
      <w:r w:rsidRPr="002D6F3D">
        <w:rPr>
          <w:rFonts w:ascii="Arial Narrow" w:eastAsia="Times New Roman" w:hAnsi="Arial Narrow" w:cs="Arial"/>
          <w:b/>
          <w:bCs/>
          <w:color w:val="2F2F2F"/>
          <w:lang w:val="es-ES" w:eastAsia="es-ES"/>
        </w:rPr>
        <w:t>...</w:t>
      </w:r>
    </w:p>
    <w:p w14:paraId="7F6B1E69"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V.</w:t>
      </w:r>
      <w:r w:rsidRPr="002D6F3D">
        <w:rPr>
          <w:rFonts w:ascii="Arial Narrow" w:eastAsia="Times New Roman" w:hAnsi="Arial Narrow" w:cs="Arial"/>
          <w:color w:val="2F2F2F"/>
          <w:lang w:val="es-ES" w:eastAsia="es-ES"/>
        </w:rPr>
        <w:t>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14:paraId="4B7A9037"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VI.</w:t>
      </w:r>
      <w:r w:rsidRPr="002D6F3D">
        <w:rPr>
          <w:rFonts w:ascii="Arial Narrow" w:eastAsia="Times New Roman" w:hAnsi="Arial Narrow" w:cs="Arial"/>
          <w:color w:val="2F2F2F"/>
          <w:lang w:val="es-ES" w:eastAsia="es-ES"/>
        </w:rPr>
        <w:t>   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14:paraId="37FB6160"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a)</w:t>
      </w:r>
      <w:r w:rsidRPr="002D6F3D">
        <w:rPr>
          <w:rFonts w:ascii="Arial Narrow" w:eastAsia="Times New Roman" w:hAnsi="Arial Narrow" w:cs="Arial"/>
          <w:color w:val="2F2F2F"/>
          <w:lang w:val="es-ES" w:eastAsia="es-ES"/>
        </w:rPr>
        <w:t>   Impartir la educación con apego a los mismos fines y criterios que establece el párrafo cuarto, y la fracción II, así como cumplir los planes y programas a que se refieren los párrafos décimo primero y décimo segundo, y</w:t>
      </w:r>
    </w:p>
    <w:p w14:paraId="41D38015"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b)</w:t>
      </w:r>
      <w:r w:rsidRPr="002D6F3D">
        <w:rPr>
          <w:rFonts w:ascii="Arial Narrow" w:eastAsia="Times New Roman" w:hAnsi="Arial Narrow" w:cs="Arial"/>
          <w:color w:val="2F2F2F"/>
          <w:lang w:val="es-ES" w:eastAsia="es-ES"/>
        </w:rPr>
        <w:t>   </w:t>
      </w:r>
      <w:r w:rsidRPr="002D6F3D">
        <w:rPr>
          <w:rFonts w:ascii="Arial Narrow" w:eastAsia="Times New Roman" w:hAnsi="Arial Narrow" w:cs="Arial"/>
          <w:b/>
          <w:bCs/>
          <w:color w:val="2F2F2F"/>
          <w:lang w:val="es-ES" w:eastAsia="es-ES"/>
        </w:rPr>
        <w:t>...</w:t>
      </w:r>
    </w:p>
    <w:p w14:paraId="69E58828"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VII.</w:t>
      </w:r>
      <w:r w:rsidRPr="002D6F3D">
        <w:rPr>
          <w:rFonts w:ascii="Arial Narrow" w:eastAsia="Times New Roman" w:hAnsi="Arial Narrow" w:cs="Arial"/>
          <w:color w:val="2F2F2F"/>
          <w:lang w:val="es-ES" w:eastAsia="es-ES"/>
        </w:rPr>
        <w:t>   </w:t>
      </w:r>
      <w:r w:rsidRPr="002D6F3D">
        <w:rPr>
          <w:rFonts w:ascii="Arial Narrow" w:eastAsia="Times New Roman" w:hAnsi="Arial Narrow" w:cs="Arial"/>
          <w:b/>
          <w:bCs/>
          <w:color w:val="2F2F2F"/>
          <w:lang w:val="es-ES" w:eastAsia="es-ES"/>
        </w:rPr>
        <w:t>...</w:t>
      </w:r>
    </w:p>
    <w:p w14:paraId="25A56144"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VIII.</w:t>
      </w:r>
      <w:r w:rsidRPr="002D6F3D">
        <w:rPr>
          <w:rFonts w:ascii="Arial Narrow" w:eastAsia="Times New Roman" w:hAnsi="Arial Narrow" w:cs="Arial"/>
          <w:color w:val="2F2F2F"/>
          <w:lang w:val="es-ES" w:eastAsia="es-ES"/>
        </w:rPr>
        <w:t>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14:paraId="54913569"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IX.</w:t>
      </w:r>
      <w:r w:rsidRPr="002D6F3D">
        <w:rPr>
          <w:rFonts w:ascii="Arial Narrow" w:eastAsia="Times New Roman" w:hAnsi="Arial Narrow" w:cs="Arial"/>
          <w:color w:val="2F2F2F"/>
          <w:lang w:val="es-ES" w:eastAsia="es-ES"/>
        </w:rPr>
        <w:t>   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14:paraId="61BAD077"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a)</w:t>
      </w:r>
      <w:r w:rsidRPr="002D6F3D">
        <w:rPr>
          <w:rFonts w:ascii="Arial Narrow" w:eastAsia="Times New Roman" w:hAnsi="Arial Narrow" w:cs="Arial"/>
          <w:color w:val="2F2F2F"/>
          <w:lang w:val="es-ES" w:eastAsia="es-ES"/>
        </w:rPr>
        <w:t>   Realizar estudios, investigaciones especializadas y evaluaciones diagnósticas, formativas e integrales del Sistema Educativo Nacional;</w:t>
      </w:r>
    </w:p>
    <w:p w14:paraId="56DC3E78"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b)</w:t>
      </w:r>
      <w:r w:rsidRPr="002D6F3D">
        <w:rPr>
          <w:rFonts w:ascii="Arial Narrow" w:eastAsia="Times New Roman" w:hAnsi="Arial Narrow" w:cs="Arial"/>
          <w:color w:val="2F2F2F"/>
          <w:lang w:val="es-ES" w:eastAsia="es-ES"/>
        </w:rPr>
        <w:t>   Determinar indicadores de resultados de la mejora continua de la educación;</w:t>
      </w:r>
    </w:p>
    <w:p w14:paraId="5A55683F"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c)</w:t>
      </w:r>
      <w:r w:rsidRPr="002D6F3D">
        <w:rPr>
          <w:rFonts w:ascii="Arial Narrow" w:eastAsia="Times New Roman" w:hAnsi="Arial Narrow" w:cs="Arial"/>
          <w:color w:val="2F2F2F"/>
          <w:lang w:val="es-ES" w:eastAsia="es-ES"/>
        </w:rPr>
        <w:t>   Establecer los criterios que deben cumplir las instancias evaluadoras para los procesos valorativos, cualitativos, continuos y formativos de la mejora continua de la educación;</w:t>
      </w:r>
    </w:p>
    <w:p w14:paraId="198D0CE2"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w:t>
      </w:r>
      <w:r w:rsidRPr="002D6F3D">
        <w:rPr>
          <w:rFonts w:ascii="Arial Narrow" w:eastAsia="Times New Roman" w:hAnsi="Arial Narrow" w:cs="Arial"/>
          <w:color w:val="2F2F2F"/>
          <w:lang w:val="es-ES" w:eastAsia="es-ES"/>
        </w:rPr>
        <w:t>   Emitir lineamientos relacionados con el desarrollo del magisterio, el desempeño escolar, los resultados de aprendizaje; así como de la mejora de las escuelas, organización y profesionalización de la gestión escolar;</w:t>
      </w:r>
    </w:p>
    <w:p w14:paraId="53340554"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e)</w:t>
      </w:r>
      <w:r w:rsidRPr="002D6F3D">
        <w:rPr>
          <w:rFonts w:ascii="Arial Narrow" w:eastAsia="Times New Roman" w:hAnsi="Arial Narrow" w:cs="Arial"/>
          <w:color w:val="2F2F2F"/>
          <w:lang w:val="es-ES" w:eastAsia="es-ES"/>
        </w:rPr>
        <w:t>   Proponer mecanismos de coordinación entre las autoridades educativas federal y de las entidades federativas para la atención de las necesidades de las personas en la materia;</w:t>
      </w:r>
    </w:p>
    <w:p w14:paraId="0DBD4F72"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f)</w:t>
      </w:r>
      <w:r w:rsidRPr="002D6F3D">
        <w:rPr>
          <w:rFonts w:ascii="Arial Narrow" w:eastAsia="Times New Roman" w:hAnsi="Arial Narrow" w:cs="Arial"/>
          <w:color w:val="2F2F2F"/>
          <w:lang w:val="es-ES" w:eastAsia="es-ES"/>
        </w:rPr>
        <w:t>    Sugerir elementos que contribuyan a la mejora de los objetivos de la educación inicial, de los planes y programas de estudio de educación básica y media superior, así como para la educación inclusiva y de adultos, y</w:t>
      </w:r>
    </w:p>
    <w:p w14:paraId="329D796B" w14:textId="77777777" w:rsidR="00562572" w:rsidRPr="002D6F3D" w:rsidRDefault="00562572" w:rsidP="002D6F3D">
      <w:pPr>
        <w:shd w:val="clear" w:color="auto" w:fill="FFFFFF"/>
        <w:spacing w:after="101" w:line="360" w:lineRule="auto"/>
        <w:ind w:left="708" w:hanging="36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lastRenderedPageBreak/>
        <w:t>g)</w:t>
      </w:r>
      <w:r w:rsidRPr="002D6F3D">
        <w:rPr>
          <w:rFonts w:ascii="Arial Narrow" w:eastAsia="Times New Roman" w:hAnsi="Arial Narrow" w:cs="Arial"/>
          <w:color w:val="2F2F2F"/>
          <w:lang w:val="es-ES" w:eastAsia="es-ES"/>
        </w:rPr>
        <w:t>   Generar y difundir información que contribuya a la mejora continua del Sistema Educativo Nacional.</w:t>
      </w:r>
    </w:p>
    <w:p w14:paraId="5E47CFC4"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14:paraId="03FA8080"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El organismo contará con una Junta Directiva, un Consejo Técnico de Educación y un Consejo Ciudadano.</w:t>
      </w:r>
    </w:p>
    <w:p w14:paraId="3C20705D"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14:paraId="43836CA9"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14:paraId="23EC772C"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14:paraId="41A49C6A"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El organismo al que se refiere esta fracción, contará con un Consejo Ciudadano honorífico, integrado por representantes de los sectores involucrados en materia educativa. La ley determinará las atribuciones, organización y funcionamiento de dicho Consejo, y</w:t>
      </w:r>
    </w:p>
    <w:p w14:paraId="631168A5"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X.</w:t>
      </w:r>
      <w:r w:rsidRPr="002D6F3D">
        <w:rPr>
          <w:rFonts w:ascii="Arial Narrow" w:eastAsia="Times New Roman" w:hAnsi="Arial Narrow" w:cs="Arial"/>
          <w:color w:val="2F2F2F"/>
          <w:lang w:val="es-ES" w:eastAsia="es-ES"/>
        </w:rPr>
        <w:t>    La obligatoriedad de la educación superior corresponde al Estado. Las autoridades federales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14:paraId="2DE86F7D"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 </w:t>
      </w:r>
      <w:r w:rsidRPr="002D6F3D">
        <w:rPr>
          <w:rFonts w:ascii="Arial Narrow" w:eastAsia="Times New Roman" w:hAnsi="Arial Narrow" w:cs="Arial"/>
          <w:b/>
          <w:bCs/>
          <w:color w:val="2F2F2F"/>
          <w:lang w:val="es-ES" w:eastAsia="es-ES"/>
        </w:rPr>
        <w:t>Artículo 31. ...</w:t>
      </w:r>
    </w:p>
    <w:p w14:paraId="4909D751" w14:textId="77777777" w:rsidR="00562572" w:rsidRPr="002D6F3D" w:rsidRDefault="00562572" w:rsidP="002D6F3D">
      <w:pPr>
        <w:shd w:val="clear" w:color="auto" w:fill="FFFFFF"/>
        <w:spacing w:after="101" w:line="360" w:lineRule="auto"/>
        <w:ind w:left="708" w:hanging="72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w:t>
      </w:r>
      <w:r w:rsidRPr="002D6F3D">
        <w:rPr>
          <w:rFonts w:ascii="Arial Narrow" w:eastAsia="Times New Roman" w:hAnsi="Arial Narrow" w:cs="Arial"/>
          <w:color w:val="2F2F2F"/>
          <w:lang w:val="es-ES" w:eastAsia="es-ES"/>
        </w:rPr>
        <w:t>          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14:paraId="19960E27"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II.</w:t>
      </w:r>
      <w:r w:rsidRPr="002D6F3D">
        <w:rPr>
          <w:rFonts w:ascii="Arial Narrow" w:eastAsia="Times New Roman" w:hAnsi="Arial Narrow" w:cs="Arial"/>
          <w:color w:val="2F2F2F"/>
          <w:lang w:val="es-ES" w:eastAsia="es-ES"/>
        </w:rPr>
        <w:t> a </w:t>
      </w:r>
      <w:r w:rsidRPr="002D6F3D">
        <w:rPr>
          <w:rFonts w:ascii="Arial Narrow" w:eastAsia="Times New Roman" w:hAnsi="Arial Narrow" w:cs="Arial"/>
          <w:b/>
          <w:bCs/>
          <w:color w:val="2F2F2F"/>
          <w:lang w:val="es-ES" w:eastAsia="es-ES"/>
        </w:rPr>
        <w:t>IV. ...</w:t>
      </w:r>
    </w:p>
    <w:p w14:paraId="2CA9ABD6"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Artículo 73. ...</w:t>
      </w:r>
    </w:p>
    <w:p w14:paraId="0431F707"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w:t>
      </w:r>
      <w:r w:rsidRPr="002D6F3D">
        <w:rPr>
          <w:rFonts w:ascii="Arial Narrow" w:eastAsia="Times New Roman" w:hAnsi="Arial Narrow" w:cs="Arial"/>
          <w:color w:val="2F2F2F"/>
          <w:lang w:val="es-ES" w:eastAsia="es-ES"/>
        </w:rPr>
        <w:t>     a </w:t>
      </w:r>
      <w:r w:rsidRPr="002D6F3D">
        <w:rPr>
          <w:rFonts w:ascii="Arial Narrow" w:eastAsia="Times New Roman" w:hAnsi="Arial Narrow" w:cs="Arial"/>
          <w:b/>
          <w:bCs/>
          <w:color w:val="2F2F2F"/>
          <w:lang w:val="es-ES" w:eastAsia="es-ES"/>
        </w:rPr>
        <w:t>XXIV. ...</w:t>
      </w:r>
    </w:p>
    <w:p w14:paraId="0BDE898F" w14:textId="77777777" w:rsidR="00562572" w:rsidRPr="002D6F3D" w:rsidRDefault="00562572" w:rsidP="002D6F3D">
      <w:pPr>
        <w:shd w:val="clear" w:color="auto" w:fill="FFFFFF"/>
        <w:spacing w:after="101" w:line="360" w:lineRule="auto"/>
        <w:ind w:left="708" w:hanging="72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lastRenderedPageBreak/>
        <w:t>XXV.</w:t>
      </w:r>
      <w:r w:rsidRPr="002D6F3D">
        <w:rPr>
          <w:rFonts w:ascii="Arial Narrow" w:eastAsia="Times New Roman" w:hAnsi="Arial Narrow" w:cs="Arial"/>
          <w:color w:val="2F2F2F"/>
          <w:lang w:val="es-ES" w:eastAsia="es-ES"/>
        </w:rPr>
        <w:t>     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14:paraId="734FE765"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XXVI.</w:t>
      </w:r>
      <w:r w:rsidRPr="002D6F3D">
        <w:rPr>
          <w:rFonts w:ascii="Arial Narrow" w:eastAsia="Times New Roman" w:hAnsi="Arial Narrow" w:cs="Arial"/>
          <w:color w:val="2F2F2F"/>
          <w:lang w:val="es-ES" w:eastAsia="es-ES"/>
        </w:rPr>
        <w:t> a </w:t>
      </w:r>
      <w:r w:rsidRPr="002D6F3D">
        <w:rPr>
          <w:rFonts w:ascii="Arial Narrow" w:eastAsia="Times New Roman" w:hAnsi="Arial Narrow" w:cs="Arial"/>
          <w:b/>
          <w:bCs/>
          <w:color w:val="2F2F2F"/>
          <w:lang w:val="es-ES" w:eastAsia="es-ES"/>
        </w:rPr>
        <w:t>XXIX-E. ...</w:t>
      </w:r>
    </w:p>
    <w:p w14:paraId="5B6D1396" w14:textId="77777777" w:rsidR="00562572" w:rsidRPr="002D6F3D" w:rsidRDefault="00562572" w:rsidP="002D6F3D">
      <w:pPr>
        <w:shd w:val="clear" w:color="auto" w:fill="FFFFFF"/>
        <w:spacing w:after="101" w:line="360" w:lineRule="auto"/>
        <w:ind w:left="708" w:hanging="720"/>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XXIX-F.</w:t>
      </w:r>
      <w:r w:rsidRPr="002D6F3D">
        <w:rPr>
          <w:rFonts w:ascii="Arial Narrow" w:eastAsia="Times New Roman" w:hAnsi="Arial Narrow" w:cs="Arial"/>
          <w:color w:val="2F2F2F"/>
          <w:lang w:val="es-ES" w:eastAsia="es-ES"/>
        </w:rPr>
        <w:t>  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14:paraId="0295521D"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XXIX-G.</w:t>
      </w:r>
      <w:r w:rsidRPr="002D6F3D">
        <w:rPr>
          <w:rFonts w:ascii="Arial Narrow" w:eastAsia="Times New Roman" w:hAnsi="Arial Narrow" w:cs="Arial"/>
          <w:color w:val="2F2F2F"/>
          <w:lang w:val="es-ES" w:eastAsia="es-ES"/>
        </w:rPr>
        <w:t> a </w:t>
      </w:r>
      <w:r w:rsidRPr="002D6F3D">
        <w:rPr>
          <w:rFonts w:ascii="Arial Narrow" w:eastAsia="Times New Roman" w:hAnsi="Arial Narrow" w:cs="Arial"/>
          <w:b/>
          <w:bCs/>
          <w:color w:val="2F2F2F"/>
          <w:lang w:val="es-ES" w:eastAsia="es-ES"/>
        </w:rPr>
        <w:t>XXXI. ...</w:t>
      </w:r>
    </w:p>
    <w:p w14:paraId="357BD63D" w14:textId="77777777" w:rsidR="00562572" w:rsidRPr="002D6F3D" w:rsidRDefault="00562572" w:rsidP="002D6F3D">
      <w:pPr>
        <w:shd w:val="clear" w:color="auto" w:fill="FFFFFF"/>
        <w:spacing w:after="101" w:line="360" w:lineRule="auto"/>
        <w:ind w:left="708"/>
        <w:jc w:val="center"/>
        <w:rPr>
          <w:rFonts w:ascii="Arial Narrow" w:eastAsia="Times New Roman" w:hAnsi="Arial Narrow" w:cs="Times New Roman"/>
          <w:b/>
          <w:bCs/>
          <w:color w:val="2F2F2F"/>
          <w:lang w:val="es-ES" w:eastAsia="es-ES"/>
        </w:rPr>
      </w:pPr>
      <w:r w:rsidRPr="002D6F3D">
        <w:rPr>
          <w:rFonts w:ascii="Arial Narrow" w:eastAsia="Times New Roman" w:hAnsi="Arial Narrow" w:cs="Times"/>
          <w:b/>
          <w:bCs/>
          <w:color w:val="2F2F2F"/>
          <w:lang w:val="es-ES" w:eastAsia="es-ES"/>
        </w:rPr>
        <w:t>Transitorios</w:t>
      </w:r>
    </w:p>
    <w:p w14:paraId="6AD6A260"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Primero.</w:t>
      </w:r>
      <w:r w:rsidRPr="002D6F3D">
        <w:rPr>
          <w:rFonts w:ascii="Arial Narrow" w:eastAsia="Times New Roman" w:hAnsi="Arial Narrow" w:cs="Arial"/>
          <w:color w:val="2F2F2F"/>
          <w:lang w:val="es-ES" w:eastAsia="es-ES"/>
        </w:rPr>
        <w:t> El presente Decreto entrará en vigor al día siguiente de su publicación en el Diario Oficial de la Federación.</w:t>
      </w:r>
    </w:p>
    <w:p w14:paraId="472020E7"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Segundo.</w:t>
      </w:r>
      <w:r w:rsidRPr="002D6F3D">
        <w:rPr>
          <w:rFonts w:ascii="Arial Narrow" w:eastAsia="Times New Roman" w:hAnsi="Arial Narrow" w:cs="Arial"/>
          <w:color w:val="2F2F2F"/>
          <w:lang w:val="es-ES" w:eastAsia="es-ES"/>
        </w:rPr>
        <w:t>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14:paraId="369B2AA4"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14:paraId="79BF9E8E"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En la aplicación de este Decreto se respetarán los derechos adquiridos de las maestras y los maestros, los cuales no podrán ser restringidos o afectados de manera retroactiva con las disposiciones de nueva creación.</w:t>
      </w:r>
    </w:p>
    <w:p w14:paraId="4732AAA4"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Tercero.</w:t>
      </w:r>
      <w:r w:rsidRPr="002D6F3D">
        <w:rPr>
          <w:rFonts w:ascii="Arial Narrow" w:eastAsia="Times New Roman" w:hAnsi="Arial Narrow" w:cs="Arial"/>
          <w:color w:val="2F2F2F"/>
          <w:lang w:val="es-ES" w:eastAsia="es-ES"/>
        </w:rPr>
        <w:t> Quedan sin efectos los actos referidos a la aplicación de la Ley General del Servicio Profesional Docente que afectaron la permanencia de las maestras y los maestros en el servicio.</w:t>
      </w:r>
    </w:p>
    <w:p w14:paraId="7DC9358F"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Cuarto.</w:t>
      </w:r>
      <w:r w:rsidRPr="002D6F3D">
        <w:rPr>
          <w:rFonts w:ascii="Arial Narrow" w:eastAsia="Times New Roman" w:hAnsi="Arial Narrow" w:cs="Arial"/>
          <w:color w:val="2F2F2F"/>
          <w:lang w:val="es-ES" w:eastAsia="es-ES"/>
        </w:rPr>
        <w:t xml:space="preserve"> A partir de la entrada en vigor de este Decreto se abroga la Ley del Instituto Nacional para la Evaluación de la Educación, se derogan todas las disposiciones contenidas en las leyes secundarias </w:t>
      </w:r>
      <w:r w:rsidRPr="002D6F3D">
        <w:rPr>
          <w:rFonts w:ascii="Arial Narrow" w:eastAsia="Times New Roman" w:hAnsi="Arial Narrow" w:cs="Arial"/>
          <w:color w:val="2F2F2F"/>
          <w:lang w:val="es-ES" w:eastAsia="es-ES"/>
        </w:rPr>
        <w:lastRenderedPageBreak/>
        <w:t>y quedan sin efectos los reglamentos, acuerdos y disposiciones de carácter general contrarias a este Decreto.</w:t>
      </w:r>
    </w:p>
    <w:p w14:paraId="2B18A2F1"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Quinto.</w:t>
      </w:r>
      <w:r w:rsidRPr="002D6F3D">
        <w:rPr>
          <w:rFonts w:ascii="Arial Narrow" w:eastAsia="Times New Roman" w:hAnsi="Arial Narrow" w:cs="Arial"/>
          <w:color w:val="2F2F2F"/>
          <w:lang w:val="es-ES" w:eastAsia="es-ES"/>
        </w:rPr>
        <w:t>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14:paraId="6B2FB1EB"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Sexto.</w:t>
      </w:r>
      <w:r w:rsidRPr="002D6F3D">
        <w:rPr>
          <w:rFonts w:ascii="Arial Narrow" w:eastAsia="Times New Roman" w:hAnsi="Arial Narrow" w:cs="Arial"/>
          <w:color w:val="2F2F2F"/>
          <w:lang w:val="es-ES" w:eastAsia="es-ES"/>
        </w:rPr>
        <w:t> El Congreso de la Unión deberá expedir las Leyes Generales en materia de Educación Superior y de Ciencia, Tecnología e Innovación a más tardar en el año 2020.</w:t>
      </w:r>
    </w:p>
    <w:p w14:paraId="1FC97152"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Séptimo.</w:t>
      </w:r>
      <w:r w:rsidRPr="002D6F3D">
        <w:rPr>
          <w:rFonts w:ascii="Arial Narrow" w:eastAsia="Times New Roman" w:hAnsi="Arial Narrow" w:cs="Arial"/>
          <w:color w:val="2F2F2F"/>
          <w:lang w:val="es-ES" w:eastAsia="es-ES"/>
        </w:rPr>
        <w:t> El Congreso de la Unión deberá realizar las reformas a la legislación secundaria correspondiente, a más tardar en un plazo de 120 días a partir de la publicación de este Decreto.</w:t>
      </w:r>
    </w:p>
    <w:p w14:paraId="0E0D0E77"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Octavo.</w:t>
      </w:r>
      <w:r w:rsidRPr="002D6F3D">
        <w:rPr>
          <w:rFonts w:ascii="Arial Narrow" w:eastAsia="Times New Roman" w:hAnsi="Arial Narrow" w:cs="Arial"/>
          <w:color w:val="2F2F2F"/>
          <w:lang w:val="es-ES" w:eastAsia="es-ES"/>
        </w:rPr>
        <w:t> Las legislaturas de los Estados, en el ámbito de su competencia, tendrán el plazo de un año para armonizar el marco jurídico en la materia, conforme a este Decreto.</w:t>
      </w:r>
    </w:p>
    <w:p w14:paraId="25F09D22"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Noveno.</w:t>
      </w:r>
      <w:r w:rsidRPr="002D6F3D">
        <w:rPr>
          <w:rFonts w:ascii="Arial Narrow" w:eastAsia="Times New Roman" w:hAnsi="Arial Narrow" w:cs="Arial"/>
          <w:color w:val="2F2F2F"/>
          <w:lang w:val="es-ES" w:eastAsia="es-ES"/>
        </w:rPr>
        <w:t>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14:paraId="1AC8FA25"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Con el fin de asegurar la renovación escalonada con motivo de los nombramientos que se realizarán, éstos se harán por los periodos siguientes:</w:t>
      </w:r>
    </w:p>
    <w:p w14:paraId="2B311A49"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1)</w:t>
      </w:r>
      <w:r w:rsidRPr="002D6F3D">
        <w:rPr>
          <w:rFonts w:ascii="Arial Narrow" w:eastAsia="Times New Roman" w:hAnsi="Arial Narrow" w:cs="Arial"/>
          <w:color w:val="2F2F2F"/>
          <w:lang w:val="es-ES" w:eastAsia="es-ES"/>
        </w:rPr>
        <w:t>    Dos nombramientos por un periodo de cinco años;</w:t>
      </w:r>
    </w:p>
    <w:p w14:paraId="15CA28E1"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2)</w:t>
      </w:r>
      <w:r w:rsidRPr="002D6F3D">
        <w:rPr>
          <w:rFonts w:ascii="Arial Narrow" w:eastAsia="Times New Roman" w:hAnsi="Arial Narrow" w:cs="Arial"/>
          <w:color w:val="2F2F2F"/>
          <w:lang w:val="es-ES" w:eastAsia="es-ES"/>
        </w:rPr>
        <w:t>    Dos nombramientos por un periodo de seis años, y</w:t>
      </w:r>
    </w:p>
    <w:p w14:paraId="078F08B9"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3)</w:t>
      </w:r>
      <w:r w:rsidRPr="002D6F3D">
        <w:rPr>
          <w:rFonts w:ascii="Arial Narrow" w:eastAsia="Times New Roman" w:hAnsi="Arial Narrow" w:cs="Arial"/>
          <w:color w:val="2F2F2F"/>
          <w:lang w:val="es-ES" w:eastAsia="es-ES"/>
        </w:rPr>
        <w:t>    Un nombramiento por un periodo de siete años.</w:t>
      </w:r>
    </w:p>
    <w:p w14:paraId="154E518A"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14:paraId="789AD4AD"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Para asegurar la renovación escalonada con motivo de los nombramientos que se realizarán, éstos se harán por los periodos siguientes:</w:t>
      </w:r>
    </w:p>
    <w:p w14:paraId="66DDDDDE"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1)</w:t>
      </w:r>
      <w:r w:rsidRPr="002D6F3D">
        <w:rPr>
          <w:rFonts w:ascii="Arial Narrow" w:eastAsia="Times New Roman" w:hAnsi="Arial Narrow" w:cs="Arial"/>
          <w:color w:val="2F2F2F"/>
          <w:lang w:val="es-ES" w:eastAsia="es-ES"/>
        </w:rPr>
        <w:t>    Tres nombramientos por un periodo de tres años;</w:t>
      </w:r>
    </w:p>
    <w:p w14:paraId="68957293"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2)</w:t>
      </w:r>
      <w:r w:rsidRPr="002D6F3D">
        <w:rPr>
          <w:rFonts w:ascii="Arial Narrow" w:eastAsia="Times New Roman" w:hAnsi="Arial Narrow" w:cs="Arial"/>
          <w:color w:val="2F2F2F"/>
          <w:lang w:val="es-ES" w:eastAsia="es-ES"/>
        </w:rPr>
        <w:t>    Tres nombramientos por un periodo de cuatro años, y</w:t>
      </w:r>
    </w:p>
    <w:p w14:paraId="485964F1"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3)</w:t>
      </w:r>
      <w:r w:rsidRPr="002D6F3D">
        <w:rPr>
          <w:rFonts w:ascii="Arial Narrow" w:eastAsia="Times New Roman" w:hAnsi="Arial Narrow" w:cs="Arial"/>
          <w:color w:val="2F2F2F"/>
          <w:lang w:val="es-ES" w:eastAsia="es-ES"/>
        </w:rPr>
        <w:t>    Un nombramiento por un periodo de cinco años.</w:t>
      </w:r>
    </w:p>
    <w:p w14:paraId="28824ED7"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14:paraId="2A17470D"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14:paraId="5A0D995C"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Décimo.</w:t>
      </w:r>
      <w:r w:rsidRPr="002D6F3D">
        <w:rPr>
          <w:rFonts w:ascii="Arial Narrow" w:eastAsia="Times New Roman" w:hAnsi="Arial Narrow" w:cs="Arial"/>
          <w:color w:val="2F2F2F"/>
          <w:lang w:val="es-ES" w:eastAsia="es-ES"/>
        </w:rPr>
        <w:t xml:space="preserve"> Las asignaciones presupuestales, así como los recursos humanos, financieros y materiales con que cuenta el Instituto Nacional para la Evaluación de la Educación, formarán parte del </w:t>
      </w:r>
      <w:r w:rsidRPr="002D6F3D">
        <w:rPr>
          <w:rFonts w:ascii="Arial Narrow" w:eastAsia="Times New Roman" w:hAnsi="Arial Narrow" w:cs="Arial"/>
          <w:color w:val="2F2F2F"/>
          <w:lang w:val="es-ES" w:eastAsia="es-ES"/>
        </w:rPr>
        <w:lastRenderedPageBreak/>
        <w:t>organismo al que se refiere el artículo 3o., fracción IX, de la Constitución Política de los Estados Unidos Mexicanos.</w:t>
      </w:r>
    </w:p>
    <w:p w14:paraId="56C13DE1"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14:paraId="4E6FCA50"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14:paraId="31B13648"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w:t>
      </w:r>
      <w:r w:rsidRPr="002D6F3D">
        <w:rPr>
          <w:rFonts w:ascii="Arial Narrow" w:eastAsia="Times New Roman" w:hAnsi="Arial Narrow" w:cs="Arial"/>
          <w:color w:val="2F2F2F"/>
          <w:lang w:val="es-ES" w:eastAsia="es-ES"/>
        </w:rPr>
        <w:t>     Administrar y controlar los recursos humanos, presupuesto, recursos financieros, bienes y servicios, servicios tecnológicos, asuntos jurídicos y mejora de la gestión del organismo;</w:t>
      </w:r>
    </w:p>
    <w:p w14:paraId="767C2C1D"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II.</w:t>
      </w:r>
      <w:r w:rsidRPr="002D6F3D">
        <w:rPr>
          <w:rFonts w:ascii="Arial Narrow" w:eastAsia="Times New Roman" w:hAnsi="Arial Narrow" w:cs="Arial"/>
          <w:color w:val="2F2F2F"/>
          <w:lang w:val="es-ES" w:eastAsia="es-ES"/>
        </w:rPr>
        <w:t>     Dar seguimiento a los procesos de planeación y programación, así como su implementación, con la participación de las unidades administrativas;</w:t>
      </w:r>
    </w:p>
    <w:p w14:paraId="14B54B13"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III.</w:t>
      </w:r>
      <w:r w:rsidRPr="002D6F3D">
        <w:rPr>
          <w:rFonts w:ascii="Arial Narrow" w:eastAsia="Times New Roman" w:hAnsi="Arial Narrow" w:cs="Arial"/>
          <w:color w:val="2F2F2F"/>
          <w:lang w:val="es-ES" w:eastAsia="es-ES"/>
        </w:rPr>
        <w:t>    Dar continuidad a las disposiciones que rijan las relaciones laborales y llevar a cabo los procesos de reclutamiento, selección, nómina y remuneraciones, servicios y capacitación al personal;</w:t>
      </w:r>
    </w:p>
    <w:p w14:paraId="0A0DD92B"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IV.</w:t>
      </w:r>
      <w:r w:rsidRPr="002D6F3D">
        <w:rPr>
          <w:rFonts w:ascii="Arial Narrow" w:eastAsia="Times New Roman" w:hAnsi="Arial Narrow" w:cs="Arial"/>
          <w:color w:val="2F2F2F"/>
          <w:lang w:val="es-ES" w:eastAsia="es-ES"/>
        </w:rPr>
        <w:t>   Supervisar las acciones para el desarrollo y seguimiento de los procesos de adquisición, almacenamiento, distribución, control y mantenimiento de los recursos materiales, así como de los servicios generales del Instituto;</w:t>
      </w:r>
    </w:p>
    <w:p w14:paraId="5051021D"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V.</w:t>
      </w:r>
      <w:r w:rsidRPr="002D6F3D">
        <w:rPr>
          <w:rFonts w:ascii="Arial Narrow" w:eastAsia="Times New Roman" w:hAnsi="Arial Narrow" w:cs="Arial"/>
          <w:color w:val="2F2F2F"/>
          <w:lang w:val="es-ES" w:eastAsia="es-ES"/>
        </w:rPr>
        <w:t>    Suscribir los instrumentos jurídicos en materia de administración del Instituto;</w:t>
      </w:r>
    </w:p>
    <w:p w14:paraId="4ECAF4EA"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VI.</w:t>
      </w:r>
      <w:r w:rsidRPr="002D6F3D">
        <w:rPr>
          <w:rFonts w:ascii="Arial Narrow" w:eastAsia="Times New Roman" w:hAnsi="Arial Narrow" w:cs="Arial"/>
          <w:color w:val="2F2F2F"/>
          <w:lang w:val="es-ES" w:eastAsia="es-ES"/>
        </w:rPr>
        <w:t>   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14:paraId="5B22A1CD"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VII.</w:t>
      </w:r>
      <w:r w:rsidRPr="002D6F3D">
        <w:rPr>
          <w:rFonts w:ascii="Arial Narrow" w:eastAsia="Times New Roman" w:hAnsi="Arial Narrow" w:cs="Arial"/>
          <w:color w:val="2F2F2F"/>
          <w:lang w:val="es-ES" w:eastAsia="es-ES"/>
        </w:rPr>
        <w:t>   Establecer las estrategias para representar legalmente al organismo en toda clase de juicios, procedimientos administrativos e investigaciones ante los tribunales y otras autoridades;</w:t>
      </w:r>
    </w:p>
    <w:p w14:paraId="5AA62BC8"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VIII.</w:t>
      </w:r>
      <w:r w:rsidRPr="002D6F3D">
        <w:rPr>
          <w:rFonts w:ascii="Arial Narrow" w:eastAsia="Times New Roman" w:hAnsi="Arial Narrow" w:cs="Arial"/>
          <w:color w:val="2F2F2F"/>
          <w:lang w:val="es-ES" w:eastAsia="es-ES"/>
        </w:rPr>
        <w:t>  Coordinar la atención y vigilancia del cumplimiento de las disposiciones en materia de transparencia y acceso a la información pública, y</w:t>
      </w:r>
    </w:p>
    <w:p w14:paraId="33EA9097" w14:textId="77777777" w:rsidR="00562572" w:rsidRPr="002D6F3D" w:rsidRDefault="00562572" w:rsidP="002D6F3D">
      <w:pPr>
        <w:shd w:val="clear" w:color="auto" w:fill="FFFFFF"/>
        <w:spacing w:after="101" w:line="360" w:lineRule="auto"/>
        <w:ind w:left="708" w:hanging="432"/>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IX.</w:t>
      </w:r>
      <w:r w:rsidRPr="002D6F3D">
        <w:rPr>
          <w:rFonts w:ascii="Arial Narrow" w:eastAsia="Times New Roman" w:hAnsi="Arial Narrow" w:cs="Arial"/>
          <w:color w:val="2F2F2F"/>
          <w:lang w:val="es-ES" w:eastAsia="es-ES"/>
        </w:rPr>
        <w:t>   Determinar las acciones para atender las auditorías de las instancias fiscalizadoras, en coordinación con las unidades administrativas.</w:t>
      </w:r>
    </w:p>
    <w:p w14:paraId="48B9D123"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En un plazo de 15 días a partir de la vigencia de este Decreto, el Coordinador de Administración deberá publicar en el Diario Oficial de la Federación un informe acerca de la situación del Instituto que incluya el balance financiero correspondiente.</w:t>
      </w:r>
    </w:p>
    <w:p w14:paraId="1B991537"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Los derechos laborales de los servidores públicos del actual Instituto Nacional para la Evaluación de la Educación se respetarán conforme a la ley.</w:t>
      </w:r>
    </w:p>
    <w:p w14:paraId="5ACFAF3A"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14:paraId="6C823283"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Décimo Primero.</w:t>
      </w:r>
      <w:r w:rsidRPr="002D6F3D">
        <w:rPr>
          <w:rFonts w:ascii="Arial Narrow" w:eastAsia="Times New Roman" w:hAnsi="Arial Narrow" w:cs="Arial"/>
          <w:color w:val="2F2F2F"/>
          <w:lang w:val="es-ES" w:eastAsia="es-ES"/>
        </w:rPr>
        <w:t> Para la integración de los planes y programas a los que se refiere el artículo 3o. en su párrafo décimo primero, el Ejecutivo Federal considerará el carácter local, contextual y situacional del proceso de enseñanza aprendizaje.</w:t>
      </w:r>
    </w:p>
    <w:p w14:paraId="59D8C1C0"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lastRenderedPageBreak/>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14:paraId="6B8DCDD2"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14:paraId="3A1DE0C8"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Décimo Segundo.</w:t>
      </w:r>
      <w:r w:rsidRPr="002D6F3D">
        <w:rPr>
          <w:rFonts w:ascii="Arial Narrow" w:eastAsia="Times New Roman" w:hAnsi="Arial Narrow" w:cs="Arial"/>
          <w:color w:val="2F2F2F"/>
          <w:lang w:val="es-ES" w:eastAsia="es-ES"/>
        </w:rPr>
        <w:t>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14:paraId="27453D49"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Décimo Tercero.</w:t>
      </w:r>
      <w:r w:rsidRPr="002D6F3D">
        <w:rPr>
          <w:rFonts w:ascii="Arial Narrow" w:eastAsia="Times New Roman" w:hAnsi="Arial Narrow" w:cs="Arial"/>
          <w:color w:val="2F2F2F"/>
          <w:lang w:val="es-ES" w:eastAsia="es-ES"/>
        </w:rPr>
        <w:t>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14:paraId="264CF130"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Décimo Cuarto.</w:t>
      </w:r>
      <w:r w:rsidRPr="002D6F3D">
        <w:rPr>
          <w:rFonts w:ascii="Arial Narrow" w:eastAsia="Times New Roman" w:hAnsi="Arial Narrow" w:cs="Arial"/>
          <w:color w:val="2F2F2F"/>
          <w:lang w:val="es-ES" w:eastAsia="es-ES"/>
        </w:rPr>
        <w:t>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14:paraId="70CD85D7"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La Cámara de Diputados, en el Presupuesto de Egresos de la Federación que corresponda, aprobará los recursos necesarios para dar cumplimiento a lo establecido en la fracción V del artículo 3o. Constitucional.</w:t>
      </w:r>
    </w:p>
    <w:p w14:paraId="17948D48"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Décimo Quinto.</w:t>
      </w:r>
      <w:r w:rsidRPr="002D6F3D">
        <w:rPr>
          <w:rFonts w:ascii="Arial Narrow" w:eastAsia="Times New Roman" w:hAnsi="Arial Narrow" w:cs="Arial"/>
          <w:color w:val="2F2F2F"/>
          <w:lang w:val="es-ES" w:eastAsia="es-ES"/>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w:t>
      </w:r>
      <w:proofErr w:type="spellStart"/>
      <w:r w:rsidRPr="002D6F3D">
        <w:rPr>
          <w:rFonts w:ascii="Arial Narrow" w:eastAsia="Times New Roman" w:hAnsi="Arial Narrow" w:cs="Arial"/>
          <w:color w:val="2F2F2F"/>
          <w:lang w:val="es-ES" w:eastAsia="es-ES"/>
        </w:rPr>
        <w:t>plurianualidad</w:t>
      </w:r>
      <w:proofErr w:type="spellEnd"/>
      <w:r w:rsidRPr="002D6F3D">
        <w:rPr>
          <w:rFonts w:ascii="Arial Narrow" w:eastAsia="Times New Roman" w:hAnsi="Arial Narrow" w:cs="Arial"/>
          <w:color w:val="2F2F2F"/>
          <w:lang w:val="es-ES" w:eastAsia="es-ES"/>
        </w:rPr>
        <w:t xml:space="preserve"> de la infraestructura.</w:t>
      </w:r>
    </w:p>
    <w:p w14:paraId="38FCC684"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Décimo Sexto.</w:t>
      </w:r>
      <w:r w:rsidRPr="002D6F3D">
        <w:rPr>
          <w:rFonts w:ascii="Arial Narrow" w:eastAsia="Times New Roman" w:hAnsi="Arial Narrow" w:cs="Arial"/>
          <w:color w:val="2F2F2F"/>
          <w:lang w:val="es-ES" w:eastAsia="es-ES"/>
        </w:rPr>
        <w:t>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14:paraId="54589B1B"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t>Décimo Séptimo.</w:t>
      </w:r>
      <w:r w:rsidRPr="002D6F3D">
        <w:rPr>
          <w:rFonts w:ascii="Arial Narrow" w:eastAsia="Times New Roman" w:hAnsi="Arial Narrow" w:cs="Arial"/>
          <w:color w:val="2F2F2F"/>
          <w:lang w:val="es-ES" w:eastAsia="es-ES"/>
        </w:rPr>
        <w:t>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14:paraId="66433CE3"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b/>
          <w:bCs/>
          <w:color w:val="2F2F2F"/>
          <w:lang w:val="es-ES" w:eastAsia="es-ES"/>
        </w:rPr>
        <w:lastRenderedPageBreak/>
        <w:t>Décimo Octavo.</w:t>
      </w:r>
      <w:r w:rsidRPr="002D6F3D">
        <w:rPr>
          <w:rFonts w:ascii="Arial Narrow" w:eastAsia="Times New Roman" w:hAnsi="Arial Narrow" w:cs="Arial"/>
          <w:color w:val="2F2F2F"/>
          <w:lang w:val="es-ES" w:eastAsia="es-ES"/>
        </w:rPr>
        <w:t>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14:paraId="3C83C7C0"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Ciudad de México, a 15 de mayo de 2019.- Sen. </w:t>
      </w:r>
      <w:r w:rsidRPr="002D6F3D">
        <w:rPr>
          <w:rFonts w:ascii="Arial Narrow" w:eastAsia="Times New Roman" w:hAnsi="Arial Narrow" w:cs="Arial"/>
          <w:b/>
          <w:bCs/>
          <w:color w:val="2F2F2F"/>
          <w:lang w:val="es-ES" w:eastAsia="es-ES"/>
        </w:rPr>
        <w:t>Martí Batres Guadarrama</w:t>
      </w:r>
      <w:r w:rsidRPr="002D6F3D">
        <w:rPr>
          <w:rFonts w:ascii="Arial Narrow" w:eastAsia="Times New Roman" w:hAnsi="Arial Narrow" w:cs="Arial"/>
          <w:color w:val="2F2F2F"/>
          <w:lang w:val="es-ES" w:eastAsia="es-ES"/>
        </w:rPr>
        <w:t>, Presidente.- Sen. </w:t>
      </w:r>
      <w:r w:rsidRPr="002D6F3D">
        <w:rPr>
          <w:rFonts w:ascii="Arial Narrow" w:eastAsia="Times New Roman" w:hAnsi="Arial Narrow" w:cs="Arial"/>
          <w:b/>
          <w:bCs/>
          <w:color w:val="2F2F2F"/>
          <w:lang w:val="es-ES" w:eastAsia="es-ES"/>
        </w:rPr>
        <w:t>Mónica Fernández Balboa</w:t>
      </w:r>
      <w:r w:rsidRPr="002D6F3D">
        <w:rPr>
          <w:rFonts w:ascii="Arial Narrow" w:eastAsia="Times New Roman" w:hAnsi="Arial Narrow" w:cs="Arial"/>
          <w:color w:val="2F2F2F"/>
          <w:lang w:val="es-ES" w:eastAsia="es-ES"/>
        </w:rPr>
        <w:t>, Secretaria.- Rúbricas.</w:t>
      </w:r>
      <w:r w:rsidRPr="002D6F3D">
        <w:rPr>
          <w:rFonts w:ascii="Arial Narrow" w:eastAsia="Times New Roman" w:hAnsi="Arial Narrow" w:cs="Arial"/>
          <w:b/>
          <w:bCs/>
          <w:color w:val="2F2F2F"/>
          <w:lang w:val="es-ES" w:eastAsia="es-ES"/>
        </w:rPr>
        <w:t>"</w:t>
      </w:r>
    </w:p>
    <w:p w14:paraId="2692F12F" w14:textId="77777777" w:rsidR="00562572" w:rsidRPr="002D6F3D" w:rsidRDefault="00562572" w:rsidP="002D6F3D">
      <w:pPr>
        <w:shd w:val="clear" w:color="auto" w:fill="FFFFFF"/>
        <w:spacing w:after="101" w:line="360" w:lineRule="auto"/>
        <w:ind w:left="708" w:firstLine="288"/>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2D6F3D">
        <w:rPr>
          <w:rFonts w:ascii="Arial Narrow" w:eastAsia="Times New Roman" w:hAnsi="Arial Narrow" w:cs="Arial"/>
          <w:b/>
          <w:bCs/>
          <w:color w:val="2F2F2F"/>
          <w:lang w:val="es-ES" w:eastAsia="es-ES"/>
        </w:rPr>
        <w:t>Andrés Manuel López Obrador</w:t>
      </w:r>
      <w:r w:rsidRPr="002D6F3D">
        <w:rPr>
          <w:rFonts w:ascii="Arial Narrow" w:eastAsia="Times New Roman" w:hAnsi="Arial Narrow" w:cs="Arial"/>
          <w:color w:val="2F2F2F"/>
          <w:lang w:val="es-ES" w:eastAsia="es-ES"/>
        </w:rPr>
        <w:t>.- Rúbrica.- La Secretaria de Gobernación, Dra. </w:t>
      </w:r>
      <w:r w:rsidRPr="002D6F3D">
        <w:rPr>
          <w:rFonts w:ascii="Arial Narrow" w:eastAsia="Times New Roman" w:hAnsi="Arial Narrow" w:cs="Arial"/>
          <w:b/>
          <w:bCs/>
          <w:color w:val="2F2F2F"/>
          <w:lang w:val="es-ES" w:eastAsia="es-ES"/>
        </w:rPr>
        <w:t>Olga María del Carmen Sánchez Cordero Dávila</w:t>
      </w:r>
      <w:r w:rsidRPr="002D6F3D">
        <w:rPr>
          <w:rFonts w:ascii="Arial Narrow" w:eastAsia="Times New Roman" w:hAnsi="Arial Narrow" w:cs="Arial"/>
          <w:color w:val="2F2F2F"/>
          <w:lang w:val="es-ES" w:eastAsia="es-ES"/>
        </w:rPr>
        <w:t>.- Rúbrica.</w:t>
      </w:r>
    </w:p>
    <w:p w14:paraId="6E3B6925" w14:textId="77777777" w:rsidR="00562572" w:rsidRPr="002D6F3D" w:rsidRDefault="00562572" w:rsidP="002D6F3D">
      <w:pPr>
        <w:shd w:val="clear" w:color="auto" w:fill="FFFFFF"/>
        <w:spacing w:line="360" w:lineRule="auto"/>
        <w:ind w:left="708"/>
        <w:jc w:val="both"/>
        <w:rPr>
          <w:rFonts w:ascii="Arial Narrow" w:eastAsia="Times New Roman" w:hAnsi="Arial Narrow" w:cs="Times New Roman"/>
          <w:lang w:val="es-ES" w:eastAsia="es-ES"/>
        </w:rPr>
      </w:pPr>
      <w:r w:rsidRPr="002D6F3D">
        <w:rPr>
          <w:rFonts w:ascii="Arial Narrow" w:eastAsia="Times New Roman" w:hAnsi="Arial Narrow" w:cs="Times New Roman"/>
          <w:color w:val="2F2F2F"/>
          <w:lang w:val="es-ES" w:eastAsia="es-ES"/>
        </w:rPr>
        <w:t> </w:t>
      </w:r>
    </w:p>
    <w:tbl>
      <w:tblPr>
        <w:tblW w:w="5000" w:type="pct"/>
        <w:jc w:val="center"/>
        <w:tblCellSpacing w:w="0" w:type="dxa"/>
        <w:shd w:val="clear" w:color="auto" w:fill="FFFFFF"/>
        <w:tblLook w:val="04A0" w:firstRow="1" w:lastRow="0" w:firstColumn="1" w:lastColumn="0" w:noHBand="0" w:noVBand="1"/>
      </w:tblPr>
      <w:tblGrid>
        <w:gridCol w:w="8822"/>
      </w:tblGrid>
      <w:tr w:rsidR="00562572" w:rsidRPr="002D6F3D" w14:paraId="6F025A77" w14:textId="77777777" w:rsidTr="002D6F3D">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14:paraId="783D9ECF" w14:textId="77777777" w:rsidR="00562572" w:rsidRPr="002D6F3D" w:rsidRDefault="00562572" w:rsidP="002D6F3D">
            <w:pPr>
              <w:spacing w:after="0" w:line="360" w:lineRule="auto"/>
              <w:jc w:val="both"/>
              <w:rPr>
                <w:rFonts w:ascii="Arial Narrow" w:eastAsia="Times New Roman" w:hAnsi="Arial Narrow" w:cs="Arial"/>
                <w:color w:val="2F2F2F"/>
                <w:lang w:val="es-ES" w:eastAsia="es-ES"/>
              </w:rPr>
            </w:pPr>
            <w:r w:rsidRPr="002D6F3D">
              <w:rPr>
                <w:rFonts w:ascii="Arial Narrow" w:eastAsia="Times New Roman" w:hAnsi="Arial Narrow" w:cs="Arial"/>
                <w:color w:val="2F2F2F"/>
                <w:lang w:val="es-ES" w:eastAsia="es-ES"/>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14:paraId="48557D64" w14:textId="77777777" w:rsidR="00562572" w:rsidRDefault="00562572" w:rsidP="00562572">
      <w:pPr>
        <w:spacing w:line="360" w:lineRule="auto"/>
        <w:ind w:firstLine="1418"/>
        <w:jc w:val="both"/>
        <w:rPr>
          <w:rFonts w:ascii="Arial" w:hAnsi="Arial" w:cs="Arial"/>
          <w:sz w:val="28"/>
          <w:szCs w:val="28"/>
        </w:rPr>
      </w:pPr>
    </w:p>
    <w:p w14:paraId="12B85067" w14:textId="77777777" w:rsidR="00562572" w:rsidRPr="002D6F3D" w:rsidRDefault="00562572" w:rsidP="002D6F3D">
      <w:pPr>
        <w:spacing w:line="360" w:lineRule="auto"/>
        <w:ind w:firstLine="851"/>
        <w:jc w:val="both"/>
        <w:rPr>
          <w:rFonts w:ascii="Arial Narrow" w:hAnsi="Arial Narrow" w:cs="Arial"/>
          <w:sz w:val="28"/>
          <w:szCs w:val="28"/>
        </w:rPr>
      </w:pPr>
      <w:r w:rsidRPr="002D6F3D">
        <w:rPr>
          <w:rFonts w:ascii="Arial Narrow" w:hAnsi="Arial Narrow" w:cs="Arial"/>
          <w:sz w:val="28"/>
          <w:szCs w:val="28"/>
        </w:rPr>
        <w:t>Est</w:t>
      </w:r>
      <w:r w:rsidR="00260E55" w:rsidRPr="002D6F3D">
        <w:rPr>
          <w:rFonts w:ascii="Arial Narrow" w:hAnsi="Arial Narrow" w:cs="Arial"/>
          <w:sz w:val="28"/>
          <w:szCs w:val="28"/>
        </w:rPr>
        <w:t>a</w:t>
      </w:r>
      <w:r w:rsidRPr="002D6F3D">
        <w:rPr>
          <w:rFonts w:ascii="Arial Narrow" w:hAnsi="Arial Narrow" w:cs="Arial"/>
          <w:sz w:val="28"/>
          <w:szCs w:val="28"/>
        </w:rPr>
        <w:t xml:space="preserve"> Sala Superior del Tribunal de Justicia Administrativa advierte que del decreto apenas plasmado, se debe resaltar que en el transitorio primero se establece que entrara en vigor al día siguiente de su publicación en el diario Oficial de la Federación, y si partimos que como se desprende del propio documento de estudio, específicamente de la parte superior izquierda, su publicación se realizó el 15 de mayo de 2019, en atención al transitorio aludido, la vigencia de este decreto inicia el </w:t>
      </w:r>
      <w:r w:rsidRPr="002D6F3D">
        <w:rPr>
          <w:rFonts w:ascii="Arial Narrow" w:hAnsi="Arial Narrow" w:cs="Arial"/>
          <w:b/>
          <w:bCs/>
          <w:sz w:val="28"/>
          <w:szCs w:val="28"/>
        </w:rPr>
        <w:t xml:space="preserve">16 de mayo de 2019, </w:t>
      </w:r>
      <w:r w:rsidRPr="002D6F3D">
        <w:rPr>
          <w:rFonts w:ascii="Arial Narrow" w:hAnsi="Arial Narrow" w:cs="Arial"/>
          <w:sz w:val="28"/>
          <w:szCs w:val="28"/>
        </w:rPr>
        <w:t>fecha posterior a la</w:t>
      </w:r>
      <w:r w:rsidR="00260E55" w:rsidRPr="002D6F3D">
        <w:rPr>
          <w:rFonts w:ascii="Arial Narrow" w:hAnsi="Arial Narrow" w:cs="Arial"/>
          <w:sz w:val="28"/>
          <w:szCs w:val="28"/>
        </w:rPr>
        <w:t xml:space="preserve"> </w:t>
      </w:r>
      <w:r w:rsidRPr="002D6F3D">
        <w:rPr>
          <w:rFonts w:ascii="Arial Narrow" w:hAnsi="Arial Narrow" w:cs="Arial"/>
          <w:sz w:val="28"/>
          <w:szCs w:val="28"/>
        </w:rPr>
        <w:t xml:space="preserve">que se entablo la demanda y las respectivas contestaciones.  </w:t>
      </w:r>
    </w:p>
    <w:p w14:paraId="43F1488C" w14:textId="77777777" w:rsidR="00562572" w:rsidRPr="002D6F3D" w:rsidRDefault="00562572" w:rsidP="002D6F3D">
      <w:pPr>
        <w:spacing w:line="360" w:lineRule="auto"/>
        <w:ind w:firstLine="851"/>
        <w:jc w:val="both"/>
        <w:rPr>
          <w:rFonts w:ascii="Arial Narrow" w:eastAsia="Times New Roman" w:hAnsi="Arial Narrow" w:cs="Arial"/>
          <w:color w:val="2F2F2F"/>
          <w:sz w:val="28"/>
          <w:szCs w:val="28"/>
          <w:lang w:val="es-ES" w:eastAsia="es-ES"/>
        </w:rPr>
      </w:pPr>
      <w:r w:rsidRPr="002D6F3D">
        <w:rPr>
          <w:rFonts w:ascii="Arial Narrow" w:hAnsi="Arial Narrow" w:cs="Arial"/>
          <w:sz w:val="28"/>
          <w:szCs w:val="28"/>
        </w:rPr>
        <w:t>Establecido lo anterior, debemos remitirnos a lo que se estipula en el segundo transitorio, relativo a que, a</w:t>
      </w:r>
      <w:r w:rsidRPr="002D6F3D">
        <w:rPr>
          <w:rFonts w:ascii="Arial Narrow" w:eastAsia="Times New Roman" w:hAnsi="Arial Narrow" w:cs="Arial"/>
          <w:color w:val="2F2F2F"/>
          <w:sz w:val="28"/>
          <w:szCs w:val="28"/>
          <w:lang w:val="es-ES" w:eastAsia="es-ES"/>
        </w:rPr>
        <w:t xml:space="preserve"> partir de la entrada en vigor de ese Decreto, </w:t>
      </w:r>
      <w:r w:rsidRPr="002D6F3D">
        <w:rPr>
          <w:rFonts w:ascii="Arial Narrow" w:eastAsia="Times New Roman" w:hAnsi="Arial Narrow" w:cs="Arial"/>
          <w:b/>
          <w:bCs/>
          <w:color w:val="2F2F2F"/>
          <w:sz w:val="28"/>
          <w:szCs w:val="28"/>
          <w:lang w:val="es-ES" w:eastAsia="es-ES"/>
        </w:rPr>
        <w:t>se abroga</w:t>
      </w:r>
      <w:r w:rsidRPr="002D6F3D">
        <w:rPr>
          <w:rFonts w:ascii="Arial Narrow" w:eastAsia="Times New Roman" w:hAnsi="Arial Narrow" w:cs="Arial"/>
          <w:color w:val="2F2F2F"/>
          <w:sz w:val="28"/>
          <w:szCs w:val="28"/>
          <w:lang w:val="es-ES" w:eastAsia="es-ES"/>
        </w:rPr>
        <w:t xml:space="preserve"> la </w:t>
      </w:r>
      <w:r w:rsidRPr="002D6F3D">
        <w:rPr>
          <w:rFonts w:ascii="Arial Narrow" w:eastAsia="Times New Roman" w:hAnsi="Arial Narrow" w:cs="Arial"/>
          <w:b/>
          <w:bCs/>
          <w:color w:val="2F2F2F"/>
          <w:sz w:val="28"/>
          <w:szCs w:val="28"/>
          <w:lang w:val="es-ES" w:eastAsia="es-ES"/>
        </w:rPr>
        <w:t>Ley General del Servicio Profesional Docente</w:t>
      </w:r>
      <w:r w:rsidRPr="002D6F3D">
        <w:rPr>
          <w:rFonts w:ascii="Arial Narrow" w:eastAsia="Times New Roman" w:hAnsi="Arial Narrow" w:cs="Arial"/>
          <w:color w:val="2F2F2F"/>
          <w:sz w:val="28"/>
          <w:szCs w:val="28"/>
          <w:lang w:val="es-ES" w:eastAsia="es-ES"/>
        </w:rPr>
        <w:t xml:space="preserve">, se derogan todas las disposiciones contenidas en las leyes secundarias y quedan sin efectos los reglamentos, acuerdos y disposiciones de carácter general contrarias a este Decreto y que 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 y que en la aplicación de ese Decreto se respetarán los derechos adquiridos </w:t>
      </w:r>
      <w:r w:rsidRPr="002D6F3D">
        <w:rPr>
          <w:rFonts w:ascii="Arial Narrow" w:eastAsia="Times New Roman" w:hAnsi="Arial Narrow" w:cs="Arial"/>
          <w:color w:val="2F2F2F"/>
          <w:sz w:val="28"/>
          <w:szCs w:val="28"/>
          <w:lang w:val="es-ES" w:eastAsia="es-ES"/>
        </w:rPr>
        <w:lastRenderedPageBreak/>
        <w:t>de las maestras y los maestros, los cuales no podrán ser restringidos o afectados de manera retroactiva con las disposiciones de nueva creación.</w:t>
      </w:r>
    </w:p>
    <w:p w14:paraId="1A79077E" w14:textId="77777777" w:rsidR="00562572" w:rsidRPr="002D6F3D" w:rsidRDefault="00562572" w:rsidP="002D6F3D">
      <w:pPr>
        <w:spacing w:line="360" w:lineRule="auto"/>
        <w:ind w:firstLine="851"/>
        <w:jc w:val="both"/>
        <w:rPr>
          <w:rFonts w:ascii="Arial Narrow" w:hAnsi="Arial Narrow" w:cs="Arial"/>
          <w:sz w:val="28"/>
          <w:szCs w:val="28"/>
          <w:lang w:val="es-ES"/>
        </w:rPr>
      </w:pPr>
      <w:r w:rsidRPr="002D6F3D">
        <w:rPr>
          <w:rFonts w:ascii="Arial Narrow" w:hAnsi="Arial Narrow" w:cs="Arial"/>
          <w:sz w:val="28"/>
          <w:szCs w:val="28"/>
          <w:lang w:val="es-ES"/>
        </w:rPr>
        <w:t xml:space="preserve">Mientras que el tercer transitorio del decreto en estudio, determina que </w:t>
      </w:r>
      <w:r w:rsidRPr="002D6F3D">
        <w:rPr>
          <w:rFonts w:ascii="Arial Narrow" w:hAnsi="Arial Narrow" w:cs="Arial"/>
          <w:b/>
          <w:bCs/>
          <w:sz w:val="28"/>
          <w:szCs w:val="28"/>
          <w:lang w:val="es-ES"/>
        </w:rPr>
        <w:t>quedan sin efectos los actos referidos a la aplicación de la Ley General del Servicio Profesional Docente que afectaron la permanencia de las maestras y los maestros en el servicio.</w:t>
      </w:r>
      <w:r w:rsidRPr="002D6F3D">
        <w:rPr>
          <w:rFonts w:ascii="Arial Narrow" w:hAnsi="Arial Narrow" w:cs="Arial"/>
          <w:sz w:val="28"/>
          <w:szCs w:val="28"/>
          <w:lang w:val="es-ES"/>
        </w:rPr>
        <w:t xml:space="preserve">  </w:t>
      </w:r>
    </w:p>
    <w:p w14:paraId="30211E14" w14:textId="77777777" w:rsidR="00562572" w:rsidRPr="002D6F3D" w:rsidRDefault="00562572" w:rsidP="002D6F3D">
      <w:pPr>
        <w:spacing w:line="360" w:lineRule="auto"/>
        <w:ind w:firstLine="851"/>
        <w:jc w:val="both"/>
        <w:rPr>
          <w:rFonts w:ascii="Arial Narrow" w:hAnsi="Arial Narrow" w:cs="Arial"/>
          <w:sz w:val="28"/>
          <w:szCs w:val="28"/>
          <w:lang w:val="es-ES"/>
        </w:rPr>
      </w:pPr>
      <w:r w:rsidRPr="002D6F3D">
        <w:rPr>
          <w:rFonts w:ascii="Arial Narrow" w:hAnsi="Arial Narrow" w:cs="Arial"/>
          <w:sz w:val="28"/>
          <w:szCs w:val="28"/>
          <w:lang w:val="es-ES"/>
        </w:rPr>
        <w:t xml:space="preserve">De los artículos transitorios apenas referidos, se concluye que: </w:t>
      </w:r>
    </w:p>
    <w:p w14:paraId="018BACAD" w14:textId="77777777" w:rsidR="00562572" w:rsidRPr="002D6F3D" w:rsidRDefault="00562572" w:rsidP="002D6F3D">
      <w:pPr>
        <w:spacing w:line="360" w:lineRule="auto"/>
        <w:ind w:firstLine="851"/>
        <w:jc w:val="both"/>
        <w:rPr>
          <w:rFonts w:ascii="Arial Narrow" w:hAnsi="Arial Narrow" w:cs="Arial"/>
          <w:sz w:val="28"/>
          <w:szCs w:val="28"/>
          <w:lang w:val="es-ES"/>
        </w:rPr>
      </w:pPr>
      <w:r w:rsidRPr="002D6F3D">
        <w:rPr>
          <w:rFonts w:ascii="Arial Narrow" w:hAnsi="Arial Narrow" w:cs="Arial"/>
          <w:sz w:val="28"/>
          <w:szCs w:val="28"/>
          <w:lang w:val="es-ES"/>
        </w:rPr>
        <w:t xml:space="preserve">- Estamos ante un decreto cuya obligatoriedad se encuentra vigente a partir del </w:t>
      </w:r>
      <w:r w:rsidRPr="002D6F3D">
        <w:rPr>
          <w:rFonts w:ascii="Arial Narrow" w:hAnsi="Arial Narrow" w:cs="Arial"/>
          <w:b/>
          <w:bCs/>
          <w:sz w:val="28"/>
          <w:szCs w:val="28"/>
        </w:rPr>
        <w:t>16 de mayo de 2019</w:t>
      </w:r>
      <w:r w:rsidRPr="002D6F3D">
        <w:rPr>
          <w:rFonts w:ascii="Arial Narrow" w:hAnsi="Arial Narrow" w:cs="Arial"/>
          <w:sz w:val="28"/>
          <w:szCs w:val="28"/>
          <w:lang w:val="es-ES"/>
        </w:rPr>
        <w:t>.</w:t>
      </w:r>
    </w:p>
    <w:p w14:paraId="666C204B" w14:textId="77777777" w:rsidR="00562572" w:rsidRPr="002D6F3D" w:rsidRDefault="00562572" w:rsidP="002D6F3D">
      <w:pPr>
        <w:spacing w:line="360" w:lineRule="auto"/>
        <w:ind w:firstLine="851"/>
        <w:jc w:val="both"/>
        <w:rPr>
          <w:rFonts w:ascii="Arial Narrow" w:eastAsia="Times New Roman" w:hAnsi="Arial Narrow" w:cs="Arial"/>
          <w:color w:val="2F2F2F"/>
          <w:sz w:val="28"/>
          <w:szCs w:val="28"/>
          <w:lang w:val="es-ES" w:eastAsia="es-ES"/>
        </w:rPr>
      </w:pPr>
      <w:r w:rsidRPr="002D6F3D">
        <w:rPr>
          <w:rFonts w:ascii="Arial Narrow" w:hAnsi="Arial Narrow" w:cs="Arial"/>
          <w:sz w:val="28"/>
          <w:szCs w:val="28"/>
          <w:lang w:val="es-ES"/>
        </w:rPr>
        <w:t xml:space="preserve">- </w:t>
      </w:r>
      <w:r w:rsidRPr="002D6F3D">
        <w:rPr>
          <w:rFonts w:ascii="Arial Narrow" w:eastAsia="Times New Roman" w:hAnsi="Arial Narrow" w:cs="Arial"/>
          <w:color w:val="2F2F2F"/>
          <w:sz w:val="28"/>
          <w:szCs w:val="28"/>
          <w:lang w:val="es-ES" w:eastAsia="es-ES"/>
        </w:rPr>
        <w:t xml:space="preserve">La Ley General del Servicio Profesional Docente, que fue precisamente la norma que utilizo como fundamento la autoridad demandada para cesar a los actores del presente juicio, se encuentra abrogada. </w:t>
      </w:r>
    </w:p>
    <w:p w14:paraId="5D1FC6F8" w14:textId="77777777" w:rsidR="00562572" w:rsidRPr="002D6F3D" w:rsidRDefault="00562572" w:rsidP="002D6F3D">
      <w:pPr>
        <w:spacing w:line="360" w:lineRule="auto"/>
        <w:ind w:firstLine="851"/>
        <w:jc w:val="both"/>
        <w:rPr>
          <w:rFonts w:ascii="Arial Narrow" w:hAnsi="Arial Narrow" w:cs="Arial"/>
          <w:sz w:val="28"/>
          <w:szCs w:val="28"/>
          <w:lang w:val="es-ES"/>
        </w:rPr>
      </w:pPr>
      <w:r w:rsidRPr="002D6F3D">
        <w:rPr>
          <w:rFonts w:ascii="Arial Narrow" w:eastAsia="Times New Roman" w:hAnsi="Arial Narrow" w:cs="Arial"/>
          <w:color w:val="2F2F2F"/>
          <w:sz w:val="28"/>
          <w:szCs w:val="28"/>
          <w:lang w:val="es-ES" w:eastAsia="es-ES"/>
        </w:rPr>
        <w:t xml:space="preserve">- Y que quedan sin </w:t>
      </w:r>
      <w:r w:rsidRPr="002D6F3D">
        <w:rPr>
          <w:rFonts w:ascii="Arial Narrow" w:hAnsi="Arial Narrow" w:cs="Arial"/>
          <w:sz w:val="28"/>
          <w:szCs w:val="28"/>
          <w:lang w:val="es-ES"/>
        </w:rPr>
        <w:t>efectos los actos referidos a la aplicación de la Ley General del Servicio Profesional Docente ahora abrogada, que afectaron la permanencia de las maestras y los maestros en el servicio.</w:t>
      </w:r>
    </w:p>
    <w:p w14:paraId="272108B6" w14:textId="77777777" w:rsidR="00562572" w:rsidRPr="002D6F3D" w:rsidRDefault="00562572" w:rsidP="002D6F3D">
      <w:pPr>
        <w:spacing w:line="360" w:lineRule="auto"/>
        <w:ind w:firstLine="851"/>
        <w:jc w:val="both"/>
        <w:rPr>
          <w:rFonts w:ascii="Arial Narrow" w:hAnsi="Arial Narrow" w:cs="Arial"/>
          <w:sz w:val="28"/>
          <w:szCs w:val="28"/>
          <w:lang w:val="es-ES"/>
        </w:rPr>
      </w:pPr>
      <w:r w:rsidRPr="002D6F3D">
        <w:rPr>
          <w:rFonts w:ascii="Arial Narrow" w:hAnsi="Arial Narrow" w:cs="Arial"/>
          <w:sz w:val="28"/>
          <w:szCs w:val="28"/>
          <w:lang w:val="es-ES"/>
        </w:rPr>
        <w:t xml:space="preserve">Las premisas anteriores, nos conducen a la conclusión que, con independencia de los argumentos vertidos por los contendientes del presente juicio, al entrar en vigor el Decreto de estudio, quedan sin efectos los actos referidos a la aplicación de la Ley General del Servicio Profesional docente, como los fueron los procesos de evaluación que genero posteriormente los ceses de los hoy accionantes. </w:t>
      </w:r>
    </w:p>
    <w:p w14:paraId="3958082F" w14:textId="77777777" w:rsidR="00562572" w:rsidRPr="002D6F3D" w:rsidRDefault="00562572" w:rsidP="002D6F3D">
      <w:pPr>
        <w:spacing w:line="360" w:lineRule="auto"/>
        <w:ind w:firstLine="851"/>
        <w:jc w:val="both"/>
        <w:rPr>
          <w:rFonts w:ascii="Arial Narrow" w:hAnsi="Arial Narrow" w:cs="Arial"/>
          <w:sz w:val="28"/>
          <w:szCs w:val="28"/>
          <w:lang w:val="es-ES"/>
        </w:rPr>
      </w:pPr>
      <w:r w:rsidRPr="002D6F3D">
        <w:rPr>
          <w:rFonts w:ascii="Arial Narrow" w:hAnsi="Arial Narrow" w:cs="Arial"/>
          <w:sz w:val="28"/>
          <w:szCs w:val="28"/>
          <w:lang w:val="es-ES"/>
        </w:rPr>
        <w:t xml:space="preserve">Lo anterior se sostienen en virtud de que si analizamos el contenido de los diversos oficios emitidos y dirigidos a los actores, los cuales son concordantes en su contenido con las variantes propias de nombre, numeración y fechas, es de observarse que establecen como marco legal el </w:t>
      </w:r>
      <w:r w:rsidR="00260E55" w:rsidRPr="002D6F3D">
        <w:rPr>
          <w:rFonts w:ascii="Arial Narrow" w:hAnsi="Arial Narrow" w:cs="Arial"/>
          <w:sz w:val="28"/>
          <w:szCs w:val="28"/>
          <w:lang w:val="es-ES"/>
        </w:rPr>
        <w:t>artículo</w:t>
      </w:r>
      <w:r w:rsidRPr="002D6F3D">
        <w:rPr>
          <w:rFonts w:ascii="Arial Narrow" w:hAnsi="Arial Narrow" w:cs="Arial"/>
          <w:sz w:val="28"/>
          <w:szCs w:val="28"/>
          <w:lang w:val="es-ES"/>
        </w:rPr>
        <w:t xml:space="preserve"> 3º Constitucional, la Ley del Servicio Profesional Docente que es reglamentaria del ordinal de referencia, además fundamenta en la Ley General del Servicio Profesional Docente. </w:t>
      </w:r>
    </w:p>
    <w:p w14:paraId="013EB34B" w14:textId="77777777" w:rsidR="00562572" w:rsidRPr="002D6F3D" w:rsidRDefault="00562572" w:rsidP="002D6F3D">
      <w:pPr>
        <w:spacing w:line="360" w:lineRule="auto"/>
        <w:ind w:firstLine="851"/>
        <w:jc w:val="both"/>
        <w:rPr>
          <w:rFonts w:ascii="Arial Narrow" w:hAnsi="Arial Narrow" w:cs="Arial"/>
          <w:sz w:val="28"/>
          <w:szCs w:val="28"/>
          <w:lang w:val="es-ES"/>
        </w:rPr>
      </w:pPr>
      <w:r w:rsidRPr="002D6F3D">
        <w:rPr>
          <w:rFonts w:ascii="Arial Narrow" w:hAnsi="Arial Narrow" w:cs="Arial"/>
          <w:sz w:val="28"/>
          <w:szCs w:val="28"/>
          <w:lang w:val="es-ES"/>
        </w:rPr>
        <w:t xml:space="preserve">Posterior a ello, se advierten los Lineamiento LINEE-05-2015, las etapas de los procesos de Evaluación, la Calificación de los instrumentos de evaluación, y concluían estableciendo que, en consecuencia, y por lo anteriormente señalado y con fundamento en los dispuesto por los artículos 1,3,8, fracción XVI, 9, fracción XVIII, 52, 69, fracción I, 70,74, 83 y demás relativos de la </w:t>
      </w:r>
      <w:r w:rsidRPr="002D6F3D">
        <w:rPr>
          <w:rFonts w:ascii="Arial Narrow" w:hAnsi="Arial Narrow" w:cs="Arial"/>
          <w:b/>
          <w:bCs/>
          <w:sz w:val="28"/>
          <w:szCs w:val="28"/>
          <w:lang w:val="es-ES"/>
        </w:rPr>
        <w:t>Ley General del Servicio Profesional Docente</w:t>
      </w:r>
      <w:r w:rsidRPr="002D6F3D">
        <w:rPr>
          <w:rFonts w:ascii="Arial Narrow" w:hAnsi="Arial Narrow" w:cs="Arial"/>
          <w:sz w:val="28"/>
          <w:szCs w:val="28"/>
          <w:lang w:val="es-ES"/>
        </w:rPr>
        <w:t xml:space="preserve">, y en ejercicio de las atribuciones que le otorgan los artículos 21 del Reglamento interior de la Secretaria de Educación y Cultura, y 23 del Reglamento interior de los Servicios </w:t>
      </w:r>
      <w:r w:rsidRPr="002D6F3D">
        <w:rPr>
          <w:rFonts w:ascii="Arial Narrow" w:hAnsi="Arial Narrow" w:cs="Arial"/>
          <w:sz w:val="28"/>
          <w:szCs w:val="28"/>
          <w:lang w:val="es-ES"/>
        </w:rPr>
        <w:lastRenderedPageBreak/>
        <w:t>Educativos del Estado de Sonora, esa autoridad educativa decidía dar por terminada el efecto de su nombramiento, estableciendo seguidamente el tipo de nombramiento, la clave presupuestal y la adscripción escolar respectiva.</w:t>
      </w:r>
    </w:p>
    <w:p w14:paraId="5D70EAE8" w14:textId="77777777" w:rsidR="00562572" w:rsidRPr="002D6F3D" w:rsidRDefault="00562572" w:rsidP="002D6F3D">
      <w:pPr>
        <w:spacing w:line="360" w:lineRule="auto"/>
        <w:ind w:firstLine="851"/>
        <w:jc w:val="both"/>
        <w:rPr>
          <w:rFonts w:ascii="Arial Narrow" w:hAnsi="Arial Narrow" w:cs="Arial"/>
          <w:sz w:val="28"/>
          <w:szCs w:val="28"/>
          <w:lang w:val="es-ES"/>
        </w:rPr>
      </w:pPr>
      <w:r w:rsidRPr="002D6F3D">
        <w:rPr>
          <w:rFonts w:ascii="Arial Narrow" w:hAnsi="Arial Narrow" w:cs="Arial"/>
          <w:sz w:val="28"/>
          <w:szCs w:val="28"/>
          <w:lang w:val="es-ES"/>
        </w:rPr>
        <w:t xml:space="preserve">Para posterior a ello, plasmar la fecha en que quedaba sin efectos el nombramiento, y mencionando que en términos de lo señalado en el segundo párrafo del </w:t>
      </w:r>
      <w:r w:rsidR="00260E55" w:rsidRPr="002D6F3D">
        <w:rPr>
          <w:rFonts w:ascii="Arial Narrow" w:hAnsi="Arial Narrow" w:cs="Arial"/>
          <w:sz w:val="28"/>
          <w:szCs w:val="28"/>
          <w:lang w:val="es-ES"/>
        </w:rPr>
        <w:t>artículo</w:t>
      </w:r>
      <w:r w:rsidRPr="002D6F3D">
        <w:rPr>
          <w:rFonts w:ascii="Arial Narrow" w:hAnsi="Arial Narrow" w:cs="Arial"/>
          <w:sz w:val="28"/>
          <w:szCs w:val="28"/>
          <w:lang w:val="es-ES"/>
        </w:rPr>
        <w:t xml:space="preserve"> 74 de la </w:t>
      </w:r>
      <w:r w:rsidRPr="002D6F3D">
        <w:rPr>
          <w:rFonts w:ascii="Arial Narrow" w:hAnsi="Arial Narrow" w:cs="Arial"/>
          <w:b/>
          <w:bCs/>
          <w:sz w:val="28"/>
          <w:szCs w:val="28"/>
          <w:lang w:val="es-ES"/>
        </w:rPr>
        <w:t>Ley General del Servicio Profesional Docente</w:t>
      </w:r>
      <w:r w:rsidRPr="002D6F3D">
        <w:rPr>
          <w:rFonts w:ascii="Arial Narrow" w:hAnsi="Arial Narrow" w:cs="Arial"/>
          <w:sz w:val="28"/>
          <w:szCs w:val="28"/>
          <w:lang w:val="es-ES"/>
        </w:rPr>
        <w:t xml:space="preserve"> se podía impugnar dicha resolución.</w:t>
      </w:r>
    </w:p>
    <w:p w14:paraId="4FF0BBFE" w14:textId="77777777" w:rsidR="00562572" w:rsidRPr="002D6F3D" w:rsidRDefault="00562572" w:rsidP="002D6F3D">
      <w:pPr>
        <w:spacing w:line="360" w:lineRule="auto"/>
        <w:ind w:firstLine="851"/>
        <w:jc w:val="both"/>
        <w:rPr>
          <w:rFonts w:ascii="Arial Narrow" w:hAnsi="Arial Narrow" w:cs="Arial"/>
          <w:sz w:val="28"/>
          <w:szCs w:val="28"/>
          <w:lang w:val="es-ES"/>
        </w:rPr>
      </w:pPr>
      <w:r w:rsidRPr="002D6F3D">
        <w:rPr>
          <w:rFonts w:ascii="Arial Narrow" w:hAnsi="Arial Narrow" w:cs="Arial"/>
          <w:sz w:val="28"/>
          <w:szCs w:val="28"/>
          <w:lang w:val="es-ES"/>
        </w:rPr>
        <w:t xml:space="preserve">Determinación que como se sostuvo, la demandada la soporta en la Ley General del Servicio Profesional Docente, ya derogada y que cuyos actos que deriven de su aplicación, quedaron sin efectos, tales como el cese del que se duelen los actores, que consecuentemente les afecto la permanencia en el servicio. </w:t>
      </w:r>
    </w:p>
    <w:p w14:paraId="6168F249" w14:textId="77777777" w:rsidR="00562572" w:rsidRPr="002D6F3D" w:rsidRDefault="00562572" w:rsidP="002D6F3D">
      <w:pPr>
        <w:spacing w:line="360" w:lineRule="auto"/>
        <w:ind w:firstLine="851"/>
        <w:jc w:val="both"/>
        <w:rPr>
          <w:rFonts w:ascii="Arial Narrow" w:hAnsi="Arial Narrow" w:cs="Arial"/>
          <w:sz w:val="28"/>
          <w:szCs w:val="28"/>
        </w:rPr>
      </w:pPr>
      <w:r w:rsidRPr="002D6F3D">
        <w:rPr>
          <w:rFonts w:ascii="Arial Narrow" w:hAnsi="Arial Narrow" w:cs="Arial"/>
          <w:sz w:val="28"/>
          <w:szCs w:val="28"/>
          <w:lang w:val="es-ES"/>
        </w:rPr>
        <w:t xml:space="preserve">En merito a lo anterior, este Tribunal en atención y cumplimiento a los lineamientos establecidos en los artículos transitorios del decreto publicado en el diario Oficial de la Federación el 15 de mayo de 2019, que entró en vigor el 16 de mayo de 2019, </w:t>
      </w:r>
      <w:r w:rsidRPr="002D6F3D">
        <w:rPr>
          <w:rFonts w:ascii="Arial Narrow" w:hAnsi="Arial Narrow" w:cs="Arial"/>
          <w:sz w:val="28"/>
          <w:szCs w:val="28"/>
        </w:rPr>
        <w:t xml:space="preserve">por el que se reforma, adicionan y derogan diversas disposiciones de los artículos 3º, 31 y 73 de la Constitución Política de los Estados Unidos Mexicanos, en materia educativa, determina que lo correcto y conducente es reintegrar a los actores en el goce de sus derechos laborales, y decretar como procedente la acción principal de Reinstalación que demandan. </w:t>
      </w:r>
    </w:p>
    <w:p w14:paraId="1223D3C2" w14:textId="75E8FB14" w:rsidR="00562572" w:rsidRPr="002D6F3D" w:rsidRDefault="00562572" w:rsidP="002D6F3D">
      <w:pPr>
        <w:spacing w:line="360" w:lineRule="auto"/>
        <w:ind w:firstLine="851"/>
        <w:jc w:val="both"/>
        <w:rPr>
          <w:rFonts w:ascii="Arial Narrow" w:hAnsi="Arial Narrow" w:cs="Arial"/>
          <w:sz w:val="28"/>
          <w:szCs w:val="28"/>
        </w:rPr>
      </w:pPr>
      <w:r w:rsidRPr="002D6F3D">
        <w:rPr>
          <w:rFonts w:ascii="Arial Narrow" w:hAnsi="Arial Narrow" w:cs="Arial"/>
          <w:sz w:val="28"/>
          <w:szCs w:val="28"/>
        </w:rPr>
        <w:t xml:space="preserve">En esa tesitura, se condena a la demandada </w:t>
      </w:r>
      <w:r w:rsidRPr="002D6F3D">
        <w:rPr>
          <w:rFonts w:ascii="Arial Narrow" w:hAnsi="Arial Narrow" w:cs="Arial"/>
          <w:b/>
          <w:bCs/>
          <w:sz w:val="28"/>
          <w:szCs w:val="28"/>
        </w:rPr>
        <w:t>Secretaria De Educación y Cultura</w:t>
      </w:r>
      <w:r w:rsidRPr="002D6F3D">
        <w:rPr>
          <w:rFonts w:ascii="Arial Narrow" w:hAnsi="Arial Narrow" w:cs="Arial"/>
          <w:sz w:val="28"/>
          <w:szCs w:val="28"/>
        </w:rPr>
        <w:t xml:space="preserve"> a </w:t>
      </w:r>
      <w:r w:rsidRPr="002D6F3D">
        <w:rPr>
          <w:rFonts w:ascii="Arial Narrow" w:hAnsi="Arial Narrow" w:cs="Arial"/>
          <w:b/>
          <w:bCs/>
          <w:sz w:val="28"/>
          <w:szCs w:val="28"/>
        </w:rPr>
        <w:t>reinstalar</w:t>
      </w:r>
      <w:r w:rsidRPr="002D6F3D">
        <w:rPr>
          <w:rFonts w:ascii="Arial Narrow" w:hAnsi="Arial Narrow" w:cs="Arial"/>
          <w:sz w:val="28"/>
          <w:szCs w:val="28"/>
        </w:rPr>
        <w:t xml:space="preserve"> a los actores del presente juicio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sz w:val="28"/>
          <w:szCs w:val="28"/>
          <w:lang w:val="es-ES_tradnl"/>
        </w:rPr>
        <w:t xml:space="preserve"> </w:t>
      </w:r>
      <w:r w:rsidRPr="002D6F3D">
        <w:rPr>
          <w:rFonts w:ascii="Arial Narrow" w:hAnsi="Arial Narrow" w:cs="Arial"/>
          <w:sz w:val="28"/>
          <w:szCs w:val="28"/>
        </w:rPr>
        <w:t>en el mismo puesto y en las mismas condiciones en que lo venían desempeñando hasta antes de la fractura de la relación laboral.</w:t>
      </w:r>
    </w:p>
    <w:p w14:paraId="037F68E9" w14:textId="77777777" w:rsidR="00562572" w:rsidRPr="002D6F3D" w:rsidRDefault="00562572" w:rsidP="002D6F3D">
      <w:pPr>
        <w:spacing w:line="360" w:lineRule="auto"/>
        <w:ind w:firstLine="1418"/>
        <w:jc w:val="both"/>
        <w:rPr>
          <w:rFonts w:ascii="Arial Narrow" w:hAnsi="Arial Narrow" w:cs="Arial"/>
          <w:b/>
          <w:bCs/>
          <w:i/>
          <w:iCs/>
          <w:sz w:val="28"/>
          <w:szCs w:val="28"/>
        </w:rPr>
      </w:pPr>
      <w:r>
        <w:rPr>
          <w:rFonts w:ascii="Arial" w:hAnsi="Arial" w:cs="Arial"/>
          <w:b/>
          <w:bCs/>
          <w:i/>
          <w:iCs/>
          <w:sz w:val="28"/>
          <w:szCs w:val="28"/>
        </w:rPr>
        <w:t xml:space="preserve">                      </w:t>
      </w:r>
      <w:r w:rsidRPr="002D6F3D">
        <w:rPr>
          <w:rFonts w:ascii="Arial Narrow" w:hAnsi="Arial Narrow" w:cs="Arial"/>
          <w:b/>
          <w:bCs/>
          <w:i/>
          <w:iCs/>
          <w:sz w:val="28"/>
          <w:szCs w:val="28"/>
        </w:rPr>
        <w:t>SALARIOS CAIDOS</w:t>
      </w:r>
    </w:p>
    <w:p w14:paraId="49E8654C" w14:textId="26C5C8CB"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hAnsi="Arial Narrow" w:cs="Arial"/>
          <w:sz w:val="28"/>
          <w:szCs w:val="28"/>
        </w:rPr>
        <w:t xml:space="preserve">En congruencia con lo anterior, se condena a la </w:t>
      </w:r>
      <w:r w:rsidRPr="002D6F3D">
        <w:rPr>
          <w:rFonts w:ascii="Arial Narrow" w:hAnsi="Arial Narrow" w:cs="Arial"/>
          <w:b/>
          <w:bCs/>
          <w:sz w:val="28"/>
          <w:szCs w:val="28"/>
        </w:rPr>
        <w:t xml:space="preserve">SECRETARIA DE EDUCACIÓN Y CULTURA DEL ESTADO DE SONORA, </w:t>
      </w:r>
      <w:r w:rsidRPr="002D6F3D">
        <w:rPr>
          <w:rFonts w:ascii="Arial Narrow" w:hAnsi="Arial Narrow" w:cs="Arial"/>
          <w:sz w:val="28"/>
          <w:szCs w:val="28"/>
        </w:rPr>
        <w:t xml:space="preserve">a pagar a la actora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hAnsi="Arial Narrow" w:cs="Arial"/>
          <w:sz w:val="28"/>
          <w:szCs w:val="28"/>
          <w:lang w:val="es-ES_tradnl"/>
        </w:rPr>
        <w:t xml:space="preserve"> </w:t>
      </w:r>
      <w:bookmarkStart w:id="3" w:name="_Hlk523134722"/>
      <w:r w:rsidRPr="002D6F3D">
        <w:rPr>
          <w:rFonts w:ascii="Arial Narrow" w:eastAsia="Times New Roman" w:hAnsi="Arial Narrow" w:cs="Arial"/>
          <w:b/>
          <w:sz w:val="28"/>
          <w:szCs w:val="28"/>
          <w:lang w:val="es-ES" w:eastAsia="es-ES"/>
        </w:rPr>
        <w:t xml:space="preserve">$433,788.48 (Cuatrocientos Treinta y Tres Mil, Setecientos Ochenta y Ocho Pesos 48/100) </w:t>
      </w:r>
      <w:r w:rsidRPr="002D6F3D">
        <w:rPr>
          <w:rFonts w:ascii="Arial Narrow" w:eastAsia="Times New Roman" w:hAnsi="Arial Narrow" w:cs="Arial"/>
          <w:sz w:val="28"/>
          <w:szCs w:val="28"/>
          <w:lang w:val="es-ES" w:eastAsia="es-ES"/>
        </w:rPr>
        <w:t xml:space="preserve">moneda nacional,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computados desde la fecha del despido a saber (15 de abril de 2016), y hasta por un periodo de 12 meses</w:t>
      </w:r>
      <w:bookmarkEnd w:id="3"/>
      <w:r w:rsidRPr="002D6F3D">
        <w:rPr>
          <w:rFonts w:ascii="Arial Narrow" w:eastAsia="Times New Roman" w:hAnsi="Arial Narrow" w:cs="Arial"/>
          <w:sz w:val="28"/>
          <w:szCs w:val="28"/>
          <w:lang w:val="es-ES" w:eastAsia="es-ES"/>
        </w:rPr>
        <w:t xml:space="preserve">, de acuerdo a lo establecido por el numeral 42 penúltimo párrafo, de la Ley del Servicio Civil, en la inteligencia de que para calcular y </w:t>
      </w:r>
      <w:r w:rsidRPr="002D6F3D">
        <w:rPr>
          <w:rFonts w:ascii="Arial Narrow" w:eastAsia="Times New Roman" w:hAnsi="Arial Narrow" w:cs="Arial"/>
          <w:sz w:val="28"/>
          <w:szCs w:val="28"/>
          <w:lang w:val="es-ES" w:eastAsia="es-ES"/>
        </w:rPr>
        <w:lastRenderedPageBreak/>
        <w:t xml:space="preserve">determinar esta cantidad, se tomó como base un salario mensual de $36,149.04 (Treinta y Seis Mil, Ciento Cuarenta y Nueve Pesos 04/100 moneda nacional), que la actora manifestó en el apartado de hechos de su demanda y aclaración respectivamente y no fue desvirtuado por la demandada y por el contrario fue aceptado como cierto en el correlativo respectivo, cantidad que fue multiplicada por 12, que son precisamente, el números de mensualidades a las que se encuentra topada la cantidad que aquí se condena, debiéndose cubrir el interés que se genere sobre el importe del adeudo, a razón del 12 por ciento anual capitalizable al momento del pago, conforme a lo estipulado por el diverso artículo 42 Bis de la Ley referida en el presente párrafo, para lo cual se precisa que esta misma fórmula de cálculo y fundamentos legales serán utilizadas para las condenas de los diversos actores que se enumeren a continuación respecto a la prestación de salarios caídos y sus respectivos intereses.   </w:t>
      </w:r>
    </w:p>
    <w:p w14:paraId="7382E65A" w14:textId="10932D21"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hAnsi="Arial Narrow" w:cs="Arial"/>
          <w:sz w:val="28"/>
          <w:szCs w:val="28"/>
        </w:rPr>
        <w:t xml:space="preserve">En ese mismo sentido, se condena 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al actor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$379,932.00 (Trescientos Setenta y Nueve Mil, Novecientos Treinta y Dos Pesos 00/100)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tomando como base un salario mensual de $31,661.00 (Treinta y Un Mil, Seiscientos Sesenta y Un Pesos 00/100. </w:t>
      </w:r>
    </w:p>
    <w:p w14:paraId="7FCC116A" w14:textId="4ED840E0"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Se condena</w:t>
      </w:r>
      <w:r w:rsidRPr="002D6F3D">
        <w:rPr>
          <w:rFonts w:ascii="Arial Narrow" w:hAnsi="Arial Narrow" w:cs="Arial"/>
          <w:sz w:val="28"/>
          <w:szCs w:val="28"/>
        </w:rPr>
        <w:t xml:space="preserve"> 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 xml:space="preserve">la cantidad de </w:t>
      </w:r>
      <w:r w:rsidRPr="002D6F3D">
        <w:rPr>
          <w:rFonts w:ascii="Arial Narrow" w:eastAsia="Times New Roman" w:hAnsi="Arial Narrow" w:cs="Arial"/>
          <w:b/>
          <w:sz w:val="28"/>
          <w:szCs w:val="28"/>
          <w:lang w:val="es-ES" w:eastAsia="es-ES"/>
        </w:rPr>
        <w:t>$631,898.88 (Seiscientos Treinta y Un Mil, Ochocientos Noventa y Ocho Pesos 88/100)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en base a un salario mensual de $52,658.24 (Cincuenta y Dos Mil, Seiscientos Cincuenta y Ocho Pesos 24/100. </w:t>
      </w:r>
    </w:p>
    <w:p w14:paraId="52C50020" w14:textId="2DDE2EA7"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$379,054.08 (Trescientos Setenta y Nueve Mil, Cincuenta y Cuatro 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tomando como base un salario mensual de $31,587.84 (Cincuenta y Dos Mil, Seiscientos Cincuenta y Ocho Pesos 24/100. </w:t>
      </w:r>
    </w:p>
    <w:p w14:paraId="6AA2A5C3" w14:textId="74798BAC"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$379,054.08 (Trescientos Setenta y Nueve Mil, Cincuenta y Cuatro 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tomando como base un salario mensual de $31,587.84 (Cincuenta y Dos Mil, Seiscientos Cincuenta y Ocho Pesos 24/100. </w:t>
      </w:r>
    </w:p>
    <w:p w14:paraId="7CBE1762" w14:textId="1B91DB00"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bookmarkStart w:id="4" w:name="_Hlk12615425"/>
      <w:r w:rsidRPr="002D6F3D">
        <w:rPr>
          <w:rFonts w:ascii="Arial Narrow" w:eastAsia="Times New Roman" w:hAnsi="Arial Narrow" w:cs="Arial"/>
          <w:sz w:val="28"/>
          <w:szCs w:val="28"/>
          <w:lang w:val="es-ES" w:eastAsia="es-ES"/>
        </w:rPr>
        <w:t>Se condena</w:t>
      </w:r>
      <w:r w:rsidRPr="002D6F3D">
        <w:rPr>
          <w:rFonts w:ascii="Arial Narrow" w:hAnsi="Arial Narrow" w:cs="Arial"/>
          <w:sz w:val="28"/>
          <w:szCs w:val="28"/>
        </w:rPr>
        <w:t xml:space="preserve"> 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 xml:space="preserve">$145,753.02 (Ciento Cuarenta y Cinco Mil, Setecientos Cincuenta y </w:t>
      </w:r>
      <w:r w:rsidRPr="002D6F3D">
        <w:rPr>
          <w:rFonts w:ascii="Arial Narrow" w:eastAsia="Times New Roman" w:hAnsi="Arial Narrow" w:cs="Arial"/>
          <w:b/>
          <w:sz w:val="28"/>
          <w:szCs w:val="28"/>
          <w:lang w:val="es-ES" w:eastAsia="es-ES"/>
        </w:rPr>
        <w:lastRenderedPageBreak/>
        <w:t>Tres Pesos 02/100)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en base a un salario mensual de $12,146.10 (Doce Mil, Ciento Cuarenta y Seis Pesos 10/100.  </w:t>
      </w:r>
    </w:p>
    <w:bookmarkEnd w:id="4"/>
    <w:p w14:paraId="2393F9DF" w14:textId="0C9E7BAF"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Se condena</w:t>
      </w:r>
      <w:r w:rsidRPr="002D6F3D">
        <w:rPr>
          <w:rFonts w:ascii="Arial Narrow" w:hAnsi="Arial Narrow" w:cs="Arial"/>
          <w:sz w:val="28"/>
          <w:szCs w:val="28"/>
        </w:rPr>
        <w:t xml:space="preserve"> 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$433,792.8 (Cuatrocientos Treinta y Tres Mil, Setecientos Noventa y Dos 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tomando de base el salario mensual de $36,149.40 (Treinta y Seis Mil, Ciento Cuarenta y Nueve Pesos 40/100.  </w:t>
      </w:r>
    </w:p>
    <w:p w14:paraId="7EE5AFCF" w14:textId="6C6DBE1A"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$336,326.64 (Trescientos Treinta y Seis Mil, Trescientos Veintiséis Pesos 64/100)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tomando de base el salario mensual de $28,027.22 (Veintiocho Mil, Veintisiete Pesos 22/100.  </w:t>
      </w:r>
    </w:p>
    <w:p w14:paraId="4C968332" w14:textId="581F3A6F"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$375,593.04 (Trescientos Setenta y Cinco Mil, Quinientos Noventa y Tres Pesos 04/100)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en base al salario mensual de $31,299.42 (Treinta y Un Mil, Doscientos Noventa y Nueve Pesos 42/100.  </w:t>
      </w:r>
    </w:p>
    <w:p w14:paraId="4533FDB0" w14:textId="5CA9AED9"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$413,362.08 (Cuatrocientos Trece Mil, Trescientos Sesenta y Dos 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$34,446.84 (Treinta y Cuatro Mil, Cuatrocientos Cuarenta y Seis Pesos 84/100. </w:t>
      </w:r>
    </w:p>
    <w:p w14:paraId="769831AF" w14:textId="0F5F3AFF"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$263,672.16 (Doscientos Sesenta y Tres Mil, Seiscientos Setenta y Dos Pesos 16/100)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$21,972.68 (Veintiún Mil, Novecientos Setenta y Dos Pesos 68/100. </w:t>
      </w:r>
    </w:p>
    <w:p w14:paraId="47B7043B" w14:textId="310534A8"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$264,382.08 (Doscientos Sesenta y Cuatro Mil, Trescientos Ochenta y Dos 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$22,031.84 (Veintidós Mil, Treinta y Un Pesos 84/100. </w:t>
      </w:r>
    </w:p>
    <w:p w14:paraId="532A1670" w14:textId="3BA1929A"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$264,382.08 (Doscientos Sesenta y Cuatro Mil, Trescientos Ochenta y Dos 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$22,031.84 (Veintidós Mil, Treinta y Un Pesos 84/100. </w:t>
      </w:r>
    </w:p>
    <w:p w14:paraId="10AB99B6" w14:textId="5259CABB"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 xml:space="preserve">$298,302.48 (Doscientos Noventa y Ocho Mil, Trescientos Dos Pesos </w:t>
      </w:r>
      <w:r w:rsidRPr="002D6F3D">
        <w:rPr>
          <w:rFonts w:ascii="Arial Narrow" w:eastAsia="Times New Roman" w:hAnsi="Arial Narrow" w:cs="Arial"/>
          <w:b/>
          <w:sz w:val="28"/>
          <w:szCs w:val="28"/>
          <w:lang w:val="es-ES" w:eastAsia="es-ES"/>
        </w:rPr>
        <w:lastRenderedPageBreak/>
        <w:t>48/100)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$24,858.54 (Veinticuatro Mil, Ochocientos Cincuenta y Ocho Pesos 54/100. </w:t>
      </w:r>
    </w:p>
    <w:p w14:paraId="2234987C" w14:textId="316BE9DD"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bookmarkStart w:id="5" w:name="_Hlk12618544"/>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$375,593.04 (Trescientos Setenta y Cinco Mil, Quinientos Noventa y Tres Pesos 04/100)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$31,299.42 (Treinta y Un Mil, Doscientos Noventa y Nueve Pesos 42/100. </w:t>
      </w:r>
    </w:p>
    <w:bookmarkEnd w:id="5"/>
    <w:p w14:paraId="56CA9DD2" w14:textId="1B653C8B"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$296,915.52 (Doscientos Noventa y Seis Mil, Novecientos Quince Pesos 52/100)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$24,742.96 (Veinticuatro Mil, Setecientos Cuarenta y Dos Pesos 96/100. </w:t>
      </w:r>
    </w:p>
    <w:p w14:paraId="361553C9" w14:textId="76DE6A59"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$285,724.56 (Doscientos Ochenta y Cinco Mil, Setecientos Veinticuatro Pesos 52/100)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$23,810.38 (Veintitrés Mil, Ochocientos Diez Pesos 38/100. </w:t>
      </w:r>
    </w:p>
    <w:p w14:paraId="6B3C1F55" w14:textId="7806F7CB"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$264,382.08 (Doscientos Noventa y Seis Mil, Novecientos Quince Pesos 52/100)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$22,031.84 (Veintidós Mil, Treinta y Un Pesos 84/100. </w:t>
      </w:r>
    </w:p>
    <w:p w14:paraId="7C8AED7F" w14:textId="167B2C4D"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$329,118.48 (Trescientos Veintinueve Mil, Ciento Dieciocho Pesos 48/100)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$27,426.54 (Veintisiete Mil, Cuatrocientos Veintiséis Pesos 54/100. </w:t>
      </w:r>
    </w:p>
    <w:p w14:paraId="78C61772" w14:textId="773156AD"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$329,118.48 (Trescientos Veintinueve Mil, Ciento Dieciocho Pesos 48/100)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$27,426.54 (Veintisiete Mil, Cuatrocientos Veintiséis Pesos 54/100.</w:t>
      </w:r>
    </w:p>
    <w:p w14:paraId="627E696C" w14:textId="6CD4B54C"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 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$241,227.6 (Doscientos Cuarenta y Un Mil, Doscientos Veintisiete Pesos 06/100)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$20,102.30 (Veinte Mil, Ciento Dos Pesos 30/100. </w:t>
      </w:r>
    </w:p>
    <w:p w14:paraId="269F3B90" w14:textId="1538611C"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 xml:space="preserve">$131,699.04 (Ciento Treinta y Un Mil, Seiscientos Noventa y Nueve </w:t>
      </w:r>
      <w:r w:rsidRPr="002D6F3D">
        <w:rPr>
          <w:rFonts w:ascii="Arial Narrow" w:eastAsia="Times New Roman" w:hAnsi="Arial Narrow" w:cs="Arial"/>
          <w:b/>
          <w:sz w:val="28"/>
          <w:szCs w:val="28"/>
          <w:lang w:val="es-ES" w:eastAsia="es-ES"/>
        </w:rPr>
        <w:lastRenderedPageBreak/>
        <w:t>Pesos 04/100)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$10,974.92 (Diez Mil Novecientos Setenta y Cuatro Pesos 92/100. </w:t>
      </w:r>
    </w:p>
    <w:p w14:paraId="45BCC94C" w14:textId="1A19ACA0"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0267FB">
        <w:rPr>
          <w:rFonts w:ascii="Arial Narrow" w:hAnsi="Arial Narrow" w:cs="Arial"/>
          <w:sz w:val="28"/>
          <w:szCs w:val="28"/>
          <w:lang w:val="es-ES_tradnl"/>
        </w:rPr>
        <w:t>***************************</w:t>
      </w:r>
      <w:r w:rsidR="000267F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$264,382.08 (Doscientos Sesenta y Cuatro Mil, Trescientos Ochenta y Dos 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$22,031.84 (Veintidós Mil, Treinta y Un Pesos 84/100. </w:t>
      </w:r>
    </w:p>
    <w:p w14:paraId="7683351C" w14:textId="5E32BE5A"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sz w:val="28"/>
          <w:szCs w:val="28"/>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$131,836.08 (Ciento Treinta y Un Mil, Ochocientos Treinta y Seis 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$10,986.34 (Diez Mil, Novecientos Ochenta y Seis Pesos 34/100. </w:t>
      </w:r>
    </w:p>
    <w:p w14:paraId="22995E79" w14:textId="0CD58B73"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$264,382.08 (Doscientos Noventa y Seis Mil, Novecientos Quince Pesos 52/100)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$22,031.84 (Veintidós Mil, Treinta y Un Pesos 84/100.</w:t>
      </w:r>
    </w:p>
    <w:p w14:paraId="70C9FFA0" w14:textId="59010B08"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$163,391.04 (Ciento Sesenta y Tres Mil, Trescientos Noventa y Un Pesos 04/100)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$13,615.92 (Trece Mil, Seiscientos Quince Pesos 92/100.</w:t>
      </w:r>
    </w:p>
    <w:p w14:paraId="10609BC2" w14:textId="620AA3E6"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$166,821.36 (Ciento Sesenta y Seis Mil, Ochocientos Veintiún Pesos 36 /100)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$13,901.78 (Trece Mil, Novecientos Un Peso 78/100.</w:t>
      </w:r>
    </w:p>
    <w:p w14:paraId="6544140D" w14:textId="78222163"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$208,416.72 (Doscientos Ocho Mil, Cuatrocientos Dieciséis pesos 72/100)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$17,368.06 (Diecisiete Mil, Trecientos Sesenta y Ocho Pesos 06/100.</w:t>
      </w:r>
    </w:p>
    <w:p w14:paraId="7FC227DC" w14:textId="3A22AA1C"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sz w:val="28"/>
          <w:szCs w:val="28"/>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$278,329.44 (Doscientos Setenta y Ocho Mil, Trescientos Veintinueve pesos 44/100)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$23,194.12 (Veintitrés Mil, Ciento Noventa y Cuatro Pesos 12/100.</w:t>
      </w:r>
    </w:p>
    <w:p w14:paraId="56802DC3" w14:textId="0A7DFDBD"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 xml:space="preserve">$166,821.36 (Ciento Sesenta y Seis Mil, Ochocientos Veintiún pesos </w:t>
      </w:r>
      <w:r w:rsidRPr="002D6F3D">
        <w:rPr>
          <w:rFonts w:ascii="Arial Narrow" w:eastAsia="Times New Roman" w:hAnsi="Arial Narrow" w:cs="Arial"/>
          <w:b/>
          <w:sz w:val="28"/>
          <w:szCs w:val="28"/>
          <w:lang w:val="es-ES" w:eastAsia="es-ES"/>
        </w:rPr>
        <w:lastRenderedPageBreak/>
        <w:t>36/100)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$13,901.78 (Trece Mil, Novecientos Un Peso 78/100.</w:t>
      </w:r>
    </w:p>
    <w:p w14:paraId="0E688203" w14:textId="163564FF"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$91,539.36 (Noventa y Un Mil, Quinientos Treinta y Nueve pesos 36/100)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$7,628.28 (Siete Mil, Seiscientos Veintiocho Pesos 28/100.</w:t>
      </w:r>
    </w:p>
    <w:p w14:paraId="5A505D58" w14:textId="0652DEF0"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$237,597.24 (Doscientos Treinta y Siete Mil, Quinientos Noventa y Siete pesos 24/100)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$19,799.70 (Diecinueve Mil, Setecientos Noventa y Nueve Pesos 70/100.</w:t>
      </w:r>
    </w:p>
    <w:p w14:paraId="5819D1E8" w14:textId="7C5F776B"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$131,836.08 (Ciento Treinta y Un Mil, Ochocientos Treinta y Seis 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$10,986.34 (Diez Mil, Novecientos Ochenta y Seis Pesos 34/100.</w:t>
      </w:r>
    </w:p>
    <w:p w14:paraId="7196A26C" w14:textId="2CCA5535"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$130,998.00 (Ciento Treinta Mil, Novecientos Noventa y Ocho pesos 00/100)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$10,916.05 (Diez Mil, Novecientos Dieciséis Pesos 05/100.</w:t>
      </w:r>
    </w:p>
    <w:p w14:paraId="3AE1EDB7" w14:textId="7D27745B"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$170,433.12 (Ciento Setenta Mil, Cuatrocientos Treinta y Tres pesos 12/100)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$14,202.76 (Catorce Mil, Doscientos Dos Pesos 76/100.</w:t>
      </w:r>
    </w:p>
    <w:p w14:paraId="08694F4A" w14:textId="5638823E"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$94,804.56 (Noventa y Cuatro Mil, Ochocientos Cuatro pesos 56/100)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$7,900.38 (Siete Mil, Novecientos Pesos 38/100.</w:t>
      </w:r>
    </w:p>
    <w:p w14:paraId="4B137A23" w14:textId="2808F717"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$131,490.00 (Ciento Treinta y Un Mil, Cuatrocientos Noventa pesos 00/100)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$10,957.50 (Diez Mil, Novecientos Cincuenta y Siete Pesos 50/100.</w:t>
      </w:r>
    </w:p>
    <w:p w14:paraId="454169A8" w14:textId="3098E741"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Se condena </w:t>
      </w:r>
      <w:r w:rsidRPr="002D6F3D">
        <w:rPr>
          <w:rFonts w:ascii="Arial Narrow" w:hAnsi="Arial Narrow" w:cs="Arial"/>
          <w:sz w:val="28"/>
          <w:szCs w:val="28"/>
        </w:rPr>
        <w:t xml:space="preserve">a la demandada </w:t>
      </w:r>
      <w:r w:rsidRPr="002D6F3D">
        <w:rPr>
          <w:rFonts w:ascii="Arial Narrow" w:hAnsi="Arial Narrow" w:cs="Arial"/>
          <w:b/>
          <w:bCs/>
          <w:sz w:val="28"/>
          <w:szCs w:val="28"/>
        </w:rPr>
        <w:t xml:space="preserve">(SEC), </w:t>
      </w:r>
      <w:r w:rsidRPr="002D6F3D">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2D6F3D">
        <w:rPr>
          <w:rFonts w:ascii="Arial Narrow" w:hAnsi="Arial Narrow" w:cs="Arial"/>
          <w:b/>
          <w:bCs/>
          <w:sz w:val="28"/>
          <w:szCs w:val="28"/>
        </w:rPr>
        <w:t xml:space="preserve">, </w:t>
      </w:r>
      <w:r w:rsidRPr="002D6F3D">
        <w:rPr>
          <w:rFonts w:ascii="Arial Narrow" w:hAnsi="Arial Narrow" w:cs="Arial"/>
          <w:sz w:val="28"/>
          <w:szCs w:val="28"/>
        </w:rPr>
        <w:t>la cantidad de</w:t>
      </w:r>
      <w:r w:rsidRPr="002D6F3D">
        <w:rPr>
          <w:rFonts w:ascii="Arial Narrow" w:hAnsi="Arial Narrow" w:cs="Arial"/>
          <w:b/>
          <w:bCs/>
          <w:sz w:val="28"/>
          <w:szCs w:val="28"/>
        </w:rPr>
        <w:t xml:space="preserve"> </w:t>
      </w:r>
      <w:r w:rsidRPr="002D6F3D">
        <w:rPr>
          <w:rFonts w:ascii="Arial Narrow" w:eastAsia="Times New Roman" w:hAnsi="Arial Narrow" w:cs="Arial"/>
          <w:b/>
          <w:sz w:val="28"/>
          <w:szCs w:val="28"/>
          <w:lang w:val="es-ES" w:eastAsia="es-ES"/>
        </w:rPr>
        <w:t xml:space="preserve">$237,340.8 (Doscientos Treinta y Siete Mil, Trescientos Cuarenta </w:t>
      </w:r>
      <w:r w:rsidRPr="002D6F3D">
        <w:rPr>
          <w:rFonts w:ascii="Arial Narrow" w:eastAsia="Times New Roman" w:hAnsi="Arial Narrow" w:cs="Arial"/>
          <w:b/>
          <w:sz w:val="28"/>
          <w:szCs w:val="28"/>
          <w:lang w:val="es-ES" w:eastAsia="es-ES"/>
        </w:rPr>
        <w:lastRenderedPageBreak/>
        <w:t>pesos 08/100)</w:t>
      </w:r>
      <w:r w:rsidRPr="002D6F3D">
        <w:rPr>
          <w:rFonts w:ascii="Arial Narrow" w:eastAsia="Times New Roman" w:hAnsi="Arial Narrow" w:cs="Arial"/>
          <w:sz w:val="28"/>
          <w:szCs w:val="28"/>
          <w:lang w:val="es-ES" w:eastAsia="es-ES"/>
        </w:rPr>
        <w:t xml:space="preserve">,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y en base el salario mensual de $19,778.04 (Diecinueve Mil, Setecientos Setenta y Ocho Pesos 04/100.</w:t>
      </w:r>
    </w:p>
    <w:p w14:paraId="797F1CCE" w14:textId="77777777" w:rsidR="00562572" w:rsidRPr="002D6F3D" w:rsidRDefault="00562572" w:rsidP="002D6F3D">
      <w:pPr>
        <w:spacing w:line="360" w:lineRule="auto"/>
        <w:ind w:firstLine="1418"/>
        <w:jc w:val="both"/>
        <w:rPr>
          <w:rFonts w:ascii="Arial Narrow" w:eastAsia="Times New Roman" w:hAnsi="Arial Narrow" w:cs="Arial"/>
          <w:sz w:val="28"/>
          <w:szCs w:val="28"/>
          <w:lang w:val="es-ES" w:eastAsia="es-ES"/>
        </w:rPr>
      </w:pPr>
      <w:r w:rsidRPr="002D6F3D">
        <w:rPr>
          <w:rFonts w:ascii="Arial Narrow" w:eastAsia="Times New Roman" w:hAnsi="Arial Narrow" w:cs="Arial"/>
          <w:sz w:val="28"/>
          <w:szCs w:val="28"/>
          <w:lang w:val="es-ES" w:eastAsia="es-ES"/>
        </w:rPr>
        <w:t xml:space="preserve">Reiterándose que las condenas anteriores por concepto de </w:t>
      </w:r>
      <w:r w:rsidRPr="002D6F3D">
        <w:rPr>
          <w:rFonts w:ascii="Arial Narrow" w:eastAsia="Times New Roman" w:hAnsi="Arial Narrow" w:cs="Arial"/>
          <w:b/>
          <w:sz w:val="28"/>
          <w:szCs w:val="28"/>
          <w:lang w:val="es-ES" w:eastAsia="es-ES"/>
        </w:rPr>
        <w:t>salarios caídos</w:t>
      </w:r>
      <w:r w:rsidRPr="002D6F3D">
        <w:rPr>
          <w:rFonts w:ascii="Arial Narrow" w:eastAsia="Times New Roman" w:hAnsi="Arial Narrow" w:cs="Arial"/>
          <w:sz w:val="28"/>
          <w:szCs w:val="28"/>
          <w:lang w:val="es-ES" w:eastAsia="es-ES"/>
        </w:rPr>
        <w:t xml:space="preserve"> fueron computados desde la fecha del despido respectiva de cada uno de los actores y hasta por un periodo de 12 meses, de acuerdo a lo establecido por el numeral 42 penúltimo párrafo, de la Ley del Servicio Civil, en la inteligencia de que para calcular y determinar esta cantidad, se tomó como base el salario mensual que cada accionante manifestó en el apartado de hechos de su demanda y aclaración respectivamente y no fue desvirtuado por la demandada y por el contrario fue aceptado como cierto en el correlativo respectivo, cantidad que fue multiplicada por 12, que son precisamente, el números de mensualidades a las que se encuentra topada la cantidad que aquí se condena, para lo cual deberá cubrirse el interés que se genere sobre el importe del adeudo, a razón del 12 por ciento anual capitalizable al momento del pago, conforme a lo estipulado por el diverso artículo 42 Bis, de la Ley referida en el presente párrafo. </w:t>
      </w:r>
    </w:p>
    <w:p w14:paraId="1C8115AE" w14:textId="77777777" w:rsidR="00562572" w:rsidRPr="002D6F3D" w:rsidRDefault="00562572" w:rsidP="002D6F3D">
      <w:pPr>
        <w:spacing w:line="360" w:lineRule="auto"/>
        <w:ind w:firstLine="1418"/>
        <w:jc w:val="both"/>
        <w:rPr>
          <w:rFonts w:ascii="Arial Narrow" w:hAnsi="Arial Narrow" w:cs="Arial"/>
          <w:sz w:val="28"/>
          <w:szCs w:val="28"/>
          <w:lang w:val="es-ES"/>
        </w:rPr>
      </w:pPr>
      <w:r w:rsidRPr="002D6F3D">
        <w:rPr>
          <w:rFonts w:ascii="Arial Narrow" w:eastAsia="Times New Roman" w:hAnsi="Arial Narrow" w:cs="Arial"/>
          <w:sz w:val="28"/>
          <w:szCs w:val="28"/>
          <w:lang w:val="es-ES" w:eastAsia="es-ES"/>
        </w:rPr>
        <w:t>Sin que sea óbice a lo anterior, la solicitud que realizaron los accionantes en su escrito de aclaración de demanda, en el sentido que se desaplicara el articulo 42 penúltimo párrafo de la Ley del Servicio Civil, que precisamente establece que e</w:t>
      </w:r>
      <w:r w:rsidRPr="002D6F3D">
        <w:rPr>
          <w:rFonts w:ascii="Arial Narrow" w:hAnsi="Arial Narrow" w:cs="Arial"/>
          <w:sz w:val="28"/>
          <w:szCs w:val="28"/>
          <w:lang w:val="es-ES"/>
        </w:rPr>
        <w:t>n los casos a que se refiere esa fracción el trabajador será suspendido en su trabajo pero si el Tribunal resuelve que el cese es injustificado, tendrá derecho al pago de salarios caídos, desde la fecha en que el trabajador haya sido separado de su trabajo hasta por un periodo máximo de doce meses independientemente del tiempo que dure el proceso.</w:t>
      </w:r>
    </w:p>
    <w:p w14:paraId="1F297E05" w14:textId="77777777" w:rsidR="00562572" w:rsidRPr="002D6F3D" w:rsidRDefault="00562572" w:rsidP="002D6F3D">
      <w:pPr>
        <w:spacing w:line="360" w:lineRule="auto"/>
        <w:ind w:firstLine="1418"/>
        <w:jc w:val="both"/>
        <w:rPr>
          <w:rFonts w:ascii="Arial Narrow" w:hAnsi="Arial Narrow" w:cs="Arial"/>
          <w:sz w:val="28"/>
          <w:szCs w:val="28"/>
          <w:lang w:val="es-ES"/>
        </w:rPr>
      </w:pPr>
      <w:r w:rsidRPr="002D6F3D">
        <w:rPr>
          <w:rFonts w:ascii="Arial Narrow" w:hAnsi="Arial Narrow" w:cs="Arial"/>
          <w:sz w:val="28"/>
          <w:szCs w:val="28"/>
          <w:lang w:val="es-ES"/>
        </w:rPr>
        <w:t xml:space="preserve">Del precepto apenas aludido, se advierte que lo que pretenden los actores, es que no se les limite el pago de salarios caídos a 12 meses, ordinal referido que deviene del numeral 48 párrafo segundo de la Ley Federal del Trabajo, que de igual forma dispone esa limitante, sin embargo debemos establecer que esta prerrogativa se les concede cuando se trata de un despido injustificado y en el caso concreto no estamos ante la disyuntiva de especificar la legalidad o ilegalidad del cese, sino que por generarse un cambio normativo y en atención al decreto ya analizado en la presente resolución, lo que se pretende es restituir en sus derechos a los actor, motivo por lo cual se sostiene, que la condena por un máximo de 12 meses que aquí se determina no violenta sus derechos laborales. </w:t>
      </w:r>
    </w:p>
    <w:p w14:paraId="15D43613" w14:textId="77777777" w:rsidR="00562572" w:rsidRPr="002D6F3D" w:rsidRDefault="00562572" w:rsidP="002D6F3D">
      <w:pPr>
        <w:spacing w:line="360" w:lineRule="auto"/>
        <w:ind w:firstLine="1418"/>
        <w:jc w:val="both"/>
        <w:rPr>
          <w:rFonts w:ascii="Arial Narrow" w:hAnsi="Arial Narrow" w:cs="Arial"/>
          <w:sz w:val="28"/>
          <w:szCs w:val="28"/>
          <w:lang w:val="es-ES"/>
        </w:rPr>
      </w:pPr>
      <w:r w:rsidRPr="002D6F3D">
        <w:rPr>
          <w:rFonts w:ascii="Arial Narrow" w:hAnsi="Arial Narrow" w:cs="Arial"/>
          <w:sz w:val="28"/>
          <w:szCs w:val="28"/>
          <w:lang w:val="es-ES"/>
        </w:rPr>
        <w:t xml:space="preserve">Sirve de apoyo a lo anterior, la siguiente tesis de jurisprudencia que se transcribe para ilustración:  </w:t>
      </w:r>
    </w:p>
    <w:p w14:paraId="208F8E34" w14:textId="77777777" w:rsidR="002D6F3D" w:rsidRDefault="002D6F3D" w:rsidP="00562572">
      <w:pPr>
        <w:spacing w:after="0" w:line="240" w:lineRule="auto"/>
        <w:ind w:firstLine="708"/>
        <w:jc w:val="both"/>
        <w:rPr>
          <w:rFonts w:ascii="Arial" w:hAnsi="Arial" w:cs="Arial"/>
          <w:b/>
          <w:bCs/>
          <w:i/>
          <w:iCs/>
          <w:lang w:val="es-ES_tradnl"/>
        </w:rPr>
      </w:pPr>
    </w:p>
    <w:p w14:paraId="7D0EF1D3" w14:textId="77777777" w:rsidR="002D6F3D" w:rsidRDefault="002D6F3D" w:rsidP="00562572">
      <w:pPr>
        <w:spacing w:after="0" w:line="240" w:lineRule="auto"/>
        <w:ind w:firstLine="708"/>
        <w:jc w:val="both"/>
        <w:rPr>
          <w:rFonts w:ascii="Arial" w:hAnsi="Arial" w:cs="Arial"/>
          <w:b/>
          <w:bCs/>
          <w:i/>
          <w:iCs/>
          <w:lang w:val="es-ES_tradnl"/>
        </w:rPr>
      </w:pPr>
    </w:p>
    <w:p w14:paraId="092B297C" w14:textId="3E4F236D" w:rsidR="00562572" w:rsidRPr="002D6F3D" w:rsidRDefault="00562572" w:rsidP="00A65517">
      <w:pPr>
        <w:spacing w:after="0" w:line="360" w:lineRule="auto"/>
        <w:ind w:left="708" w:firstLine="708"/>
        <w:jc w:val="both"/>
        <w:rPr>
          <w:rFonts w:ascii="Arial Narrow" w:hAnsi="Arial Narrow" w:cs="Arial"/>
          <w:b/>
          <w:bCs/>
          <w:i/>
          <w:iCs/>
          <w:lang w:val="es-ES_tradnl"/>
        </w:rPr>
      </w:pPr>
      <w:r w:rsidRPr="002D6F3D">
        <w:rPr>
          <w:rFonts w:ascii="Arial Narrow" w:hAnsi="Arial Narrow" w:cs="Arial"/>
          <w:b/>
          <w:bCs/>
          <w:i/>
          <w:iCs/>
          <w:lang w:val="es-ES_tradnl"/>
        </w:rPr>
        <w:lastRenderedPageBreak/>
        <w:t xml:space="preserve">Época: Décima Época </w:t>
      </w:r>
    </w:p>
    <w:p w14:paraId="57E31E76" w14:textId="77777777" w:rsidR="00562572" w:rsidRPr="002D6F3D" w:rsidRDefault="00562572" w:rsidP="00A65517">
      <w:pPr>
        <w:spacing w:after="0" w:line="360" w:lineRule="auto"/>
        <w:ind w:left="708" w:firstLine="708"/>
        <w:jc w:val="both"/>
        <w:rPr>
          <w:rFonts w:ascii="Arial Narrow" w:hAnsi="Arial Narrow" w:cs="Arial"/>
          <w:b/>
          <w:bCs/>
          <w:i/>
          <w:iCs/>
          <w:lang w:val="es-ES_tradnl"/>
        </w:rPr>
      </w:pPr>
      <w:r w:rsidRPr="002D6F3D">
        <w:rPr>
          <w:rFonts w:ascii="Arial Narrow" w:hAnsi="Arial Narrow" w:cs="Arial"/>
          <w:b/>
          <w:bCs/>
          <w:i/>
          <w:iCs/>
          <w:lang w:val="es-ES_tradnl"/>
        </w:rPr>
        <w:t xml:space="preserve">Registro: 2011180 </w:t>
      </w:r>
    </w:p>
    <w:p w14:paraId="3F147959" w14:textId="77777777" w:rsidR="00562572" w:rsidRPr="002D6F3D" w:rsidRDefault="00562572" w:rsidP="00A65517">
      <w:pPr>
        <w:spacing w:after="0" w:line="360" w:lineRule="auto"/>
        <w:ind w:left="708" w:firstLine="708"/>
        <w:jc w:val="both"/>
        <w:rPr>
          <w:rFonts w:ascii="Arial Narrow" w:hAnsi="Arial Narrow" w:cs="Arial"/>
          <w:b/>
          <w:bCs/>
          <w:i/>
          <w:iCs/>
          <w:lang w:val="es-ES_tradnl"/>
        </w:rPr>
      </w:pPr>
      <w:r w:rsidRPr="002D6F3D">
        <w:rPr>
          <w:rFonts w:ascii="Arial Narrow" w:hAnsi="Arial Narrow" w:cs="Arial"/>
          <w:b/>
          <w:bCs/>
          <w:i/>
          <w:iCs/>
          <w:lang w:val="es-ES_tradnl"/>
        </w:rPr>
        <w:t xml:space="preserve">Instancia: Segunda Sala </w:t>
      </w:r>
    </w:p>
    <w:p w14:paraId="0F801511" w14:textId="77777777" w:rsidR="00562572" w:rsidRPr="002D6F3D" w:rsidRDefault="00562572" w:rsidP="00A65517">
      <w:pPr>
        <w:spacing w:after="0" w:line="360" w:lineRule="auto"/>
        <w:ind w:left="708" w:firstLine="708"/>
        <w:jc w:val="both"/>
        <w:rPr>
          <w:rFonts w:ascii="Arial Narrow" w:hAnsi="Arial Narrow" w:cs="Arial"/>
          <w:b/>
          <w:bCs/>
          <w:i/>
          <w:iCs/>
          <w:lang w:val="es-ES_tradnl"/>
        </w:rPr>
      </w:pPr>
      <w:r w:rsidRPr="002D6F3D">
        <w:rPr>
          <w:rFonts w:ascii="Arial Narrow" w:hAnsi="Arial Narrow" w:cs="Arial"/>
          <w:b/>
          <w:bCs/>
          <w:i/>
          <w:iCs/>
          <w:lang w:val="es-ES_tradnl"/>
        </w:rPr>
        <w:t xml:space="preserve">Tipo de Tesis: Jurisprudencia </w:t>
      </w:r>
    </w:p>
    <w:p w14:paraId="3FB4D676" w14:textId="77777777" w:rsidR="00562572" w:rsidRPr="002D6F3D" w:rsidRDefault="00562572" w:rsidP="00A65517">
      <w:pPr>
        <w:spacing w:after="0" w:line="360" w:lineRule="auto"/>
        <w:ind w:left="708" w:firstLine="708"/>
        <w:jc w:val="both"/>
        <w:rPr>
          <w:rFonts w:ascii="Arial Narrow" w:hAnsi="Arial Narrow" w:cs="Arial"/>
          <w:b/>
          <w:bCs/>
          <w:i/>
          <w:iCs/>
          <w:lang w:val="es-ES_tradnl"/>
        </w:rPr>
      </w:pPr>
      <w:r w:rsidRPr="002D6F3D">
        <w:rPr>
          <w:rFonts w:ascii="Arial Narrow" w:hAnsi="Arial Narrow" w:cs="Arial"/>
          <w:b/>
          <w:bCs/>
          <w:i/>
          <w:iCs/>
          <w:lang w:val="es-ES_tradnl"/>
        </w:rPr>
        <w:t xml:space="preserve">Fuente: Gaceta del Semanario Judicial de la Federación </w:t>
      </w:r>
    </w:p>
    <w:p w14:paraId="179449EE" w14:textId="77777777" w:rsidR="00562572" w:rsidRPr="002D6F3D" w:rsidRDefault="00562572" w:rsidP="00A65517">
      <w:pPr>
        <w:spacing w:after="0" w:line="360" w:lineRule="auto"/>
        <w:ind w:left="708" w:firstLine="708"/>
        <w:jc w:val="both"/>
        <w:rPr>
          <w:rFonts w:ascii="Arial Narrow" w:hAnsi="Arial Narrow" w:cs="Arial"/>
          <w:b/>
          <w:bCs/>
          <w:i/>
          <w:iCs/>
          <w:lang w:val="es-ES_tradnl"/>
        </w:rPr>
      </w:pPr>
      <w:r w:rsidRPr="002D6F3D">
        <w:rPr>
          <w:rFonts w:ascii="Arial Narrow" w:hAnsi="Arial Narrow" w:cs="Arial"/>
          <w:b/>
          <w:bCs/>
          <w:i/>
          <w:iCs/>
          <w:lang w:val="es-ES_tradnl"/>
        </w:rPr>
        <w:t xml:space="preserve">Libro 28, Marzo de 2016, Tomo II </w:t>
      </w:r>
    </w:p>
    <w:p w14:paraId="2EE4F9DE" w14:textId="77777777" w:rsidR="00562572" w:rsidRPr="002D6F3D" w:rsidRDefault="00562572" w:rsidP="00A65517">
      <w:pPr>
        <w:spacing w:after="0" w:line="360" w:lineRule="auto"/>
        <w:ind w:left="708" w:firstLine="708"/>
        <w:jc w:val="both"/>
        <w:rPr>
          <w:rFonts w:ascii="Arial Narrow" w:hAnsi="Arial Narrow" w:cs="Arial"/>
          <w:b/>
          <w:bCs/>
          <w:i/>
          <w:iCs/>
          <w:lang w:val="es-ES_tradnl"/>
        </w:rPr>
      </w:pPr>
      <w:r w:rsidRPr="002D6F3D">
        <w:rPr>
          <w:rFonts w:ascii="Arial Narrow" w:hAnsi="Arial Narrow" w:cs="Arial"/>
          <w:b/>
          <w:bCs/>
          <w:i/>
          <w:iCs/>
          <w:lang w:val="es-ES_tradnl"/>
        </w:rPr>
        <w:t xml:space="preserve">Materia(s): Constitucional, Laboral </w:t>
      </w:r>
    </w:p>
    <w:p w14:paraId="21527B4A" w14:textId="77777777" w:rsidR="00562572" w:rsidRPr="002D6F3D" w:rsidRDefault="00562572" w:rsidP="00A65517">
      <w:pPr>
        <w:spacing w:after="0" w:line="360" w:lineRule="auto"/>
        <w:ind w:left="708" w:firstLine="708"/>
        <w:jc w:val="both"/>
        <w:rPr>
          <w:rFonts w:ascii="Arial Narrow" w:hAnsi="Arial Narrow" w:cs="Arial"/>
          <w:b/>
          <w:bCs/>
          <w:i/>
          <w:iCs/>
          <w:lang w:val="es-ES_tradnl"/>
        </w:rPr>
      </w:pPr>
      <w:r w:rsidRPr="002D6F3D">
        <w:rPr>
          <w:rFonts w:ascii="Arial Narrow" w:hAnsi="Arial Narrow" w:cs="Arial"/>
          <w:b/>
          <w:bCs/>
          <w:i/>
          <w:iCs/>
          <w:lang w:val="es-ES_tradnl"/>
        </w:rPr>
        <w:t xml:space="preserve">Tesis: 2a./J. 28/2016 (10a.) </w:t>
      </w:r>
    </w:p>
    <w:p w14:paraId="74507DDA" w14:textId="77777777" w:rsidR="00562572" w:rsidRPr="002D6F3D" w:rsidRDefault="00562572" w:rsidP="00A65517">
      <w:pPr>
        <w:spacing w:after="0" w:line="360" w:lineRule="auto"/>
        <w:ind w:left="708" w:firstLine="708"/>
        <w:jc w:val="both"/>
        <w:rPr>
          <w:rFonts w:ascii="Arial Narrow" w:hAnsi="Arial Narrow" w:cs="Arial"/>
          <w:b/>
          <w:bCs/>
          <w:i/>
          <w:iCs/>
          <w:lang w:val="es-ES_tradnl"/>
        </w:rPr>
      </w:pPr>
      <w:r w:rsidRPr="002D6F3D">
        <w:rPr>
          <w:rFonts w:ascii="Arial Narrow" w:hAnsi="Arial Narrow" w:cs="Arial"/>
          <w:b/>
          <w:bCs/>
          <w:i/>
          <w:iCs/>
          <w:lang w:val="es-ES_tradnl"/>
        </w:rPr>
        <w:t xml:space="preserve">Página: 1264 </w:t>
      </w:r>
    </w:p>
    <w:p w14:paraId="4EF90855" w14:textId="77777777" w:rsidR="00562572" w:rsidRPr="002D6F3D" w:rsidRDefault="00562572" w:rsidP="00A65517">
      <w:pPr>
        <w:spacing w:after="240" w:line="360" w:lineRule="auto"/>
        <w:ind w:left="708" w:firstLine="708"/>
        <w:jc w:val="both"/>
        <w:rPr>
          <w:rFonts w:ascii="Arial Narrow" w:hAnsi="Arial Narrow" w:cs="Arial"/>
          <w:b/>
          <w:bCs/>
          <w:i/>
          <w:iCs/>
          <w:lang w:val="es-ES_tradnl"/>
        </w:rPr>
      </w:pPr>
    </w:p>
    <w:p w14:paraId="42C193B3" w14:textId="77777777" w:rsidR="00562572" w:rsidRPr="002D6F3D" w:rsidRDefault="00562572" w:rsidP="00A65517">
      <w:pPr>
        <w:spacing w:after="240" w:line="360" w:lineRule="auto"/>
        <w:ind w:left="708" w:firstLine="708"/>
        <w:jc w:val="both"/>
        <w:rPr>
          <w:rFonts w:ascii="Arial Narrow" w:hAnsi="Arial Narrow" w:cs="Arial"/>
          <w:i/>
          <w:iCs/>
          <w:lang w:val="es-ES_tradnl"/>
        </w:rPr>
      </w:pPr>
      <w:r w:rsidRPr="002D6F3D">
        <w:rPr>
          <w:rFonts w:ascii="Arial Narrow" w:hAnsi="Arial Narrow" w:cs="Arial"/>
          <w:b/>
          <w:bCs/>
          <w:i/>
          <w:iCs/>
          <w:lang w:val="es-ES_tradnl"/>
        </w:rPr>
        <w:t>SALARIOS CAÍDOS. LA REFORMA AL ARTÍCULO 48, PÁRRAFO SEGUNDO, DE LA LEY FEDERAL DEL TRABAJO, DE 30 DE NOVIEMBRE DE 2012, NO TRANSGREDE EL PRINCIPIO DE PROGRESIVIDAD NI ES VIOLATORIA DE DERECHOS HUMANOS.</w:t>
      </w:r>
      <w:r w:rsidRPr="002D6F3D">
        <w:rPr>
          <w:rFonts w:ascii="Arial Narrow" w:hAnsi="Arial Narrow" w:cs="Arial"/>
          <w:b/>
          <w:bCs/>
          <w:lang w:val="es-ES_tradnl"/>
        </w:rPr>
        <w:t xml:space="preserve"> </w:t>
      </w:r>
      <w:r w:rsidRPr="002D6F3D">
        <w:rPr>
          <w:rFonts w:ascii="Arial Narrow" w:hAnsi="Arial Narrow" w:cs="Arial"/>
          <w:i/>
          <w:iCs/>
          <w:lang w:val="es-ES_tradnl"/>
        </w:rPr>
        <w:t>De la interpretación armónica de los artículos 1o. y 123, apartado A, fracción XXII, de la Constitución Política de los Estados Unidos Mexicanos, de los Tratados Internacionales en materia de derechos humanos de los cuales el Estado Mexicano forma parte, y de los precedentes sustentados por esta Segunda Sala del Máximo Tribunal del país sobre el principio de progresividad, se concluye que la reforma al artículo 48, párrafo segundo, de la Ley Federal del Trabajo, publicada en el Diario Oficial de la Federación el 30 de noviembre de 2012, al limitar a 12 meses máximo el pago de salarios vencidos en casos de despido injustificado en un juicio laboral, no transgrede el principio de progresividad que tutela el citado artículo 1o. constitucional, ni es violatorio de derechos humanos, porque no desconoce un derecho anteriormente establecido, ni suprime la sanción constitucional que impone a los patrones la obligación de indemnizar a los trabajadores separados injustificadamente de la fuente de empleo, sino que sólo regula en forma distinta cómo habrá de calcularse dicha indemnización, con los objetivos siguientes: a) Evitar que los juicios laborales se prolonguen artificialmente con el fin de obtener una mayor condena por concepto de salarios caídos y b) Impedir la eventual quiebra de las fuentes de trabajo, con perjuicio incluso para otros trabajadores, lo que generaría un gran desempleo, y por ello, indirectamente incide en otros problemas para la economía nacional. Máxime que el legislador federal si bien limitó a 12 meses como máximo el pago de salarios vencidos, lo cierto es que también contempló la obligación de pagar intereses sobre el importe de 15 meses de salario, a razón del 2% mensual, capitalizable al momento del pago, e incluso desarrolló otros mecanismos para que los juicios laborales no se demoraran injustificadamente, tales como la imposición de sanciones a las partes o a los servidores públicos que actúen con la finalidad de prolongar, dilatar y obstaculizar la sustanciación o resolución de un juicio laboral.</w:t>
      </w:r>
    </w:p>
    <w:p w14:paraId="174C064F" w14:textId="77777777" w:rsidR="00E04F10" w:rsidRDefault="00562572" w:rsidP="00562572">
      <w:pPr>
        <w:spacing w:line="360" w:lineRule="auto"/>
        <w:ind w:firstLine="1418"/>
        <w:jc w:val="both"/>
        <w:rPr>
          <w:rFonts w:ascii="Arial" w:eastAsia="Times New Roman" w:hAnsi="Arial" w:cs="Arial"/>
          <w:b/>
          <w:bCs/>
          <w:i/>
          <w:iCs/>
          <w:sz w:val="28"/>
          <w:szCs w:val="28"/>
          <w:lang w:val="es-ES" w:eastAsia="es-ES"/>
        </w:rPr>
      </w:pPr>
      <w:r>
        <w:rPr>
          <w:rFonts w:ascii="Arial" w:eastAsia="Times New Roman" w:hAnsi="Arial" w:cs="Arial"/>
          <w:b/>
          <w:bCs/>
          <w:i/>
          <w:iCs/>
          <w:sz w:val="28"/>
          <w:szCs w:val="28"/>
          <w:lang w:val="es-ES" w:eastAsia="es-ES"/>
        </w:rPr>
        <w:t xml:space="preserve">                        </w:t>
      </w:r>
    </w:p>
    <w:p w14:paraId="5A9AB4BA" w14:textId="77777777" w:rsidR="00E04F10" w:rsidRDefault="00E04F10" w:rsidP="00562572">
      <w:pPr>
        <w:spacing w:line="360" w:lineRule="auto"/>
        <w:ind w:firstLine="1418"/>
        <w:jc w:val="both"/>
        <w:rPr>
          <w:rFonts w:ascii="Arial" w:eastAsia="Times New Roman" w:hAnsi="Arial" w:cs="Arial"/>
          <w:b/>
          <w:bCs/>
          <w:i/>
          <w:iCs/>
          <w:sz w:val="28"/>
          <w:szCs w:val="28"/>
          <w:lang w:val="es-ES" w:eastAsia="es-ES"/>
        </w:rPr>
      </w:pPr>
    </w:p>
    <w:p w14:paraId="7C142DF7" w14:textId="77777777" w:rsidR="00562572" w:rsidRPr="00A65517" w:rsidRDefault="00E04F10" w:rsidP="00A65517">
      <w:pPr>
        <w:spacing w:line="360" w:lineRule="auto"/>
        <w:ind w:firstLine="1418"/>
        <w:jc w:val="both"/>
        <w:rPr>
          <w:rFonts w:ascii="Arial Narrow" w:eastAsia="Times New Roman" w:hAnsi="Arial Narrow" w:cs="Arial"/>
          <w:b/>
          <w:bCs/>
          <w:i/>
          <w:iCs/>
          <w:sz w:val="28"/>
          <w:szCs w:val="28"/>
          <w:lang w:val="es-ES" w:eastAsia="es-ES"/>
        </w:rPr>
      </w:pPr>
      <w:r w:rsidRPr="00A65517">
        <w:rPr>
          <w:rFonts w:ascii="Arial Narrow" w:eastAsia="Times New Roman" w:hAnsi="Arial Narrow" w:cs="Arial"/>
          <w:b/>
          <w:bCs/>
          <w:i/>
          <w:iCs/>
          <w:sz w:val="28"/>
          <w:szCs w:val="28"/>
          <w:lang w:val="es-ES" w:eastAsia="es-ES"/>
        </w:rPr>
        <w:t xml:space="preserve">                          </w:t>
      </w:r>
      <w:r w:rsidR="00562572" w:rsidRPr="00A65517">
        <w:rPr>
          <w:rFonts w:ascii="Arial Narrow" w:eastAsia="Times New Roman" w:hAnsi="Arial Narrow" w:cs="Arial"/>
          <w:b/>
          <w:bCs/>
          <w:i/>
          <w:iCs/>
          <w:sz w:val="28"/>
          <w:szCs w:val="28"/>
          <w:lang w:val="es-ES" w:eastAsia="es-ES"/>
        </w:rPr>
        <w:t xml:space="preserve">VACACIONES </w:t>
      </w:r>
    </w:p>
    <w:p w14:paraId="2D345A3D" w14:textId="77777777"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imes New Roman" w:hAnsi="Arial Narrow" w:cs="Arial"/>
          <w:sz w:val="28"/>
          <w:szCs w:val="28"/>
          <w:lang w:val="es-ES" w:eastAsia="es-ES"/>
        </w:rPr>
        <w:t xml:space="preserve">Respecto a la prestación reclamada en inciso B), del escrito de demanda, que posteriormente en el escrito de aclaración específicamente en el punto </w:t>
      </w:r>
      <w:r w:rsidR="00E04F10" w:rsidRPr="00A65517">
        <w:rPr>
          <w:rFonts w:ascii="Arial Narrow" w:eastAsia="Times New Roman" w:hAnsi="Arial Narrow" w:cs="Arial"/>
          <w:sz w:val="28"/>
          <w:szCs w:val="28"/>
          <w:lang w:val="es-ES" w:eastAsia="es-ES"/>
        </w:rPr>
        <w:t>número</w:t>
      </w:r>
      <w:r w:rsidRPr="00A65517">
        <w:rPr>
          <w:rFonts w:ascii="Arial Narrow" w:eastAsia="Times New Roman" w:hAnsi="Arial Narrow" w:cs="Arial"/>
          <w:sz w:val="28"/>
          <w:szCs w:val="28"/>
          <w:lang w:val="es-ES" w:eastAsia="es-ES"/>
        </w:rPr>
        <w:t xml:space="preserve"> 1, visible a foja 29 del expediente, se lee que se reclaman todas y cada una de las prestaciones que habían venido percibiendo y que por efectos del despido han dejado </w:t>
      </w:r>
      <w:r w:rsidRPr="00A65517">
        <w:rPr>
          <w:rFonts w:ascii="Arial Narrow" w:eastAsia="Times New Roman" w:hAnsi="Arial Narrow" w:cs="Arial"/>
          <w:sz w:val="28"/>
          <w:szCs w:val="28"/>
          <w:lang w:val="es-ES" w:eastAsia="es-ES"/>
        </w:rPr>
        <w:lastRenderedPageBreak/>
        <w:t xml:space="preserve">de percibir, como son las vacaciones, prima vacacional, aguinaldo, salarios caídos, sus incrementos y mejoras por todo el periodo de juicio y hasta que sean reinstalados, replanteando el pedimento de estas prestaciones, asumiendo intrínsicamente que dicha reclamación lo solicitaban por el periodo que abarcaba desde el despido y hasta en tanto sean reinstalados, lo que descarta el primer pedimento establecido en el escrito inicial, que solicitaba dichas prerrogativas, durante toda la relación laboral. </w:t>
      </w:r>
    </w:p>
    <w:p w14:paraId="4C76933A" w14:textId="7E775D06" w:rsidR="00562572" w:rsidRPr="00A65517" w:rsidRDefault="00562572" w:rsidP="00A65517">
      <w:pPr>
        <w:spacing w:line="360" w:lineRule="auto"/>
        <w:ind w:firstLine="1418"/>
        <w:jc w:val="both"/>
        <w:rPr>
          <w:rFonts w:ascii="Arial Narrow" w:eastAsiaTheme="minorEastAsia" w:hAnsi="Arial Narrow" w:cs="Arial"/>
          <w:sz w:val="28"/>
          <w:szCs w:val="28"/>
        </w:rPr>
      </w:pPr>
      <w:r w:rsidRPr="00A65517">
        <w:rPr>
          <w:rFonts w:ascii="Arial Narrow" w:eastAsia="Times New Roman" w:hAnsi="Arial Narrow" w:cs="Arial"/>
          <w:sz w:val="28"/>
          <w:szCs w:val="28"/>
          <w:lang w:val="es-ES" w:eastAsia="es-ES"/>
        </w:rPr>
        <w:t>Por lo que atentos a lo anterior y en congruencia con las condenas ya establecidas de reinstalación y pago de salarios caídos, lo correcto y conducente es condenar a la demandada Secretaria de Educación y Cultura del Estado de Sonora a pagar a los actores</w:t>
      </w:r>
      <w:r w:rsidRPr="00A65517">
        <w:rPr>
          <w:rFonts w:ascii="Arial Narrow" w:hAnsi="Arial Narrow" w:cs="Arial"/>
          <w:b/>
          <w:bCs/>
          <w:sz w:val="28"/>
          <w:szCs w:val="28"/>
          <w:lang w:val="es-ES_tradnl"/>
        </w:rPr>
        <w:t xml:space="preserve"> </w:t>
      </w:r>
      <w:r w:rsidRPr="00A65517">
        <w:rPr>
          <w:rFonts w:ascii="Arial Narrow" w:hAnsi="Arial Narrow" w:cs="Arial"/>
          <w:sz w:val="28"/>
          <w:szCs w:val="28"/>
          <w:lang w:val="es-ES_tradnl"/>
        </w:rPr>
        <w:t>las vacaciones</w:t>
      </w:r>
      <w:r w:rsidRPr="00A65517">
        <w:rPr>
          <w:rFonts w:ascii="Arial Narrow" w:hAnsi="Arial Narrow" w:cs="Arial"/>
          <w:b/>
          <w:bCs/>
          <w:sz w:val="28"/>
          <w:szCs w:val="28"/>
          <w:lang w:val="es-ES_tradnl"/>
        </w:rPr>
        <w:t xml:space="preserve"> </w:t>
      </w:r>
      <w:r w:rsidRPr="00A65517">
        <w:rPr>
          <w:rFonts w:ascii="Arial Narrow" w:eastAsia="Times New Roman" w:hAnsi="Arial Narrow" w:cs="Arial"/>
          <w:sz w:val="28"/>
          <w:szCs w:val="28"/>
          <w:lang w:val="es-ES" w:eastAsia="es-ES"/>
        </w:rPr>
        <w:t xml:space="preserve">correspondientes al año </w:t>
      </w:r>
      <w:r w:rsidRPr="00A65517">
        <w:rPr>
          <w:rFonts w:ascii="Arial Narrow" w:eastAsia="Times New Roman" w:hAnsi="Arial Narrow" w:cs="Arial"/>
          <w:b/>
          <w:sz w:val="28"/>
          <w:szCs w:val="28"/>
          <w:lang w:val="es-ES" w:eastAsia="es-ES"/>
        </w:rPr>
        <w:t>2016</w:t>
      </w:r>
      <w:r w:rsidRPr="00A65517">
        <w:rPr>
          <w:rFonts w:ascii="Arial Narrow" w:eastAsia="Times New Roman" w:hAnsi="Arial Narrow" w:cs="Arial"/>
          <w:sz w:val="28"/>
          <w:szCs w:val="28"/>
          <w:lang w:val="es-ES" w:eastAsia="es-ES"/>
        </w:rPr>
        <w:t xml:space="preserve">, que fue precisamente la anualidad en que se generó el cese, en el mes de abril en su mayoría y uno de ellos en el mes de mayo, para lo cual deberá pagársele a la actora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 </w:t>
      </w:r>
      <w:r w:rsidRPr="00A65517">
        <w:rPr>
          <w:rFonts w:ascii="Arial Narrow" w:eastAsia="Times New Roman" w:hAnsi="Arial Narrow" w:cs="Arial"/>
          <w:b/>
          <w:sz w:val="28"/>
          <w:szCs w:val="28"/>
          <w:lang w:val="es-ES" w:eastAsia="es-ES"/>
        </w:rPr>
        <w:t xml:space="preserve">$24,099.02 (Veinticuatro Mil Noventa y Nueve Pesos 02/100), </w:t>
      </w:r>
      <w:r w:rsidRPr="00A65517">
        <w:rPr>
          <w:rFonts w:ascii="Arial Narrow" w:eastAsia="Times New Roman" w:hAnsi="Arial Narrow" w:cs="Arial"/>
          <w:sz w:val="28"/>
          <w:szCs w:val="28"/>
          <w:lang w:val="es-ES" w:eastAsia="es-ES"/>
        </w:rPr>
        <w:t>conforme lo establecido en el numeral 28 e la Ley del Servicio Civil</w:t>
      </w:r>
      <w:r w:rsidRPr="00A65517">
        <w:rPr>
          <w:rFonts w:ascii="Arial Narrow" w:eastAsia="Times New Roman" w:hAnsi="Arial Narrow" w:cs="Arial"/>
          <w:b/>
          <w:sz w:val="28"/>
          <w:szCs w:val="28"/>
          <w:lang w:val="es-ES" w:eastAsia="es-ES"/>
        </w:rPr>
        <w:t xml:space="preserve">, </w:t>
      </w:r>
      <w:r w:rsidRPr="00A65517">
        <w:rPr>
          <w:rFonts w:ascii="Arial Narrow" w:eastAsia="Times New Roman" w:hAnsi="Arial Narrow" w:cs="Arial"/>
          <w:sz w:val="28"/>
          <w:szCs w:val="28"/>
          <w:lang w:val="es-ES" w:eastAsia="es-ES"/>
        </w:rPr>
        <w:t xml:space="preserve">que contempla que los trabajadores que tengan más de seis meses consecutivos de servicios, disfrutaran de dos periodos anuales de vacaciones, de diez días hábiles cada uno, con goce de salario, en la inteligencia que, </w:t>
      </w:r>
      <w:r w:rsidRPr="00A65517">
        <w:rPr>
          <w:rFonts w:ascii="Arial Narrow" w:eastAsiaTheme="minorEastAsia" w:hAnsi="Arial Narrow" w:cs="Arial"/>
          <w:sz w:val="28"/>
          <w:szCs w:val="28"/>
        </w:rPr>
        <w:t xml:space="preserve">por lo que respecta al pago de las vacaciones durante el tiempo en que estuvo suspendida la relación de trabajo, hasta que se emite la presente resolución, al quedar dentro de la condena del pago de salarios caídos, comprendido el pago de dichos días aun cuando no se haya disfrutado el derecho de vacaciones, es decir, del descanso, que se genera con motivo de las labores ininterrumpidas por más de seis meses de trabajo no implica que se le deban de pagar esos dos periodos de diez días, ya que de condenar al pago de ellas implicaría doble retribución por este derecho. </w:t>
      </w:r>
    </w:p>
    <w:p w14:paraId="7BFAF354" w14:textId="77777777" w:rsidR="00562572" w:rsidRPr="00A65517" w:rsidRDefault="00562572" w:rsidP="00A65517">
      <w:pPr>
        <w:spacing w:line="360" w:lineRule="auto"/>
        <w:ind w:firstLine="1418"/>
        <w:jc w:val="both"/>
        <w:rPr>
          <w:rFonts w:ascii="Arial Narrow" w:eastAsiaTheme="minorEastAsia" w:hAnsi="Arial Narrow" w:cs="Arial"/>
          <w:sz w:val="28"/>
          <w:szCs w:val="28"/>
        </w:rPr>
      </w:pPr>
      <w:r w:rsidRPr="00A65517">
        <w:rPr>
          <w:rFonts w:ascii="Arial Narrow" w:eastAsiaTheme="minorEastAsia" w:hAnsi="Arial Narrow" w:cs="Arial"/>
          <w:sz w:val="28"/>
          <w:szCs w:val="28"/>
        </w:rPr>
        <w:t xml:space="preserve">Corrobora lo anterior la tesis de jurisprudencia que se transcribe a continuación: </w:t>
      </w:r>
    </w:p>
    <w:p w14:paraId="6555E6DB" w14:textId="77777777" w:rsidR="00562572" w:rsidRPr="00A65517" w:rsidRDefault="00562572" w:rsidP="00A65517">
      <w:pPr>
        <w:spacing w:after="0" w:line="360" w:lineRule="auto"/>
        <w:ind w:left="708" w:firstLine="1418"/>
        <w:jc w:val="both"/>
        <w:rPr>
          <w:rFonts w:ascii="Arial Narrow" w:eastAsiaTheme="minorEastAsia" w:hAnsi="Arial Narrow" w:cs="Arial"/>
          <w:b/>
          <w:bCs/>
          <w:i/>
          <w:iCs/>
        </w:rPr>
      </w:pPr>
      <w:r w:rsidRPr="00A65517">
        <w:rPr>
          <w:rFonts w:ascii="Arial Narrow" w:eastAsiaTheme="minorEastAsia" w:hAnsi="Arial Narrow" w:cs="Arial"/>
          <w:b/>
          <w:bCs/>
          <w:i/>
          <w:iCs/>
        </w:rPr>
        <w:t xml:space="preserve">Época: Octava Época </w:t>
      </w:r>
    </w:p>
    <w:p w14:paraId="2B865DD0" w14:textId="77777777" w:rsidR="00562572" w:rsidRPr="00A65517" w:rsidRDefault="00562572" w:rsidP="00A65517">
      <w:pPr>
        <w:spacing w:after="0" w:line="360" w:lineRule="auto"/>
        <w:ind w:left="708" w:firstLine="1418"/>
        <w:jc w:val="both"/>
        <w:rPr>
          <w:rFonts w:ascii="Arial Narrow" w:eastAsiaTheme="minorEastAsia" w:hAnsi="Arial Narrow" w:cs="Arial"/>
          <w:b/>
          <w:bCs/>
          <w:i/>
          <w:iCs/>
        </w:rPr>
      </w:pPr>
      <w:r w:rsidRPr="00A65517">
        <w:rPr>
          <w:rFonts w:ascii="Arial Narrow" w:eastAsiaTheme="minorEastAsia" w:hAnsi="Arial Narrow" w:cs="Arial"/>
          <w:b/>
          <w:bCs/>
          <w:i/>
          <w:iCs/>
        </w:rPr>
        <w:t xml:space="preserve">Registro: 207732 </w:t>
      </w:r>
    </w:p>
    <w:p w14:paraId="5CC9D0DF" w14:textId="77777777" w:rsidR="00562572" w:rsidRPr="00A65517" w:rsidRDefault="00562572" w:rsidP="00A65517">
      <w:pPr>
        <w:spacing w:after="0" w:line="360" w:lineRule="auto"/>
        <w:ind w:left="708" w:firstLine="1418"/>
        <w:jc w:val="both"/>
        <w:rPr>
          <w:rFonts w:ascii="Arial Narrow" w:eastAsiaTheme="minorEastAsia" w:hAnsi="Arial Narrow" w:cs="Arial"/>
          <w:b/>
          <w:bCs/>
          <w:i/>
          <w:iCs/>
        </w:rPr>
      </w:pPr>
      <w:r w:rsidRPr="00A65517">
        <w:rPr>
          <w:rFonts w:ascii="Arial Narrow" w:eastAsiaTheme="minorEastAsia" w:hAnsi="Arial Narrow" w:cs="Arial"/>
          <w:b/>
          <w:bCs/>
          <w:i/>
          <w:iCs/>
        </w:rPr>
        <w:t xml:space="preserve">Instancia: Cuarta Sala </w:t>
      </w:r>
    </w:p>
    <w:p w14:paraId="455EF2D2" w14:textId="77777777" w:rsidR="00562572" w:rsidRPr="00A65517" w:rsidRDefault="00562572" w:rsidP="00A65517">
      <w:pPr>
        <w:spacing w:after="0" w:line="360" w:lineRule="auto"/>
        <w:ind w:left="708" w:firstLine="1418"/>
        <w:jc w:val="both"/>
        <w:rPr>
          <w:rFonts w:ascii="Arial Narrow" w:eastAsiaTheme="minorEastAsia" w:hAnsi="Arial Narrow" w:cs="Arial"/>
          <w:b/>
          <w:bCs/>
          <w:i/>
          <w:iCs/>
        </w:rPr>
      </w:pPr>
      <w:r w:rsidRPr="00A65517">
        <w:rPr>
          <w:rFonts w:ascii="Arial Narrow" w:eastAsiaTheme="minorEastAsia" w:hAnsi="Arial Narrow" w:cs="Arial"/>
          <w:b/>
          <w:bCs/>
          <w:i/>
          <w:iCs/>
        </w:rPr>
        <w:t xml:space="preserve">Tipo de Tesis: Jurisprudencia </w:t>
      </w:r>
    </w:p>
    <w:p w14:paraId="66964D23" w14:textId="77777777" w:rsidR="00562572" w:rsidRPr="00A65517" w:rsidRDefault="00562572" w:rsidP="00A65517">
      <w:pPr>
        <w:spacing w:after="0" w:line="360" w:lineRule="auto"/>
        <w:ind w:left="708" w:firstLine="1418"/>
        <w:jc w:val="both"/>
        <w:rPr>
          <w:rFonts w:ascii="Arial Narrow" w:eastAsiaTheme="minorEastAsia" w:hAnsi="Arial Narrow" w:cs="Arial"/>
          <w:b/>
          <w:bCs/>
          <w:i/>
          <w:iCs/>
        </w:rPr>
      </w:pPr>
      <w:r w:rsidRPr="00A65517">
        <w:rPr>
          <w:rFonts w:ascii="Arial Narrow" w:eastAsiaTheme="minorEastAsia" w:hAnsi="Arial Narrow" w:cs="Arial"/>
          <w:b/>
          <w:bCs/>
          <w:i/>
          <w:iCs/>
        </w:rPr>
        <w:t xml:space="preserve">Fuente: Gaceta del Semanario Judicial de la Federación </w:t>
      </w:r>
    </w:p>
    <w:p w14:paraId="2F1A124E" w14:textId="77777777" w:rsidR="00562572" w:rsidRPr="00A65517" w:rsidRDefault="00562572" w:rsidP="00A65517">
      <w:pPr>
        <w:spacing w:after="0" w:line="360" w:lineRule="auto"/>
        <w:ind w:left="708" w:firstLine="1418"/>
        <w:jc w:val="both"/>
        <w:rPr>
          <w:rFonts w:ascii="Arial Narrow" w:eastAsiaTheme="minorEastAsia" w:hAnsi="Arial Narrow" w:cs="Arial"/>
          <w:b/>
          <w:bCs/>
          <w:i/>
          <w:iCs/>
        </w:rPr>
      </w:pPr>
      <w:r w:rsidRPr="00A65517">
        <w:rPr>
          <w:rFonts w:ascii="Arial Narrow" w:eastAsiaTheme="minorEastAsia" w:hAnsi="Arial Narrow" w:cs="Arial"/>
          <w:b/>
          <w:bCs/>
          <w:i/>
          <w:iCs/>
        </w:rPr>
        <w:t xml:space="preserve">Núm. 73, Enero de 1994 </w:t>
      </w:r>
    </w:p>
    <w:p w14:paraId="163D04F8" w14:textId="77777777" w:rsidR="00562572" w:rsidRPr="00A65517" w:rsidRDefault="00562572" w:rsidP="00A65517">
      <w:pPr>
        <w:spacing w:after="0" w:line="360" w:lineRule="auto"/>
        <w:ind w:left="708" w:firstLine="1418"/>
        <w:jc w:val="both"/>
        <w:rPr>
          <w:rFonts w:ascii="Arial Narrow" w:eastAsiaTheme="minorEastAsia" w:hAnsi="Arial Narrow" w:cs="Arial"/>
          <w:b/>
          <w:bCs/>
          <w:i/>
          <w:iCs/>
        </w:rPr>
      </w:pPr>
      <w:r w:rsidRPr="00A65517">
        <w:rPr>
          <w:rFonts w:ascii="Arial Narrow" w:eastAsiaTheme="minorEastAsia" w:hAnsi="Arial Narrow" w:cs="Arial"/>
          <w:b/>
          <w:bCs/>
          <w:i/>
          <w:iCs/>
        </w:rPr>
        <w:t xml:space="preserve">Materia(s): Laboral </w:t>
      </w:r>
    </w:p>
    <w:p w14:paraId="3DF44E46" w14:textId="77777777" w:rsidR="00562572" w:rsidRPr="00A65517" w:rsidRDefault="00562572" w:rsidP="00A65517">
      <w:pPr>
        <w:spacing w:after="0" w:line="360" w:lineRule="auto"/>
        <w:ind w:left="708" w:firstLine="1418"/>
        <w:jc w:val="both"/>
        <w:rPr>
          <w:rFonts w:ascii="Arial Narrow" w:eastAsiaTheme="minorEastAsia" w:hAnsi="Arial Narrow" w:cs="Arial"/>
          <w:b/>
          <w:bCs/>
          <w:i/>
          <w:iCs/>
        </w:rPr>
      </w:pPr>
      <w:r w:rsidRPr="00A65517">
        <w:rPr>
          <w:rFonts w:ascii="Arial Narrow" w:eastAsiaTheme="minorEastAsia" w:hAnsi="Arial Narrow" w:cs="Arial"/>
          <w:b/>
          <w:bCs/>
          <w:i/>
          <w:iCs/>
        </w:rPr>
        <w:t xml:space="preserve">Tesis: 4a./J. 51/93 </w:t>
      </w:r>
    </w:p>
    <w:p w14:paraId="606BA566" w14:textId="77777777" w:rsidR="00562572" w:rsidRPr="00A65517" w:rsidRDefault="00562572" w:rsidP="00A65517">
      <w:pPr>
        <w:spacing w:after="0" w:line="360" w:lineRule="auto"/>
        <w:ind w:left="708" w:firstLine="1418"/>
        <w:jc w:val="both"/>
        <w:rPr>
          <w:rFonts w:ascii="Arial Narrow" w:eastAsiaTheme="minorEastAsia" w:hAnsi="Arial Narrow" w:cs="Arial"/>
          <w:b/>
          <w:bCs/>
          <w:i/>
          <w:iCs/>
        </w:rPr>
      </w:pPr>
      <w:r w:rsidRPr="00A65517">
        <w:rPr>
          <w:rFonts w:ascii="Arial Narrow" w:eastAsiaTheme="minorEastAsia" w:hAnsi="Arial Narrow" w:cs="Arial"/>
          <w:b/>
          <w:bCs/>
          <w:i/>
          <w:iCs/>
        </w:rPr>
        <w:t xml:space="preserve">Página: 49 </w:t>
      </w:r>
    </w:p>
    <w:p w14:paraId="1CB52F52" w14:textId="77777777" w:rsidR="00562572" w:rsidRPr="00A65517" w:rsidRDefault="00562572" w:rsidP="00A65517">
      <w:pPr>
        <w:spacing w:line="360" w:lineRule="auto"/>
        <w:ind w:left="708" w:firstLine="1418"/>
        <w:jc w:val="both"/>
        <w:rPr>
          <w:rFonts w:ascii="Arial Narrow" w:eastAsiaTheme="minorEastAsia" w:hAnsi="Arial Narrow" w:cs="Arial"/>
          <w:i/>
          <w:iCs/>
        </w:rPr>
      </w:pPr>
    </w:p>
    <w:p w14:paraId="6DE51A87" w14:textId="77777777" w:rsidR="00562572" w:rsidRPr="00A65517" w:rsidRDefault="00562572" w:rsidP="00A65517">
      <w:pPr>
        <w:spacing w:line="360" w:lineRule="auto"/>
        <w:ind w:left="708" w:firstLine="1418"/>
        <w:jc w:val="both"/>
        <w:rPr>
          <w:rFonts w:ascii="Arial Narrow" w:eastAsiaTheme="minorEastAsia" w:hAnsi="Arial Narrow" w:cs="Arial"/>
          <w:i/>
          <w:iCs/>
        </w:rPr>
      </w:pPr>
      <w:r w:rsidRPr="00A65517">
        <w:rPr>
          <w:rFonts w:ascii="Arial Narrow" w:eastAsiaTheme="minorEastAsia" w:hAnsi="Arial Narrow" w:cs="Arial"/>
          <w:b/>
          <w:bCs/>
          <w:i/>
          <w:iCs/>
        </w:rPr>
        <w:lastRenderedPageBreak/>
        <w:t>VACACIONES. SU PAGO NO ES PROCEDENTE DURANTE EL PERIODO EN QUE SE INTERRUMPIO LA RELACION DE TRABAJO</w:t>
      </w:r>
      <w:r w:rsidRPr="00A65517">
        <w:rPr>
          <w:rFonts w:ascii="Arial Narrow" w:eastAsiaTheme="minorEastAsia" w:hAnsi="Arial Narrow" w:cs="Arial"/>
          <w:i/>
          <w:iCs/>
        </w:rPr>
        <w:t>. De conformidad con el artículo 76 de la Ley Federal del Trabajo, el derecho a las vacaciones se genera por el tiempo de prestación de servicios, y si durante el período que transcurre desde que se rescinde el contrato de trabajo hasta que se reinstala al trabajador en el empleo, no hay prestación de servicios, es claro que no surge el derecho a vacaciones, aun cuando esa interrupción de la relación de trabajo sea imputable al patrón por no haber acreditado la causa de rescisión, pues de acuerdo con la jurisprudencia de esta Sala, del rubro "SALARIOS CAIDOS, MONTO DE LOS, EN CASO DE INCREMENTOS SALARIALES DURANTE EL JUICIO", ello sólo da lugar a que la relación de trabajo se considere como continuada, es decir, como si nunca se hubiera interrumpido, y que se establezca a cargo del patrón la condena al pago de los salarios vencidos, y si con éstos quedan cubiertos los días que por causa imputable al patrón se dejaron de laborar, no procede imponer la condena al pago de las vacaciones correspondientes a ese período, ya que ello implicaría que respecto de esos días se estableciera una doble condena, la del pago de salarios vencidos y la de pago de vacaciones.</w:t>
      </w:r>
    </w:p>
    <w:p w14:paraId="0937A0A9" w14:textId="77777777" w:rsidR="00562572" w:rsidRPr="00A65517" w:rsidRDefault="00562572" w:rsidP="00A65517">
      <w:pPr>
        <w:spacing w:line="360" w:lineRule="auto"/>
        <w:ind w:firstLine="1418"/>
        <w:jc w:val="both"/>
        <w:rPr>
          <w:rFonts w:ascii="Arial Narrow" w:eastAsiaTheme="minorEastAsia" w:hAnsi="Arial Narrow" w:cs="Arial"/>
          <w:sz w:val="28"/>
          <w:szCs w:val="28"/>
        </w:rPr>
      </w:pPr>
      <w:r w:rsidRPr="00A65517">
        <w:rPr>
          <w:rFonts w:ascii="Arial Narrow" w:eastAsiaTheme="minorEastAsia" w:hAnsi="Arial Narrow" w:cs="Arial"/>
          <w:sz w:val="28"/>
          <w:szCs w:val="28"/>
        </w:rPr>
        <w:t xml:space="preserve">La condena anterior fue el monto que resulto, en base al salario diario $1,204.96 (Mil doscientos Cuatro 96/100) de la actora, que se generó de dividir el salario mensual entre 30 días, que a su vez se multiplico por los 20 días, que le corresponden conforme al ordinal referido de la Ley Burocrática Estatal. </w:t>
      </w:r>
    </w:p>
    <w:p w14:paraId="361B315C" w14:textId="77777777" w:rsidR="00562572" w:rsidRPr="00A65517" w:rsidRDefault="00562572" w:rsidP="00A65517">
      <w:pPr>
        <w:spacing w:line="360" w:lineRule="auto"/>
        <w:ind w:firstLine="1418"/>
        <w:jc w:val="both"/>
        <w:rPr>
          <w:rFonts w:ascii="Arial Narrow" w:eastAsiaTheme="minorEastAsia" w:hAnsi="Arial Narrow" w:cs="Arial"/>
          <w:sz w:val="28"/>
          <w:szCs w:val="28"/>
        </w:rPr>
      </w:pPr>
      <w:r w:rsidRPr="00A65517">
        <w:rPr>
          <w:rFonts w:ascii="Arial Narrow" w:eastAsiaTheme="minorEastAsia" w:hAnsi="Arial Narrow" w:cs="Arial"/>
          <w:sz w:val="28"/>
          <w:szCs w:val="28"/>
        </w:rPr>
        <w:t xml:space="preserve">En la inteligencia que, para calcular las condenas consecuentes de las diversas actoras, respecto a la prestación de vacaciones, se utilizara la misma </w:t>
      </w:r>
      <w:r w:rsidR="00E04F10" w:rsidRPr="00A65517">
        <w:rPr>
          <w:rFonts w:ascii="Arial Narrow" w:eastAsiaTheme="minorEastAsia" w:hAnsi="Arial Narrow" w:cs="Arial"/>
          <w:sz w:val="28"/>
          <w:szCs w:val="28"/>
        </w:rPr>
        <w:t>fórmula</w:t>
      </w:r>
      <w:r w:rsidRPr="00A65517">
        <w:rPr>
          <w:rFonts w:ascii="Arial Narrow" w:eastAsiaTheme="minorEastAsia" w:hAnsi="Arial Narrow" w:cs="Arial"/>
          <w:sz w:val="28"/>
          <w:szCs w:val="28"/>
        </w:rPr>
        <w:t xml:space="preserve"> y el mismo fundamento legal. </w:t>
      </w:r>
    </w:p>
    <w:p w14:paraId="4C417894" w14:textId="4B48CFF8"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t>Atentos a lo anterior se condena 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$21,107.2 (Veintiún Mil, Ciento Siete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 xml:space="preserve">y en base el salario diario de </w:t>
      </w:r>
      <w:r w:rsidRPr="00A65517">
        <w:rPr>
          <w:rFonts w:ascii="Arial Narrow" w:hAnsi="Arial Narrow" w:cs="Arial"/>
          <w:b/>
          <w:bCs/>
          <w:sz w:val="28"/>
          <w:szCs w:val="28"/>
          <w:lang w:val="es-ES_tradnl"/>
        </w:rPr>
        <w:t xml:space="preserve">$1,055.36 </w:t>
      </w:r>
      <w:r w:rsidRPr="00A65517">
        <w:rPr>
          <w:rFonts w:ascii="Arial Narrow" w:eastAsia="Times New Roman" w:hAnsi="Arial Narrow" w:cs="Arial"/>
          <w:sz w:val="28"/>
          <w:szCs w:val="28"/>
          <w:lang w:val="es-ES" w:eastAsia="es-ES"/>
        </w:rPr>
        <w:t>(Mil, Cincuenta y Cinco Pesos 36/100.</w:t>
      </w:r>
    </w:p>
    <w:p w14:paraId="06BB9DA9" w14:textId="3821511B"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$35,105.4 (Treinta y Cinco Mil, Ciento Cinco pesos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 xml:space="preserve">y en base el salario diario de </w:t>
      </w:r>
      <w:r w:rsidRPr="00A65517">
        <w:rPr>
          <w:rFonts w:ascii="Arial Narrow" w:hAnsi="Arial Narrow" w:cs="Arial"/>
          <w:b/>
          <w:bCs/>
          <w:sz w:val="28"/>
          <w:szCs w:val="28"/>
          <w:lang w:val="es-ES_tradnl"/>
        </w:rPr>
        <w:t xml:space="preserve">$1,755.27 </w:t>
      </w:r>
      <w:r w:rsidRPr="00A65517">
        <w:rPr>
          <w:rFonts w:ascii="Arial Narrow" w:eastAsia="Times New Roman" w:hAnsi="Arial Narrow" w:cs="Arial"/>
          <w:sz w:val="28"/>
          <w:szCs w:val="28"/>
          <w:lang w:val="es-ES" w:eastAsia="es-ES"/>
        </w:rPr>
        <w:t>(Mil, Setecientos Cincuenta y Cinco Pesos 27/100.</w:t>
      </w:r>
    </w:p>
    <w:p w14:paraId="669C1257" w14:textId="0D6A4E67"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$21,058.4 (Veintiún Mil Cincuenta y ocho pesos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$1,052.92 </w:t>
      </w:r>
      <w:r w:rsidRPr="00A65517">
        <w:rPr>
          <w:rFonts w:ascii="Arial Narrow" w:eastAsia="Times New Roman" w:hAnsi="Arial Narrow" w:cs="Arial"/>
          <w:sz w:val="28"/>
          <w:szCs w:val="28"/>
          <w:lang w:val="es-ES" w:eastAsia="es-ES"/>
        </w:rPr>
        <w:t>(Mil, Cincuenta y Dos Pesos 92/100.</w:t>
      </w:r>
    </w:p>
    <w:p w14:paraId="0C788B6B" w14:textId="55D74E01"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 xml:space="preserve">$21,058.4 </w:t>
      </w:r>
      <w:r w:rsidRPr="00A65517">
        <w:rPr>
          <w:rFonts w:ascii="Arial Narrow" w:eastAsia="Times New Roman" w:hAnsi="Arial Narrow" w:cs="Arial"/>
          <w:b/>
          <w:sz w:val="28"/>
          <w:szCs w:val="28"/>
          <w:lang w:val="es-ES" w:eastAsia="es-ES"/>
        </w:rPr>
        <w:lastRenderedPageBreak/>
        <w:t>(Veintiún Mil Cincuenta y ocho pesos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$$1,052.92 </w:t>
      </w:r>
      <w:r w:rsidRPr="00A65517">
        <w:rPr>
          <w:rFonts w:ascii="Arial Narrow" w:eastAsia="Times New Roman" w:hAnsi="Arial Narrow" w:cs="Arial"/>
          <w:sz w:val="28"/>
          <w:szCs w:val="28"/>
          <w:lang w:val="es-ES" w:eastAsia="es-ES"/>
        </w:rPr>
        <w:t>(Mil, Cincuenta y Dos Pesos 92/100.</w:t>
      </w:r>
    </w:p>
    <w:p w14:paraId="07894C5C" w14:textId="68C92210"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$8,097.2 (Ocho Mil Noventa y Siete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$404.86 </w:t>
      </w:r>
      <w:r w:rsidRPr="00A65517">
        <w:rPr>
          <w:rFonts w:ascii="Arial Narrow" w:eastAsia="Times New Roman" w:hAnsi="Arial Narrow" w:cs="Arial"/>
          <w:sz w:val="28"/>
          <w:szCs w:val="28"/>
          <w:lang w:val="es-ES" w:eastAsia="es-ES"/>
        </w:rPr>
        <w:t>(Cuatrocientos Cuatro Pesos 86/100.</w:t>
      </w:r>
    </w:p>
    <w:p w14:paraId="394319A6" w14:textId="56515EDB"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$24,099.6 (Veinticuatro Mil, Noventa y Nueve pesos 06/100)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$1,204.98 </w:t>
      </w:r>
      <w:r w:rsidRPr="00A65517">
        <w:rPr>
          <w:rFonts w:ascii="Arial Narrow" w:eastAsia="Times New Roman" w:hAnsi="Arial Narrow" w:cs="Arial"/>
          <w:sz w:val="28"/>
          <w:szCs w:val="28"/>
          <w:lang w:val="es-ES" w:eastAsia="es-ES"/>
        </w:rPr>
        <w:t>(Mil, Doscientos Cuatro Pesos 98/100.</w:t>
      </w:r>
    </w:p>
    <w:p w14:paraId="5E3BBFEF" w14:textId="3C1ECA92"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$18,684.8 (Dieciocho Mil, Seiscientos Ochenta y Cuatro pesos 08/100)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$934.24 </w:t>
      </w:r>
      <w:r w:rsidRPr="00A65517">
        <w:rPr>
          <w:rFonts w:ascii="Arial Narrow" w:eastAsia="Times New Roman" w:hAnsi="Arial Narrow" w:cs="Arial"/>
          <w:sz w:val="28"/>
          <w:szCs w:val="28"/>
          <w:lang w:val="es-ES" w:eastAsia="es-ES"/>
        </w:rPr>
        <w:t>(Novecientos Treinta y Cuatro Pesos 24/100.</w:t>
      </w:r>
    </w:p>
    <w:p w14:paraId="353F0A5E" w14:textId="45BC1E22"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$20,866.2 (Veinte Mil, Ochocientos Sesenta y Seis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$1,043.31 </w:t>
      </w:r>
      <w:r w:rsidRPr="00A65517">
        <w:rPr>
          <w:rFonts w:ascii="Arial Narrow" w:eastAsia="Times New Roman" w:hAnsi="Arial Narrow" w:cs="Arial"/>
          <w:sz w:val="28"/>
          <w:szCs w:val="28"/>
          <w:lang w:val="es-ES" w:eastAsia="es-ES"/>
        </w:rPr>
        <w:t>(Mil, Cuarenta y Tres Pesos 31/100.</w:t>
      </w:r>
    </w:p>
    <w:p w14:paraId="4E7D8A1F" w14:textId="1D5EF87F"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$22,964.4 (Veintidós Mil, Novecientos Sesenta y Cuatro pesos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$1,148.22 </w:t>
      </w:r>
      <w:r w:rsidRPr="00A65517">
        <w:rPr>
          <w:rFonts w:ascii="Arial Narrow" w:eastAsia="Times New Roman" w:hAnsi="Arial Narrow" w:cs="Arial"/>
          <w:sz w:val="28"/>
          <w:szCs w:val="28"/>
          <w:lang w:val="es-ES" w:eastAsia="es-ES"/>
        </w:rPr>
        <w:t>(Mil, Ciento Cuarenta y Ocho Pesos 22/100.</w:t>
      </w:r>
    </w:p>
    <w:p w14:paraId="41289629" w14:textId="60B6F877"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$14,648.4 (Catorce Mil, Seiscientos Cuarenta y Ocho pesos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$732.42 </w:t>
      </w:r>
      <w:r w:rsidRPr="00A65517">
        <w:rPr>
          <w:rFonts w:ascii="Arial Narrow" w:eastAsia="Times New Roman" w:hAnsi="Arial Narrow" w:cs="Arial"/>
          <w:sz w:val="28"/>
          <w:szCs w:val="28"/>
          <w:lang w:val="es-ES" w:eastAsia="es-ES"/>
        </w:rPr>
        <w:t>(Setecientos Treinta y Dos Pesos 42/100.</w:t>
      </w:r>
    </w:p>
    <w:p w14:paraId="4D158700" w14:textId="0FC79106"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$14,687.8 (Catorce Mil, Seiscientos Ochenta y Siete pesos 08/100)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lastRenderedPageBreak/>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$734.39 </w:t>
      </w:r>
      <w:r w:rsidRPr="00A65517">
        <w:rPr>
          <w:rFonts w:ascii="Arial Narrow" w:eastAsia="Times New Roman" w:hAnsi="Arial Narrow" w:cs="Arial"/>
          <w:sz w:val="28"/>
          <w:szCs w:val="28"/>
          <w:lang w:val="es-ES" w:eastAsia="es-ES"/>
        </w:rPr>
        <w:t>(Setecientos Treinta y Cuatro Pesos 39/100.</w:t>
      </w:r>
    </w:p>
    <w:p w14:paraId="4DE8D840" w14:textId="5F5ECC1D"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$14,687.8 (Catorce Mil, Seiscientos Ochenta y Siete pesos 08/100)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$734.39 </w:t>
      </w:r>
      <w:r w:rsidRPr="00A65517">
        <w:rPr>
          <w:rFonts w:ascii="Arial Narrow" w:eastAsia="Times New Roman" w:hAnsi="Arial Narrow" w:cs="Arial"/>
          <w:sz w:val="28"/>
          <w:szCs w:val="28"/>
          <w:lang w:val="es-ES" w:eastAsia="es-ES"/>
        </w:rPr>
        <w:t>(Setecientos Treinta y Cuatro Pesos 39/100.</w:t>
      </w:r>
    </w:p>
    <w:p w14:paraId="78BCF380" w14:textId="0F5D8FB9"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$16,572.2 (Dieciséis Mil, Quinientos Setenta y Dos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$828.61 </w:t>
      </w:r>
      <w:r w:rsidRPr="00A65517">
        <w:rPr>
          <w:rFonts w:ascii="Arial Narrow" w:eastAsia="Times New Roman" w:hAnsi="Arial Narrow" w:cs="Arial"/>
          <w:sz w:val="28"/>
          <w:szCs w:val="28"/>
          <w:lang w:val="es-ES" w:eastAsia="es-ES"/>
        </w:rPr>
        <w:t>(Ochocientos Veintiocho Pesos 61/100.</w:t>
      </w:r>
    </w:p>
    <w:p w14:paraId="03D6770E" w14:textId="4E8A3B5D"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$20,866.2 (Veinte Mil, Ochocientos Sesenta y Seis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$1,043.31 </w:t>
      </w:r>
      <w:r w:rsidRPr="00A65517">
        <w:rPr>
          <w:rFonts w:ascii="Arial Narrow" w:eastAsia="Times New Roman" w:hAnsi="Arial Narrow" w:cs="Arial"/>
          <w:sz w:val="28"/>
          <w:szCs w:val="28"/>
          <w:lang w:val="es-ES" w:eastAsia="es-ES"/>
        </w:rPr>
        <w:t>(Mil Cuarenta y Tres Veintiocho Pesos 61/100.</w:t>
      </w:r>
    </w:p>
    <w:p w14:paraId="55A209CF" w14:textId="2C8D8FA0"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$16,495.2 (Dieciséis Mil, Cuatrocientos Noventa y Cinco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$824.76 </w:t>
      </w:r>
      <w:r w:rsidRPr="00A65517">
        <w:rPr>
          <w:rFonts w:ascii="Arial Narrow" w:eastAsia="Times New Roman" w:hAnsi="Arial Narrow" w:cs="Arial"/>
          <w:sz w:val="28"/>
          <w:szCs w:val="28"/>
          <w:lang w:val="es-ES" w:eastAsia="es-ES"/>
        </w:rPr>
        <w:t>(Ochocientos Veinticuatro Pesos 76/100.</w:t>
      </w:r>
    </w:p>
    <w:p w14:paraId="445F2D1B" w14:textId="1930365C"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sz w:val="28"/>
          <w:szCs w:val="28"/>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$15,873.4 (Quince Mil, Ochocientos Setenta y Tres pesos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$793.67 </w:t>
      </w:r>
      <w:r w:rsidRPr="00A65517">
        <w:rPr>
          <w:rFonts w:ascii="Arial Narrow" w:eastAsia="Times New Roman" w:hAnsi="Arial Narrow" w:cs="Arial"/>
          <w:sz w:val="28"/>
          <w:szCs w:val="28"/>
          <w:lang w:val="es-ES" w:eastAsia="es-ES"/>
        </w:rPr>
        <w:t>(Setecientos Noventa y Tres Pesos 67/100.</w:t>
      </w:r>
    </w:p>
    <w:p w14:paraId="125235A9" w14:textId="0CBAA68A"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$14,687.6 (Catorce Mil, Seiscientos Ochenta y Siete pesos 06/100)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$734.38 </w:t>
      </w:r>
      <w:r w:rsidRPr="00A65517">
        <w:rPr>
          <w:rFonts w:ascii="Arial Narrow" w:eastAsia="Times New Roman" w:hAnsi="Arial Narrow" w:cs="Arial"/>
          <w:sz w:val="28"/>
          <w:szCs w:val="28"/>
          <w:lang w:val="es-ES" w:eastAsia="es-ES"/>
        </w:rPr>
        <w:t>(Setecientos Treinta y Cuatro Pesos 38/100.</w:t>
      </w:r>
    </w:p>
    <w:p w14:paraId="76E1477E" w14:textId="0E9F928A"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 xml:space="preserve">$18,284.2 </w:t>
      </w:r>
      <w:r w:rsidRPr="00A65517">
        <w:rPr>
          <w:rFonts w:ascii="Arial Narrow" w:eastAsia="Times New Roman" w:hAnsi="Arial Narrow" w:cs="Arial"/>
          <w:b/>
          <w:sz w:val="28"/>
          <w:szCs w:val="28"/>
          <w:lang w:val="es-ES" w:eastAsia="es-ES"/>
        </w:rPr>
        <w:lastRenderedPageBreak/>
        <w:t>(Dieciocho Mil, Doscientos Ochenta y Cuatro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$914.21 </w:t>
      </w:r>
      <w:r w:rsidRPr="00A65517">
        <w:rPr>
          <w:rFonts w:ascii="Arial Narrow" w:eastAsia="Times New Roman" w:hAnsi="Arial Narrow" w:cs="Arial"/>
          <w:sz w:val="28"/>
          <w:szCs w:val="28"/>
          <w:lang w:val="es-ES" w:eastAsia="es-ES"/>
        </w:rPr>
        <w:t>(Novecientos Catorce Pesos 21/100.</w:t>
      </w:r>
    </w:p>
    <w:p w14:paraId="3B80A855" w14:textId="226D94F8"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$13,401.4 (Trece Mil, Cuatrocientos Un peso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$670.07 </w:t>
      </w:r>
      <w:r w:rsidRPr="00A65517">
        <w:rPr>
          <w:rFonts w:ascii="Arial Narrow" w:eastAsia="Times New Roman" w:hAnsi="Arial Narrow" w:cs="Arial"/>
          <w:sz w:val="28"/>
          <w:szCs w:val="28"/>
          <w:lang w:val="es-ES" w:eastAsia="es-ES"/>
        </w:rPr>
        <w:t>(Seiscientos Setenta Pesos 07/100.</w:t>
      </w:r>
    </w:p>
    <w:p w14:paraId="51C68C96" w14:textId="3D556FF8"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$7,316.6 (Siete Mil, Trescientos Dieciséis pesos 06/100)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$365.83 </w:t>
      </w:r>
      <w:r w:rsidRPr="00A65517">
        <w:rPr>
          <w:rFonts w:ascii="Arial Narrow" w:eastAsia="Times New Roman" w:hAnsi="Arial Narrow" w:cs="Arial"/>
          <w:sz w:val="28"/>
          <w:szCs w:val="28"/>
          <w:lang w:val="es-ES" w:eastAsia="es-ES"/>
        </w:rPr>
        <w:t>(Trescientos Sesenta y Cinco Pesos 83/100.</w:t>
      </w:r>
    </w:p>
    <w:p w14:paraId="490C29D0" w14:textId="75FFD30B"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$14,687.6 (Catorce Mil, Seiscientos Ochenta y Siete pesos 06/100)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$734.38 </w:t>
      </w:r>
      <w:r w:rsidRPr="00A65517">
        <w:rPr>
          <w:rFonts w:ascii="Arial Narrow" w:eastAsia="Times New Roman" w:hAnsi="Arial Narrow" w:cs="Arial"/>
          <w:sz w:val="28"/>
          <w:szCs w:val="28"/>
          <w:lang w:val="es-ES" w:eastAsia="es-ES"/>
        </w:rPr>
        <w:t>(Setecientos treinta y cuatro Pesos 38/100.</w:t>
      </w:r>
    </w:p>
    <w:p w14:paraId="72ACE9CD" w14:textId="0CA03B6F"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$7,324.2 (Siete Mil, Trescientos Veinticuatro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$366.21 </w:t>
      </w:r>
      <w:r w:rsidRPr="00A65517">
        <w:rPr>
          <w:rFonts w:ascii="Arial Narrow" w:eastAsia="Times New Roman" w:hAnsi="Arial Narrow" w:cs="Arial"/>
          <w:sz w:val="28"/>
          <w:szCs w:val="28"/>
          <w:lang w:val="es-ES" w:eastAsia="es-ES"/>
        </w:rPr>
        <w:t>(Trescientos Sesenta y Seis Pesos 21/100.</w:t>
      </w:r>
    </w:p>
    <w:p w14:paraId="6E92441F" w14:textId="0B5B6C4D"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$14,687.6 (Catorce Mil, Seiscientos Ochenta y Siete pesos 06/100)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$734.38 </w:t>
      </w:r>
      <w:r w:rsidRPr="00A65517">
        <w:rPr>
          <w:rFonts w:ascii="Arial Narrow" w:eastAsia="Times New Roman" w:hAnsi="Arial Narrow" w:cs="Arial"/>
          <w:sz w:val="28"/>
          <w:szCs w:val="28"/>
          <w:lang w:val="es-ES" w:eastAsia="es-ES"/>
        </w:rPr>
        <w:t>(Setecientos Treinta y Cuatro Pesos 38/100.</w:t>
      </w:r>
    </w:p>
    <w:p w14:paraId="7C4C53C4" w14:textId="0A6F7797"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$9,077.2 (Nueve Mil, Setenta y Siete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$453.86 </w:t>
      </w:r>
      <w:r w:rsidRPr="00A65517">
        <w:rPr>
          <w:rFonts w:ascii="Arial Narrow" w:eastAsia="Times New Roman" w:hAnsi="Arial Narrow" w:cs="Arial"/>
          <w:sz w:val="28"/>
          <w:szCs w:val="28"/>
          <w:lang w:val="es-ES" w:eastAsia="es-ES"/>
        </w:rPr>
        <w:t>(Cuatrocientos Cincuenta y Tres Pesos 86/100.</w:t>
      </w:r>
    </w:p>
    <w:p w14:paraId="173685CF" w14:textId="7A92C3E0"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$9,267.8 (Nueve Mil, Doscientos Sesenta y Siete pesos 08/100)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$463.39 </w:t>
      </w:r>
      <w:r w:rsidRPr="00A65517">
        <w:rPr>
          <w:rFonts w:ascii="Arial Narrow" w:eastAsia="Times New Roman" w:hAnsi="Arial Narrow" w:cs="Arial"/>
          <w:sz w:val="28"/>
          <w:szCs w:val="28"/>
          <w:lang w:val="es-ES" w:eastAsia="es-ES"/>
        </w:rPr>
        <w:t>(Cuatrocientos Sesenta y Tres Pesos 39/100.</w:t>
      </w:r>
    </w:p>
    <w:p w14:paraId="21B81691" w14:textId="7852CCAF"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lastRenderedPageBreak/>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$11,578.6 (Once Mil, Quinientos Setenta y Ocho pesos 06/100)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$578.93 </w:t>
      </w:r>
      <w:r w:rsidRPr="00A65517">
        <w:rPr>
          <w:rFonts w:ascii="Arial Narrow" w:eastAsia="Times New Roman" w:hAnsi="Arial Narrow" w:cs="Arial"/>
          <w:sz w:val="28"/>
          <w:szCs w:val="28"/>
          <w:lang w:val="es-ES" w:eastAsia="es-ES"/>
        </w:rPr>
        <w:t>(Quinientos Setenta y Ocho Pesos 93/100.</w:t>
      </w:r>
    </w:p>
    <w:p w14:paraId="2E466D47" w14:textId="1570A838"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$15,462.6 (Quince Mil, Cuatrocientos Sesenta y Dos pesos 06/100)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$773.13 </w:t>
      </w:r>
      <w:r w:rsidRPr="00A65517">
        <w:rPr>
          <w:rFonts w:ascii="Arial Narrow" w:eastAsia="Times New Roman" w:hAnsi="Arial Narrow" w:cs="Arial"/>
          <w:sz w:val="28"/>
          <w:szCs w:val="28"/>
          <w:lang w:val="es-ES" w:eastAsia="es-ES"/>
        </w:rPr>
        <w:t>(Setecientos Setenta y Tres Pesos 13/100.</w:t>
      </w:r>
    </w:p>
    <w:p w14:paraId="5EDB03E6" w14:textId="6EF79339"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$8,727.8 (Ocho Mil, Setecientos Veintisiete pesos 08/100)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$436.39 </w:t>
      </w:r>
      <w:r w:rsidRPr="00A65517">
        <w:rPr>
          <w:rFonts w:ascii="Arial Narrow" w:eastAsia="Times New Roman" w:hAnsi="Arial Narrow" w:cs="Arial"/>
          <w:sz w:val="28"/>
          <w:szCs w:val="28"/>
          <w:lang w:val="es-ES" w:eastAsia="es-ES"/>
        </w:rPr>
        <w:t>(Cuatrocientos Treinta y Seis Pesos 39/100.</w:t>
      </w:r>
    </w:p>
    <w:p w14:paraId="133176DC" w14:textId="372C430E"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$5,085.4 (Cinco Mil, Ochenta y Cinco pesos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$254.27 </w:t>
      </w:r>
      <w:r w:rsidRPr="00A65517">
        <w:rPr>
          <w:rFonts w:ascii="Arial Narrow" w:eastAsia="Times New Roman" w:hAnsi="Arial Narrow" w:cs="Arial"/>
          <w:sz w:val="28"/>
          <w:szCs w:val="28"/>
          <w:lang w:val="es-ES" w:eastAsia="es-ES"/>
        </w:rPr>
        <w:t>(Doscientos Cincuenta y Cuatro Pesos 27/100.</w:t>
      </w:r>
    </w:p>
    <w:p w14:paraId="6BA98367" w14:textId="201BA4CD"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$13,199.8 (Cinco Mil, Ochenta y Cinco pesos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$659.99 </w:t>
      </w:r>
      <w:r w:rsidRPr="00A65517">
        <w:rPr>
          <w:rFonts w:ascii="Arial Narrow" w:eastAsia="Times New Roman" w:hAnsi="Arial Narrow" w:cs="Arial"/>
          <w:sz w:val="28"/>
          <w:szCs w:val="28"/>
          <w:lang w:val="es-ES" w:eastAsia="es-ES"/>
        </w:rPr>
        <w:t>(Seiscientos Cincuenta y Nueve Pesos 99/100.</w:t>
      </w:r>
    </w:p>
    <w:p w14:paraId="6122EA12" w14:textId="6ACE0354"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$7,324.2 (Siete Mil, Trescientos Veinticuatro pesos 02/100)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$366.21 </w:t>
      </w:r>
      <w:r w:rsidRPr="00A65517">
        <w:rPr>
          <w:rFonts w:ascii="Arial Narrow" w:eastAsia="Times New Roman" w:hAnsi="Arial Narrow" w:cs="Arial"/>
          <w:sz w:val="28"/>
          <w:szCs w:val="28"/>
          <w:lang w:val="es-ES" w:eastAsia="es-ES"/>
        </w:rPr>
        <w:t>(Trescientos Sesenta y Seis Pesos 21/100.</w:t>
      </w:r>
    </w:p>
    <w:p w14:paraId="137AA4DC" w14:textId="6D9E80F8"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$7,277.6 (Siete Mil, Doscientos Setenta y Siete pesos 06/100)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$363.88 </w:t>
      </w:r>
      <w:r w:rsidRPr="00A65517">
        <w:rPr>
          <w:rFonts w:ascii="Arial Narrow" w:eastAsia="Times New Roman" w:hAnsi="Arial Narrow" w:cs="Arial"/>
          <w:sz w:val="28"/>
          <w:szCs w:val="28"/>
          <w:lang w:val="es-ES" w:eastAsia="es-ES"/>
        </w:rPr>
        <w:t>(Trescientos Sesenta y Seis Pesos 21/100.</w:t>
      </w:r>
    </w:p>
    <w:p w14:paraId="63134A1C" w14:textId="1725686D" w:rsidR="00562572" w:rsidRPr="00A65517" w:rsidRDefault="00562572" w:rsidP="00A65517">
      <w:pPr>
        <w:spacing w:line="360" w:lineRule="auto"/>
        <w:ind w:firstLine="1418"/>
        <w:jc w:val="both"/>
        <w:rPr>
          <w:rFonts w:ascii="Arial Narrow" w:hAnsi="Arial Narrow" w:cs="Arial"/>
          <w:b/>
          <w:bCs/>
          <w:sz w:val="28"/>
          <w:szCs w:val="28"/>
          <w:lang w:val="es-ES_tradnl"/>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$9,468.4 (Nueve Mil, Cuatrocientos Sesenta y Ocho pesos 04/100)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$473.42 </w:t>
      </w:r>
      <w:r w:rsidRPr="00A65517">
        <w:rPr>
          <w:rFonts w:ascii="Arial Narrow" w:eastAsia="Times New Roman" w:hAnsi="Arial Narrow" w:cs="Arial"/>
          <w:sz w:val="28"/>
          <w:szCs w:val="28"/>
          <w:lang w:val="es-ES" w:eastAsia="es-ES"/>
        </w:rPr>
        <w:t>(Cuatrocientos Setenta y Tres Pesos 42/100.</w:t>
      </w:r>
    </w:p>
    <w:p w14:paraId="760F0B3B" w14:textId="2712C354"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lastRenderedPageBreak/>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$5,266.8 (Cinco Mil, Doscientos Sesenta y Seis pesos 08/100)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$263.88 </w:t>
      </w:r>
      <w:r w:rsidRPr="00A65517">
        <w:rPr>
          <w:rFonts w:ascii="Arial Narrow" w:eastAsia="Times New Roman" w:hAnsi="Arial Narrow" w:cs="Arial"/>
          <w:sz w:val="28"/>
          <w:szCs w:val="28"/>
          <w:lang w:val="es-ES" w:eastAsia="es-ES"/>
        </w:rPr>
        <w:t>(Doscientos Sesenta y Tres Pesos 34/100.</w:t>
      </w:r>
    </w:p>
    <w:p w14:paraId="3A2EC853" w14:textId="3B40670C"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$7,305.00 (Siete Mil, Trescientos Cinco pesos 00/100)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$365.25 </w:t>
      </w:r>
      <w:r w:rsidRPr="00A65517">
        <w:rPr>
          <w:rFonts w:ascii="Arial Narrow" w:eastAsia="Times New Roman" w:hAnsi="Arial Narrow" w:cs="Arial"/>
          <w:sz w:val="28"/>
          <w:szCs w:val="28"/>
          <w:lang w:val="es-ES" w:eastAsia="es-ES"/>
        </w:rPr>
        <w:t>(Trescientos Sesenta y Cinco Pesos 25/100.</w:t>
      </w:r>
    </w:p>
    <w:p w14:paraId="2FC7F597" w14:textId="049B7ABE" w:rsidR="00562572" w:rsidRPr="00A65517" w:rsidRDefault="00562572" w:rsidP="00A65517">
      <w:pPr>
        <w:spacing w:line="360" w:lineRule="auto"/>
        <w:ind w:firstLine="1418"/>
        <w:jc w:val="both"/>
        <w:rPr>
          <w:rFonts w:ascii="Arial Narrow" w:eastAsiaTheme="minorEastAsia" w:hAnsi="Arial Narrow" w:cs="Arial"/>
          <w:sz w:val="28"/>
          <w:szCs w:val="28"/>
          <w:lang w:val="es-ES"/>
        </w:rPr>
      </w:pPr>
      <w:r w:rsidRPr="00A65517">
        <w:rPr>
          <w:rFonts w:ascii="Arial Narrow" w:eastAsiaTheme="minorEastAsia" w:hAnsi="Arial Narrow" w:cs="Arial"/>
          <w:sz w:val="28"/>
          <w:szCs w:val="28"/>
        </w:rPr>
        <w:t>S</w:t>
      </w:r>
      <w:proofErr w:type="spellStart"/>
      <w:r w:rsidRPr="00A65517">
        <w:rPr>
          <w:rFonts w:ascii="Arial Narrow" w:eastAsia="Times New Roman" w:hAnsi="Arial Narrow" w:cs="Arial"/>
          <w:sz w:val="28"/>
          <w:szCs w:val="28"/>
          <w:lang w:val="es-ES" w:eastAsia="es-ES"/>
        </w:rPr>
        <w:t>e</w:t>
      </w:r>
      <w:proofErr w:type="spellEnd"/>
      <w:r w:rsidRPr="00A65517">
        <w:rPr>
          <w:rFonts w:ascii="Arial Narrow" w:eastAsia="Times New Roman" w:hAnsi="Arial Narrow" w:cs="Arial"/>
          <w:sz w:val="28"/>
          <w:szCs w:val="28"/>
          <w:lang w:val="es-ES" w:eastAsia="es-ES"/>
        </w:rPr>
        <w:t xml:space="preserve"> condena </w:t>
      </w:r>
      <w:r w:rsidRPr="00A65517">
        <w:rPr>
          <w:rFonts w:ascii="Arial Narrow" w:hAnsi="Arial Narrow" w:cs="Arial"/>
          <w:sz w:val="28"/>
          <w:szCs w:val="28"/>
        </w:rPr>
        <w:t xml:space="preserve">a la demandada </w:t>
      </w:r>
      <w:r w:rsidRPr="00A65517">
        <w:rPr>
          <w:rFonts w:ascii="Arial Narrow" w:hAnsi="Arial Narrow" w:cs="Arial"/>
          <w:b/>
          <w:bCs/>
          <w:sz w:val="28"/>
          <w:szCs w:val="28"/>
        </w:rPr>
        <w:t>SECRETARIA DE EDUCACIÓN Y CULTURA</w:t>
      </w:r>
      <w:r w:rsidRPr="00A65517">
        <w:rPr>
          <w:rFonts w:ascii="Arial Narrow" w:hAnsi="Arial Narrow" w:cs="Arial"/>
          <w:sz w:val="28"/>
          <w:szCs w:val="28"/>
        </w:rPr>
        <w:t xml:space="preserve"> </w:t>
      </w:r>
      <w:r w:rsidRPr="00A65517">
        <w:rPr>
          <w:rFonts w:ascii="Arial Narrow" w:hAnsi="Arial Narrow" w:cs="Arial"/>
          <w:b/>
          <w:bCs/>
          <w:sz w:val="28"/>
          <w:szCs w:val="28"/>
        </w:rPr>
        <w:t xml:space="preserve">(SEC), </w:t>
      </w:r>
      <w:r w:rsidRPr="00A65517">
        <w:rPr>
          <w:rFonts w:ascii="Arial Narrow" w:hAnsi="Arial Narrow" w:cs="Arial"/>
          <w:sz w:val="28"/>
          <w:szCs w:val="28"/>
        </w:rPr>
        <w:t xml:space="preserve">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hAnsi="Arial Narrow" w:cs="Arial"/>
          <w:b/>
          <w:bCs/>
          <w:sz w:val="28"/>
          <w:szCs w:val="28"/>
          <w:lang w:val="es-ES_tradnl"/>
        </w:rPr>
        <w:t xml:space="preserve"> </w:t>
      </w:r>
      <w:r w:rsidRPr="00A65517">
        <w:rPr>
          <w:rFonts w:ascii="Arial Narrow" w:hAnsi="Arial Narrow" w:cs="Arial"/>
          <w:sz w:val="28"/>
          <w:szCs w:val="28"/>
        </w:rPr>
        <w:t>la cantidad de</w:t>
      </w:r>
      <w:r w:rsidRPr="00A65517">
        <w:rPr>
          <w:rFonts w:ascii="Arial Narrow" w:hAnsi="Arial Narrow" w:cs="Arial"/>
          <w:b/>
          <w:bCs/>
          <w:sz w:val="28"/>
          <w:szCs w:val="28"/>
        </w:rPr>
        <w:t xml:space="preserve"> </w:t>
      </w:r>
      <w:r w:rsidRPr="00A65517">
        <w:rPr>
          <w:rFonts w:ascii="Arial Narrow" w:eastAsia="Times New Roman" w:hAnsi="Arial Narrow" w:cs="Arial"/>
          <w:b/>
          <w:sz w:val="28"/>
          <w:szCs w:val="28"/>
          <w:lang w:val="es-ES" w:eastAsia="es-ES"/>
        </w:rPr>
        <w:t>$13,185.6 (Trece Mil, Ciento Ochenta y Cinco pesos 06/100)</w:t>
      </w:r>
      <w:r w:rsidRPr="00A65517">
        <w:rPr>
          <w:rFonts w:ascii="Arial Narrow" w:eastAsia="Times New Roman" w:hAnsi="Arial Narrow" w:cs="Arial"/>
          <w:sz w:val="28"/>
          <w:szCs w:val="28"/>
          <w:lang w:val="es-ES" w:eastAsia="es-ES"/>
        </w:rPr>
        <w:t xml:space="preserve">, por concepto de </w:t>
      </w:r>
      <w:r w:rsidRPr="00A65517">
        <w:rPr>
          <w:rFonts w:ascii="Arial Narrow" w:eastAsia="Times New Roman" w:hAnsi="Arial Narrow" w:cs="Arial"/>
          <w:b/>
          <w:bCs/>
          <w:sz w:val="28"/>
          <w:szCs w:val="28"/>
          <w:lang w:val="es-ES" w:eastAsia="es-ES"/>
        </w:rPr>
        <w:t xml:space="preserve">Vacaciones </w:t>
      </w:r>
      <w:r w:rsidRPr="00A65517">
        <w:rPr>
          <w:rFonts w:ascii="Arial Narrow" w:eastAsia="Times New Roman" w:hAnsi="Arial Narrow" w:cs="Arial"/>
          <w:sz w:val="28"/>
          <w:szCs w:val="28"/>
          <w:lang w:val="es-ES" w:eastAsia="es-ES"/>
        </w:rPr>
        <w:t>y en base el salario diario de</w:t>
      </w:r>
      <w:r w:rsidRPr="00A65517">
        <w:rPr>
          <w:rFonts w:ascii="Arial Narrow" w:hAnsi="Arial Narrow" w:cs="Arial"/>
          <w:b/>
          <w:bCs/>
          <w:sz w:val="28"/>
          <w:szCs w:val="28"/>
          <w:lang w:val="es-ES_tradnl"/>
        </w:rPr>
        <w:t xml:space="preserve"> $659.28 </w:t>
      </w:r>
      <w:r w:rsidRPr="00A65517">
        <w:rPr>
          <w:rFonts w:ascii="Arial Narrow" w:eastAsia="Times New Roman" w:hAnsi="Arial Narrow" w:cs="Arial"/>
          <w:sz w:val="28"/>
          <w:szCs w:val="28"/>
          <w:lang w:val="es-ES" w:eastAsia="es-ES"/>
        </w:rPr>
        <w:t>(Trescientos Sesenta y Seis Pesos 21/100.</w:t>
      </w:r>
    </w:p>
    <w:p w14:paraId="252568BD" w14:textId="77777777" w:rsidR="00562572" w:rsidRPr="00A65517" w:rsidRDefault="00562572" w:rsidP="00A65517">
      <w:pPr>
        <w:spacing w:line="360" w:lineRule="auto"/>
        <w:ind w:firstLine="1418"/>
        <w:jc w:val="both"/>
        <w:rPr>
          <w:rFonts w:ascii="Arial Narrow" w:eastAsiaTheme="minorEastAsia" w:hAnsi="Arial Narrow" w:cs="Arial"/>
          <w:b/>
          <w:bCs/>
          <w:i/>
          <w:iCs/>
          <w:sz w:val="28"/>
          <w:szCs w:val="28"/>
        </w:rPr>
      </w:pPr>
      <w:r w:rsidRPr="00A65517">
        <w:rPr>
          <w:rFonts w:ascii="Arial Narrow" w:eastAsiaTheme="minorEastAsia" w:hAnsi="Arial Narrow" w:cs="Arial"/>
          <w:b/>
          <w:bCs/>
          <w:i/>
          <w:iCs/>
          <w:sz w:val="28"/>
          <w:szCs w:val="28"/>
        </w:rPr>
        <w:t xml:space="preserve">                   PRIMA VACACIONAL</w:t>
      </w:r>
    </w:p>
    <w:p w14:paraId="272FEE0F" w14:textId="77777777" w:rsidR="00562572" w:rsidRPr="00A65517" w:rsidRDefault="00562572" w:rsidP="00A65517">
      <w:pPr>
        <w:spacing w:after="240" w:line="360" w:lineRule="auto"/>
        <w:ind w:firstLine="1418"/>
        <w:jc w:val="both"/>
        <w:rPr>
          <w:rFonts w:ascii="Arial Narrow" w:hAnsi="Arial Narrow" w:cs="Arial"/>
          <w:sz w:val="28"/>
          <w:szCs w:val="28"/>
          <w:lang w:val="es-ES_tradnl"/>
        </w:rPr>
      </w:pPr>
      <w:r w:rsidRPr="00A65517">
        <w:rPr>
          <w:rFonts w:ascii="Arial Narrow" w:eastAsiaTheme="minorEastAsia" w:hAnsi="Arial Narrow" w:cs="Arial"/>
          <w:sz w:val="28"/>
          <w:szCs w:val="28"/>
        </w:rPr>
        <w:t xml:space="preserve">En lo concerniente al pago de la prima vacacional que los actores reclaman, la misma resulta procedente, sin embargo, al igual que los salarios caídos, esta condena se </w:t>
      </w:r>
      <w:proofErr w:type="spellStart"/>
      <w:r w:rsidRPr="00A65517">
        <w:rPr>
          <w:rFonts w:ascii="Arial Narrow" w:eastAsiaTheme="minorEastAsia" w:hAnsi="Arial Narrow" w:cs="Arial"/>
          <w:sz w:val="28"/>
          <w:szCs w:val="28"/>
        </w:rPr>
        <w:t>calculo</w:t>
      </w:r>
      <w:proofErr w:type="spellEnd"/>
      <w:r w:rsidRPr="00A65517">
        <w:rPr>
          <w:rFonts w:ascii="Arial Narrow" w:eastAsiaTheme="minorEastAsia" w:hAnsi="Arial Narrow" w:cs="Arial"/>
          <w:sz w:val="28"/>
          <w:szCs w:val="28"/>
        </w:rPr>
        <w:t xml:space="preserve"> con </w:t>
      </w:r>
      <w:r w:rsidRPr="00A65517">
        <w:rPr>
          <w:rFonts w:ascii="Arial Narrow" w:hAnsi="Arial Narrow" w:cs="Arial"/>
          <w:sz w:val="28"/>
          <w:szCs w:val="28"/>
          <w:lang w:val="es-ES_tradnl"/>
        </w:rPr>
        <w:t xml:space="preserve">la limitante de 12 meses prevista en el párrafo segundo del artículo 48 de la ley federal del trabajo, que también resulta aplicable a todas las percepciones que el trabajador recibía por su labor, conforme lo establece el siguiente criterio: </w:t>
      </w:r>
    </w:p>
    <w:p w14:paraId="74CC6F4A"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Época: Décima Época </w:t>
      </w:r>
    </w:p>
    <w:p w14:paraId="61D672C6"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Registro: 2015938 </w:t>
      </w:r>
    </w:p>
    <w:p w14:paraId="7AFE10BC"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Instancia: Tribunales Colegiados de Circuito </w:t>
      </w:r>
    </w:p>
    <w:p w14:paraId="7FD4F155"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Tipo de Tesis: Aislada </w:t>
      </w:r>
    </w:p>
    <w:p w14:paraId="273B3F98"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Fuente: Gaceta del Semanario Judicial de la Federación </w:t>
      </w:r>
    </w:p>
    <w:p w14:paraId="27036B7C"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Libro 50, Enero de 2018, Tomo IV </w:t>
      </w:r>
    </w:p>
    <w:p w14:paraId="493F2F8A"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Materia(s): Laboral </w:t>
      </w:r>
    </w:p>
    <w:p w14:paraId="180FA384"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Tesis: VIII.P.T.4 L (10a.) </w:t>
      </w:r>
    </w:p>
    <w:p w14:paraId="2B00C563"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Página: 2289 </w:t>
      </w:r>
    </w:p>
    <w:p w14:paraId="57A136EA" w14:textId="77777777" w:rsidR="00562572" w:rsidRPr="00A65517" w:rsidRDefault="00562572" w:rsidP="00A65517">
      <w:pPr>
        <w:spacing w:after="240" w:line="360" w:lineRule="auto"/>
        <w:ind w:left="708" w:firstLine="708"/>
        <w:jc w:val="both"/>
        <w:rPr>
          <w:rFonts w:ascii="Arial Narrow" w:hAnsi="Arial Narrow" w:cs="Arial"/>
          <w:b/>
          <w:bCs/>
          <w:i/>
          <w:iCs/>
          <w:sz w:val="28"/>
          <w:szCs w:val="28"/>
          <w:lang w:val="es-ES_tradnl"/>
        </w:rPr>
      </w:pPr>
    </w:p>
    <w:p w14:paraId="5EC48194" w14:textId="77777777" w:rsidR="00562572" w:rsidRPr="00A65517" w:rsidRDefault="00562572" w:rsidP="00A65517">
      <w:pPr>
        <w:spacing w:after="240" w:line="360" w:lineRule="auto"/>
        <w:ind w:left="708" w:firstLine="708"/>
        <w:jc w:val="both"/>
        <w:rPr>
          <w:rFonts w:ascii="Arial Narrow" w:hAnsi="Arial Narrow" w:cs="Arial"/>
          <w:i/>
          <w:iCs/>
          <w:lang w:val="es-ES_tradnl"/>
        </w:rPr>
      </w:pPr>
      <w:r w:rsidRPr="00A65517">
        <w:rPr>
          <w:rFonts w:ascii="Arial Narrow" w:hAnsi="Arial Narrow" w:cs="Arial"/>
          <w:b/>
          <w:bCs/>
          <w:i/>
          <w:iCs/>
          <w:lang w:val="es-ES_tradnl"/>
        </w:rPr>
        <w:t>SALARIOS CAÍDOS. LA LIMITANTE DE 12 MESES PREVISTA EN EL PÁRRAFO SEGUNDO DEL ARTÍCULO 48 DE LA LEY FEDERAL DEL TRABAJO, TAMBIÉN ES APLICABLE A TODAS LAS PERCEPCIONES QUE EL TRABAJADOR RECIBÍA POR SU LABOR.</w:t>
      </w:r>
      <w:r w:rsidRPr="00A65517">
        <w:rPr>
          <w:rFonts w:ascii="Arial Narrow" w:hAnsi="Arial Narrow" w:cs="Arial"/>
          <w:i/>
          <w:iCs/>
          <w:lang w:val="es-ES_tradnl"/>
        </w:rPr>
        <w:t xml:space="preserve"> El artículo mencionado debe interpretarse a la luz de las razones expresadas por el legislador para reformarlo, dentro de las que se encuentran: a) la de preservar el carácter indemnizatorio de los salarios vencidos; b) atender a la necesidad de conservar las fuentes de empleo; y, c) reducir sustancialmente los tiempos procesales para resolver los juicios; todo ello considerando el concepto de salario a que alude el artículo 84 de la ley citada, que señala que éste se integra con los pagos hechos en efectivo por cuota </w:t>
      </w:r>
      <w:r w:rsidRPr="00A65517">
        <w:rPr>
          <w:rFonts w:ascii="Arial Narrow" w:hAnsi="Arial Narrow" w:cs="Arial"/>
          <w:i/>
          <w:iCs/>
          <w:lang w:val="es-ES_tradnl"/>
        </w:rPr>
        <w:lastRenderedPageBreak/>
        <w:t xml:space="preserve">diaria, gratificaciones, percepciones, habitación, </w:t>
      </w:r>
      <w:r w:rsidRPr="00A65517">
        <w:rPr>
          <w:rFonts w:ascii="Arial Narrow" w:hAnsi="Arial Narrow" w:cs="Arial"/>
          <w:b/>
          <w:bCs/>
          <w:i/>
          <w:iCs/>
          <w:lang w:val="es-ES_tradnl"/>
        </w:rPr>
        <w:t>primas</w:t>
      </w:r>
      <w:r w:rsidRPr="00A65517">
        <w:rPr>
          <w:rFonts w:ascii="Arial Narrow" w:hAnsi="Arial Narrow" w:cs="Arial"/>
          <w:i/>
          <w:iCs/>
          <w:lang w:val="es-ES_tradnl"/>
        </w:rPr>
        <w:t>, comisiones, prestaciones en especie y cualquier otra cantidad o prestación que se entregue al trabajador por su trabajo; de suerte que el tope a los salarios caídos previsto por el legislador en el artículo 48, también debe hacerse extensivo a todas aquellas percepciones que el obrero recibía por su labor; sin que sea obstáculo para la conclusión anterior, que en el tercer párrafo del artículo en análisis se establezca que ello no será aplicable para el pago de otro tipo de indemnizaciones o prestaciones, pues dicha limitante se refiere sólo al pago de intereses.</w:t>
      </w:r>
    </w:p>
    <w:p w14:paraId="33ABEB0D" w14:textId="77777777" w:rsidR="00562572" w:rsidRPr="00A65517" w:rsidRDefault="00562572" w:rsidP="00A65517">
      <w:pPr>
        <w:spacing w:after="240" w:line="360" w:lineRule="auto"/>
        <w:ind w:left="708" w:firstLine="708"/>
        <w:jc w:val="both"/>
        <w:rPr>
          <w:rFonts w:ascii="Arial Narrow" w:hAnsi="Arial Narrow" w:cs="Arial"/>
          <w:i/>
          <w:iCs/>
          <w:lang w:val="es-ES_tradnl"/>
        </w:rPr>
      </w:pPr>
      <w:r w:rsidRPr="00A65517">
        <w:rPr>
          <w:rFonts w:ascii="Arial Narrow" w:hAnsi="Arial Narrow" w:cs="Arial"/>
          <w:i/>
          <w:iCs/>
          <w:lang w:val="es-ES_tradnl"/>
        </w:rPr>
        <w:t>TRIBUNAL COLEGIADO EN MATERIAS PENAL Y DE TRABAJO DEL OCTAVO CIRCUITO.</w:t>
      </w:r>
    </w:p>
    <w:p w14:paraId="656514DB" w14:textId="001B64B2" w:rsidR="00562572" w:rsidRPr="00A65517" w:rsidRDefault="00562572" w:rsidP="00A65517">
      <w:pPr>
        <w:spacing w:after="240" w:line="360" w:lineRule="auto"/>
        <w:ind w:firstLine="1418"/>
        <w:jc w:val="both"/>
        <w:rPr>
          <w:rFonts w:ascii="Arial Narrow" w:eastAsia="Times New Roman" w:hAnsi="Arial Narrow" w:cs="Arial"/>
          <w:sz w:val="28"/>
          <w:szCs w:val="28"/>
          <w:lang w:val="es-ES" w:eastAsia="es-ES"/>
        </w:rPr>
      </w:pPr>
      <w:r>
        <w:rPr>
          <w:rFonts w:ascii="Arial" w:hAnsi="Arial" w:cs="Arial"/>
          <w:sz w:val="28"/>
          <w:szCs w:val="28"/>
          <w:lang w:val="es-ES_tradnl"/>
        </w:rPr>
        <w:t xml:space="preserve"> </w:t>
      </w:r>
      <w:r w:rsidRPr="00A65517">
        <w:rPr>
          <w:rFonts w:ascii="Arial Narrow" w:hAnsi="Arial Narrow" w:cs="Arial"/>
          <w:sz w:val="28"/>
          <w:szCs w:val="28"/>
          <w:lang w:val="es-ES_tradnl"/>
        </w:rPr>
        <w:t xml:space="preserve">En merito a lo anterior se condena a 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la actora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$9,037.02 (Nueve Mil Treinta y Siete Pesos 02/100 moneda nacional)</w:t>
      </w:r>
      <w:r w:rsidRPr="00A65517">
        <w:rPr>
          <w:rFonts w:ascii="Arial Narrow" w:eastAsia="Times New Roman" w:hAnsi="Arial Narrow" w:cs="Arial"/>
          <w:bCs/>
          <w:sz w:val="28"/>
          <w:szCs w:val="28"/>
          <w:lang w:val="es-ES" w:eastAsia="es-ES"/>
        </w:rPr>
        <w:t xml:space="preserve"> por concepto de </w:t>
      </w:r>
      <w:r w:rsidRPr="00A65517">
        <w:rPr>
          <w:rFonts w:ascii="Arial Narrow" w:eastAsia="Times New Roman" w:hAnsi="Arial Narrow" w:cs="Arial"/>
          <w:b/>
          <w:sz w:val="28"/>
          <w:szCs w:val="28"/>
          <w:lang w:val="es-ES" w:eastAsia="es-ES"/>
        </w:rPr>
        <w:t>3</w:t>
      </w:r>
      <w:r w:rsidRPr="00A65517">
        <w:rPr>
          <w:rFonts w:ascii="Arial Narrow" w:eastAsia="Times New Roman" w:hAnsi="Arial Narrow" w:cs="Arial"/>
          <w:bCs/>
          <w:sz w:val="28"/>
          <w:szCs w:val="28"/>
          <w:lang w:val="es-ES" w:eastAsia="es-ES"/>
        </w:rPr>
        <w:t xml:space="preserve"> </w:t>
      </w:r>
      <w:r w:rsidRPr="00A65517">
        <w:rPr>
          <w:rFonts w:ascii="Arial Narrow" w:eastAsia="Times New Roman" w:hAnsi="Arial Narrow" w:cs="Arial"/>
          <w:b/>
          <w:sz w:val="28"/>
          <w:szCs w:val="28"/>
          <w:lang w:val="es-ES" w:eastAsia="es-ES"/>
        </w:rPr>
        <w:t>primas vacacionales</w:t>
      </w:r>
      <w:r w:rsidRPr="00A65517">
        <w:rPr>
          <w:rFonts w:ascii="Arial Narrow" w:eastAsia="Times New Roman" w:hAnsi="Arial Narrow" w:cs="Arial"/>
          <w:bCs/>
          <w:sz w:val="28"/>
          <w:szCs w:val="28"/>
          <w:lang w:val="es-ES" w:eastAsia="es-ES"/>
        </w:rPr>
        <w:t xml:space="preserve">, uno correspondiente al periodo laborado hasta antes de la ruptura laboral y los otros 2 por lo que concierne a los 12 meses subsiguientes a los que se encuentra limitada la condena y en base al salario diario ya establecido de esta accionante, en la inteligencia de que los montos subsiguientes se </w:t>
      </w:r>
      <w:proofErr w:type="spellStart"/>
      <w:r w:rsidRPr="00A65517">
        <w:rPr>
          <w:rFonts w:ascii="Arial Narrow" w:eastAsia="Times New Roman" w:hAnsi="Arial Narrow" w:cs="Arial"/>
          <w:bCs/>
          <w:sz w:val="28"/>
          <w:szCs w:val="28"/>
          <w:lang w:val="es-ES" w:eastAsia="es-ES"/>
        </w:rPr>
        <w:t>calculararan</w:t>
      </w:r>
      <w:proofErr w:type="spellEnd"/>
      <w:r w:rsidRPr="00A65517">
        <w:rPr>
          <w:rFonts w:ascii="Arial Narrow" w:eastAsia="Times New Roman" w:hAnsi="Arial Narrow" w:cs="Arial"/>
          <w:bCs/>
          <w:sz w:val="28"/>
          <w:szCs w:val="28"/>
          <w:lang w:val="es-ES" w:eastAsia="es-ES"/>
        </w:rPr>
        <w:t xml:space="preserve"> de la misma forma y en base al salario diario respectivo, de </w:t>
      </w:r>
      <w:r w:rsidRPr="00A65517">
        <w:rPr>
          <w:rFonts w:ascii="Arial Narrow" w:eastAsia="Times New Roman" w:hAnsi="Arial Narrow" w:cs="Arial"/>
          <w:sz w:val="28"/>
          <w:szCs w:val="28"/>
          <w:lang w:val="es-ES" w:eastAsia="es-ES"/>
        </w:rPr>
        <w:t xml:space="preserve">conformidad con el artículo 28 tercer párrafo de la Ley del Servicio Civil, que establece que los trabajadores percibirán una prima vacacional equivalente al 25% (veinticinco por ciento), del salario pactado para el período vacacional. </w:t>
      </w:r>
    </w:p>
    <w:p w14:paraId="71DE0C2B" w14:textId="3CE9C440" w:rsidR="00562572" w:rsidRPr="00A65517" w:rsidRDefault="00562572" w:rsidP="00A65517">
      <w:pPr>
        <w:spacing w:after="240" w:line="360" w:lineRule="auto"/>
        <w:ind w:firstLine="1418"/>
        <w:jc w:val="both"/>
        <w:rPr>
          <w:rFonts w:ascii="Arial Narrow" w:eastAsia="Times New Roman" w:hAnsi="Arial Narrow" w:cs="Arial"/>
          <w:sz w:val="28"/>
          <w:szCs w:val="28"/>
          <w:lang w:val="es-ES" w:eastAsia="es-ES"/>
        </w:rPr>
      </w:pPr>
      <w:r w:rsidRPr="00A65517">
        <w:rPr>
          <w:rFonts w:ascii="Arial Narrow" w:eastAsia="Times New Roman" w:hAnsi="Arial Narrow" w:cs="Arial"/>
          <w:sz w:val="28"/>
          <w:szCs w:val="28"/>
          <w:lang w:val="es-ES" w:eastAsia="es-ES"/>
        </w:rPr>
        <w:t xml:space="preserve">Atentos a lo vertido 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$7,915.2 (Siete Mil Novecientos Quince Pesos 02/100)</w:t>
      </w:r>
      <w:r w:rsidRPr="00A65517">
        <w:rPr>
          <w:rFonts w:ascii="Arial Narrow" w:eastAsia="Times New Roman" w:hAnsi="Arial Narrow" w:cs="Arial"/>
          <w:bCs/>
          <w:sz w:val="28"/>
          <w:szCs w:val="28"/>
          <w:lang w:val="es-ES" w:eastAsia="es-ES"/>
        </w:rPr>
        <w:t xml:space="preserve"> por concepto de </w:t>
      </w:r>
      <w:r w:rsidRPr="00A65517">
        <w:rPr>
          <w:rFonts w:ascii="Arial Narrow" w:eastAsia="Times New Roman" w:hAnsi="Arial Narrow" w:cs="Arial"/>
          <w:b/>
          <w:sz w:val="28"/>
          <w:szCs w:val="28"/>
          <w:lang w:val="es-ES" w:eastAsia="es-ES"/>
        </w:rPr>
        <w:t>prima vacacional.</w:t>
      </w:r>
      <w:r w:rsidRPr="00A65517">
        <w:rPr>
          <w:rFonts w:ascii="Arial Narrow" w:eastAsia="Times New Roman" w:hAnsi="Arial Narrow" w:cs="Arial"/>
          <w:sz w:val="28"/>
          <w:szCs w:val="28"/>
          <w:lang w:val="es-ES" w:eastAsia="es-ES"/>
        </w:rPr>
        <w:t xml:space="preserve"> </w:t>
      </w:r>
    </w:p>
    <w:p w14:paraId="6E85BC10" w14:textId="6A594AC0"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$13,164.52 (Trece Mil, Ciento Sesenta y Cuatro Pesos 52/100)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1B8CA820" w14:textId="4E928ABA"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$7,896.9 (Siete Mil, Ochocientos Noventa y Seis Pesos 09/100)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7E1AA644" w14:textId="5A682729"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$7,896.9 (Siete Mil, Ochocientos Noventa y Seis Pesos 09/100)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5F698C51" w14:textId="3FAD7C6E"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$3,036.45 (Tres Mil, Treinta y Seis Pesos 45/100)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6F38E4F3" w14:textId="671148B2"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lastRenderedPageBreak/>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$9,037.2 (Nueve Mil, Treinta y Siete Pesos 02/100)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74B44332" w14:textId="3EB749EA"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$7,006.8 (Siete Mil, Seis Pesos 08/100)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4282DE5C" w14:textId="1B5B8952"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$7,824.82 (Siete Mil, Ochocientos Veinticuatro Pesos 82/100)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31993961" w14:textId="711DE0F5"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$8,611.65 (Ocho Mil, Seiscientos Once Pesos 65/100)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5E3AFC6D" w14:textId="579F91FD"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$5,493.15 (Cinco Mil, Cuatrocientos Noventa y Tres Pesos 15/100)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17F2D8A9" w14:textId="50EA9003"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$5,507.92 (Cinco Mil, Quinientos Siete Pesos 92/100)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5A6E96EC" w14:textId="0FEA240E"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$5,507.92 (Cinco Mil, Quinientos Siete Pesos 92/100)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5FA0B92B" w14:textId="594EA4D2"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$6,214.57 (Seis Mil, Doscientos Catorce Pesos 57/100)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33EC93DE" w14:textId="1849F03E"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$7,824.82 (Siete Mil, Ochocientos Veinticuatro Pesos 82/100)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15F17F0C" w14:textId="6CDEF479"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$6,185.7 (Seis Mil, Ciento Ochenta y Cinco Pesos 7/100)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6CA3A934" w14:textId="33751DAD"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lastRenderedPageBreak/>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$5,952.52 (Cinco Mil, Novecientos Cincuenta y Dos Pesos 52/100)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5D9F126B" w14:textId="3A797F0D"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$5,507.85 (Cinco Mil, Quinientos Siete Pesos 85/100)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3A928DAE" w14:textId="7B51C2C1"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$6,856.57 (Seis Mil, Ochocientos Cincuenta y Seis Pesos 57/100)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23521AE3" w14:textId="1DF83812"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$5,025.52 (Cinco Mil, Veinticinco Pesos 52/100)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1FDE45AB" w14:textId="4DBCE651"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$2,743.72 (Dos Mil, Setecientos Cuarenta y Tres Pesos 72/100)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2D236460" w14:textId="4452C4CB"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$5,507.85 (Cinco Mil, Quinientos Siete Pesos 85/100)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41CE73A4" w14:textId="633650BD"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$2,746.57 (Dos Mil, Setecientos Cuarenta y Seis Pesos 57/100)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28374055" w14:textId="464E9548"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$5,507.85 (Cinco Mil, Quinientos Siete Pesos 85/100)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6AABC9FA" w14:textId="5F161B82"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Pr="00A65517">
        <w:rPr>
          <w:rFonts w:ascii="Arial Narrow" w:eastAsia="Times New Roman" w:hAnsi="Arial Narrow" w:cs="Arial"/>
          <w:b/>
          <w:bCs/>
          <w:sz w:val="28"/>
          <w:szCs w:val="28"/>
          <w:lang w:val="es-ES" w:eastAsia="es-ES"/>
        </w:rPr>
        <w:t>,</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$3,403.95 (Tres Mil, Cuatrocientos Tres Pesos 95/100)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5B707880" w14:textId="64FDCC15"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$3,475.42 (Tres Mil, Cuatrocientos Setenta y Cinco Pesos 42/100)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04CBA9EF" w14:textId="324172E2"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lastRenderedPageBreak/>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b/>
          <w:bCs/>
          <w:sz w:val="28"/>
          <w:szCs w:val="28"/>
          <w:lang w:val="es-ES" w:eastAsia="es-ES"/>
        </w:rPr>
        <w:t xml:space="preserve"> </w:t>
      </w:r>
      <w:r w:rsidRPr="00A65517">
        <w:rPr>
          <w:rFonts w:ascii="Arial Narrow" w:eastAsia="Times New Roman" w:hAnsi="Arial Narrow" w:cs="Arial"/>
          <w:sz w:val="28"/>
          <w:szCs w:val="28"/>
          <w:lang w:val="es-ES" w:eastAsia="es-ES"/>
        </w:rPr>
        <w:t>la cantidad de</w:t>
      </w:r>
      <w:r w:rsidRPr="00A65517">
        <w:rPr>
          <w:rFonts w:ascii="Arial Narrow" w:eastAsia="Times New Roman" w:hAnsi="Arial Narrow" w:cs="Arial"/>
          <w:b/>
          <w:sz w:val="28"/>
          <w:szCs w:val="28"/>
          <w:lang w:val="es-ES" w:eastAsia="es-ES"/>
        </w:rPr>
        <w:t xml:space="preserve"> $4,341.97 (Cuatro Mil, Trescientos Cuarenta y Un Peso 97/100)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1442EABA" w14:textId="3CAC8592"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$5,798.47 (Cinco Mil, Setecientos Noventa y Ocho Pesos 47/100)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66339E2F" w14:textId="5B4CC590"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$3,272.92 (Tres Mil, Doscientos Setenta y Dos Pesos 92/100)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65486F40" w14:textId="6E382374"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$1,907.02 (Mil Novecientos Siete Pesos 02/100)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26E0E5F5" w14:textId="0E60F053"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$4,949.92 (Cuatro Mil, Novecientos Cuarenta y Nueve Pesos 92/100)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1CE2BD93" w14:textId="1C4EBBEF"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$2,746.57 (Dos Mil, Setecientos Cuarenta y Seis Pesos 57/100)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418F7483" w14:textId="12467393"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$2,729.1 (Dos Mil, Setecientos Veintinueve Pesos 01/100)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3775A3B3" w14:textId="46F8ADE9"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$3,550.65 (Tres Mil, Quinientos Cincuenta Pesos 65/100)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3715E943" w14:textId="77CC613B"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$1,975.05 (Mil, Novecientos Setenta y Cinco Pesos 05/100)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5EA28402" w14:textId="01D445D0"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$2,739.37 (Dos Mil, Setecientos Treinta y Nueve Pesos 37/100)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1BAF244F" w14:textId="1C076017" w:rsidR="00562572" w:rsidRPr="00A65517" w:rsidRDefault="00562572" w:rsidP="00A65517">
      <w:pPr>
        <w:spacing w:after="240" w:line="360" w:lineRule="auto"/>
        <w:ind w:firstLine="1418"/>
        <w:jc w:val="both"/>
        <w:rPr>
          <w:rFonts w:ascii="Arial Narrow" w:eastAsia="Times New Roman" w:hAnsi="Arial Narrow" w:cs="Arial"/>
          <w:b/>
          <w:sz w:val="28"/>
          <w:szCs w:val="28"/>
          <w:lang w:val="es-ES" w:eastAsia="es-ES"/>
        </w:rPr>
      </w:pPr>
      <w:r w:rsidRPr="00A65517">
        <w:rPr>
          <w:rFonts w:ascii="Arial Narrow" w:eastAsia="Times New Roman" w:hAnsi="Arial Narrow" w:cs="Arial"/>
          <w:sz w:val="28"/>
          <w:szCs w:val="28"/>
          <w:lang w:val="es-ES" w:eastAsia="es-ES"/>
        </w:rPr>
        <w:lastRenderedPageBreak/>
        <w:t xml:space="preserve">Se condena a </w:t>
      </w:r>
      <w:r w:rsidRPr="00A65517">
        <w:rPr>
          <w:rFonts w:ascii="Arial Narrow" w:hAnsi="Arial Narrow" w:cs="Arial"/>
          <w:sz w:val="28"/>
          <w:szCs w:val="28"/>
          <w:lang w:val="es-ES_tradnl"/>
        </w:rPr>
        <w:t xml:space="preserve">la </w:t>
      </w:r>
      <w:r w:rsidRPr="00A65517">
        <w:rPr>
          <w:rFonts w:ascii="Arial Narrow" w:hAnsi="Arial Narrow" w:cs="Arial"/>
          <w:b/>
          <w:bCs/>
          <w:sz w:val="28"/>
          <w:szCs w:val="28"/>
          <w:lang w:val="es-ES_tradnl"/>
        </w:rPr>
        <w:t>SECRETARIA DE EDUCACIÓN Y CULTURA</w:t>
      </w:r>
      <w:r w:rsidRPr="00A65517">
        <w:rPr>
          <w:rFonts w:ascii="Arial Narrow" w:hAnsi="Arial Narrow" w:cs="Arial"/>
          <w:sz w:val="28"/>
          <w:szCs w:val="28"/>
          <w:lang w:val="es-ES_tradnl"/>
        </w:rPr>
        <w:t xml:space="preserve"> </w:t>
      </w:r>
      <w:r w:rsidRPr="00A65517">
        <w:rPr>
          <w:rFonts w:ascii="Arial Narrow" w:hAnsi="Arial Narrow" w:cs="Arial"/>
          <w:b/>
          <w:bCs/>
          <w:sz w:val="28"/>
          <w:szCs w:val="28"/>
          <w:lang w:val="es-ES_tradnl"/>
        </w:rPr>
        <w:t>(SEC)</w:t>
      </w:r>
      <w:r w:rsidRPr="00A65517">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a pagarle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sz w:val="28"/>
          <w:szCs w:val="28"/>
          <w:lang w:val="es-ES" w:eastAsia="es-ES"/>
        </w:rPr>
        <w:t xml:space="preserve"> la cantidad de</w:t>
      </w:r>
      <w:r w:rsidRPr="00A65517">
        <w:rPr>
          <w:rFonts w:ascii="Arial Narrow" w:eastAsia="Times New Roman" w:hAnsi="Arial Narrow" w:cs="Arial"/>
          <w:b/>
          <w:sz w:val="28"/>
          <w:szCs w:val="28"/>
          <w:lang w:val="es-ES" w:eastAsia="es-ES"/>
        </w:rPr>
        <w:t xml:space="preserve"> $4,944.6 (Cuatro Mil, Novecientos Cuarenta y Cuatro Pesos 06/100)</w:t>
      </w:r>
      <w:r w:rsidRPr="00A65517">
        <w:rPr>
          <w:rFonts w:ascii="Arial Narrow" w:eastAsia="Times New Roman" w:hAnsi="Arial Narrow" w:cs="Arial"/>
          <w:bCs/>
          <w:sz w:val="28"/>
          <w:szCs w:val="28"/>
          <w:lang w:val="es-ES" w:eastAsia="es-ES"/>
        </w:rPr>
        <w:t xml:space="preserve"> de </w:t>
      </w:r>
      <w:r w:rsidRPr="00A65517">
        <w:rPr>
          <w:rFonts w:ascii="Arial Narrow" w:eastAsia="Times New Roman" w:hAnsi="Arial Narrow" w:cs="Arial"/>
          <w:b/>
          <w:sz w:val="28"/>
          <w:szCs w:val="28"/>
          <w:lang w:val="es-ES" w:eastAsia="es-ES"/>
        </w:rPr>
        <w:t>prima vacacional.</w:t>
      </w:r>
    </w:p>
    <w:p w14:paraId="2910AD89" w14:textId="77777777" w:rsidR="00562572" w:rsidRPr="00A65517" w:rsidRDefault="00562572" w:rsidP="00A65517">
      <w:pPr>
        <w:spacing w:after="240" w:line="360" w:lineRule="auto"/>
        <w:ind w:firstLine="1418"/>
        <w:jc w:val="both"/>
        <w:rPr>
          <w:rFonts w:ascii="Arial Narrow" w:eastAsia="Times New Roman" w:hAnsi="Arial Narrow" w:cs="Arial"/>
          <w:b/>
          <w:i/>
          <w:iCs/>
          <w:sz w:val="28"/>
          <w:szCs w:val="28"/>
          <w:lang w:val="es-ES" w:eastAsia="es-ES"/>
        </w:rPr>
      </w:pPr>
      <w:r w:rsidRPr="00A65517">
        <w:rPr>
          <w:rFonts w:ascii="Arial Narrow" w:eastAsia="Times New Roman" w:hAnsi="Arial Narrow" w:cs="Arial"/>
          <w:b/>
          <w:i/>
          <w:iCs/>
          <w:sz w:val="28"/>
          <w:szCs w:val="28"/>
          <w:lang w:val="es-ES" w:eastAsia="es-ES"/>
        </w:rPr>
        <w:t xml:space="preserve">                        AGUINALDOS </w:t>
      </w:r>
    </w:p>
    <w:p w14:paraId="7FDE3B81" w14:textId="77777777" w:rsidR="00562572" w:rsidRPr="00A65517" w:rsidRDefault="00562572" w:rsidP="00A65517">
      <w:pPr>
        <w:spacing w:after="240" w:line="360" w:lineRule="auto"/>
        <w:ind w:firstLine="1418"/>
        <w:jc w:val="both"/>
        <w:rPr>
          <w:rFonts w:ascii="Arial Narrow" w:hAnsi="Arial Narrow" w:cs="Arial"/>
          <w:sz w:val="28"/>
          <w:szCs w:val="28"/>
          <w:lang w:val="es-ES_tradnl"/>
        </w:rPr>
      </w:pPr>
      <w:r w:rsidRPr="00A65517">
        <w:rPr>
          <w:rFonts w:ascii="Arial Narrow" w:eastAsiaTheme="minorEastAsia" w:hAnsi="Arial Narrow" w:cs="Arial"/>
          <w:sz w:val="28"/>
          <w:szCs w:val="28"/>
        </w:rPr>
        <w:t xml:space="preserve">En lo tocante al pago de aguinaldos que los actores reclaman, la misma resulta procedente, sin embargo, al igual que los salarios caídos, y prima vacacional esta condena se calculó con </w:t>
      </w:r>
      <w:r w:rsidRPr="00A65517">
        <w:rPr>
          <w:rFonts w:ascii="Arial Narrow" w:hAnsi="Arial Narrow" w:cs="Arial"/>
          <w:sz w:val="28"/>
          <w:szCs w:val="28"/>
          <w:lang w:val="es-ES_tradnl"/>
        </w:rPr>
        <w:t xml:space="preserve">la limitante de 12 meses prevista en el párrafo segundo del artículo 48 de la ley federal del trabajo, que también resulta aplicable a todas las percepciones que el trabajador recibía por su labor, conforme lo establece el siguiente criterio: </w:t>
      </w:r>
    </w:p>
    <w:p w14:paraId="0B9DC2CC"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Época: Décima Época </w:t>
      </w:r>
    </w:p>
    <w:p w14:paraId="3E46B432"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Registro: 2016490 </w:t>
      </w:r>
    </w:p>
    <w:p w14:paraId="397BC2D3"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Instancia: Segunda Sala </w:t>
      </w:r>
    </w:p>
    <w:p w14:paraId="5BEDD844"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Tipo de Tesis: Jurisprudencia </w:t>
      </w:r>
    </w:p>
    <w:p w14:paraId="4E8E8AB5"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Fuente: Gaceta del Semanario Judicial de la Federación </w:t>
      </w:r>
    </w:p>
    <w:p w14:paraId="4D6C3212"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Libro 52, Marzo de 2018, Tomo II </w:t>
      </w:r>
    </w:p>
    <w:p w14:paraId="4AC9C118"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Materia(s): Laboral </w:t>
      </w:r>
    </w:p>
    <w:p w14:paraId="3901866B"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Tesis: 2a./J. 20/2018 (10a.) </w:t>
      </w:r>
    </w:p>
    <w:p w14:paraId="0A8E8267"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r w:rsidRPr="00A65517">
        <w:rPr>
          <w:rFonts w:ascii="Arial Narrow" w:hAnsi="Arial Narrow" w:cs="Arial"/>
          <w:b/>
          <w:bCs/>
          <w:i/>
          <w:iCs/>
          <w:lang w:val="es-ES_tradnl"/>
        </w:rPr>
        <w:t xml:space="preserve">Página: 1242 </w:t>
      </w:r>
    </w:p>
    <w:p w14:paraId="182D607E" w14:textId="77777777" w:rsidR="00562572" w:rsidRPr="00A65517" w:rsidRDefault="00562572" w:rsidP="00A65517">
      <w:pPr>
        <w:spacing w:after="0" w:line="360" w:lineRule="auto"/>
        <w:ind w:left="708" w:firstLine="708"/>
        <w:jc w:val="both"/>
        <w:rPr>
          <w:rFonts w:ascii="Arial Narrow" w:hAnsi="Arial Narrow" w:cs="Arial"/>
          <w:b/>
          <w:bCs/>
          <w:i/>
          <w:iCs/>
          <w:lang w:val="es-ES_tradnl"/>
        </w:rPr>
      </w:pPr>
    </w:p>
    <w:p w14:paraId="1FDB88A8" w14:textId="77777777" w:rsidR="00562572" w:rsidRPr="00A65517" w:rsidRDefault="00562572" w:rsidP="00A65517">
      <w:pPr>
        <w:spacing w:after="0" w:line="360" w:lineRule="auto"/>
        <w:ind w:left="708" w:firstLine="708"/>
        <w:jc w:val="both"/>
        <w:rPr>
          <w:rFonts w:ascii="Arial Narrow" w:hAnsi="Arial Narrow" w:cs="Arial"/>
          <w:i/>
          <w:iCs/>
          <w:lang w:val="es-ES_tradnl"/>
        </w:rPr>
      </w:pPr>
      <w:r w:rsidRPr="00A65517">
        <w:rPr>
          <w:rFonts w:ascii="Arial Narrow" w:hAnsi="Arial Narrow" w:cs="Arial"/>
          <w:b/>
          <w:bCs/>
          <w:i/>
          <w:iCs/>
          <w:lang w:val="es-ES_tradnl"/>
        </w:rPr>
        <w:t xml:space="preserve">AGUINALDO. ES PARTE INTEGRANTE DEL PAGO DE SALARIOS VENCIDOS TRATÁNDOSE DE LA ACCIÓN DE REINSTALACIÓN Y, POR ENDE, SU LIQUIDACIÓN TAMBIÉN ESTÁ LIMITADA HASTA UN MÁXIMO DE 12 MESES, CONFORME AL ARTÍCULO 48 DE LA LEY FEDERAL DEL TRABAJO. </w:t>
      </w:r>
      <w:r w:rsidRPr="00A65517">
        <w:rPr>
          <w:rFonts w:ascii="Arial Narrow" w:hAnsi="Arial Narrow" w:cs="Arial"/>
          <w:i/>
          <w:iCs/>
          <w:lang w:val="es-ES_tradnl"/>
        </w:rPr>
        <w:t>Acorde con las jurisprudencias de la Segunda Sala de la Suprema Corte de Justicia de la Nación 2a./J. 37/2000 y 2a./J. 33/2002, el pago del aguinaldo forma parte de las gratificaciones a que se refiere el artículo 84 de la Ley Federal del Trabajo, el cual dispone que el salario se integra con los pagos hechos en efectivo por cuota diaria, gratificaciones, percepciones, habitación, primas, comisiones, prestaciones en especie y cualquier otra cantidad o prestación que se entregue al trabajador por su trabajo. En consecuencia, dentro de la conformación del salario para los efectos indemnizatorios previstos en el artículo 48 de la ley citada, si en un juicio el patrón no comprueba la causa de la rescisión, el trabajador tendrá derecho, cuando la acción intentada hubiese sido la reinstalación, al pago de los salarios vencidos calculados con todas las prestaciones que venía percibiendo, entre otras, el aguinaldo, computadas desde la fecha del despido hasta por un periodo máximo de 12 meses, en atención a que esta última prestación accesoria es inescindible de las demás que conforman el salario integrado.</w:t>
      </w:r>
    </w:p>
    <w:p w14:paraId="4416686D" w14:textId="77777777" w:rsidR="00562572" w:rsidRDefault="00562572" w:rsidP="00A65517">
      <w:pPr>
        <w:spacing w:after="0" w:line="360" w:lineRule="auto"/>
        <w:ind w:firstLine="1418"/>
        <w:jc w:val="both"/>
        <w:rPr>
          <w:rFonts w:ascii="Arial" w:eastAsia="Times New Roman" w:hAnsi="Arial" w:cs="Arial"/>
          <w:bCs/>
          <w:sz w:val="28"/>
          <w:szCs w:val="28"/>
          <w:lang w:val="es-ES_tradnl" w:eastAsia="es-ES"/>
        </w:rPr>
      </w:pPr>
    </w:p>
    <w:p w14:paraId="2AB0FDCF" w14:textId="2E176C44" w:rsidR="00562572" w:rsidRPr="00A65517" w:rsidRDefault="00562572" w:rsidP="00A65517">
      <w:pPr>
        <w:spacing w:after="0" w:line="360" w:lineRule="auto"/>
        <w:ind w:firstLine="1418"/>
        <w:jc w:val="both"/>
        <w:rPr>
          <w:rFonts w:ascii="Arial Narrow" w:eastAsia="Times New Roman" w:hAnsi="Arial Narrow" w:cs="Times New Roman"/>
          <w:sz w:val="28"/>
          <w:szCs w:val="28"/>
          <w:lang w:eastAsia="es-ES"/>
        </w:rPr>
      </w:pPr>
      <w:r w:rsidRPr="00A65517">
        <w:rPr>
          <w:rFonts w:ascii="Arial Narrow" w:eastAsia="Times New Roman" w:hAnsi="Arial Narrow" w:cs="Arial"/>
          <w:bCs/>
          <w:sz w:val="28"/>
          <w:szCs w:val="28"/>
          <w:lang w:val="es-ES_tradnl" w:eastAsia="es-ES"/>
        </w:rPr>
        <w:t xml:space="preserve">Conforme al criterio anterior y en base al contenido del numeral 99 del Reglamento que regula las prestaciones </w:t>
      </w:r>
      <w:r w:rsidRPr="00A65517">
        <w:rPr>
          <w:rFonts w:ascii="Arial Narrow" w:eastAsia="Times New Roman" w:hAnsi="Arial Narrow" w:cs="Times New Roman"/>
          <w:bCs/>
          <w:sz w:val="28"/>
          <w:szCs w:val="28"/>
          <w:lang w:eastAsia="es-ES"/>
        </w:rPr>
        <w:t>de los servicios de los trabajadores de base del Poder Ejecutivo del Estado de Sonora, denominado C</w:t>
      </w:r>
      <w:r w:rsidRPr="00A65517">
        <w:rPr>
          <w:rFonts w:ascii="Arial Narrow" w:hAnsi="Arial Narrow" w:cs="Arial"/>
          <w:bCs/>
          <w:sz w:val="28"/>
          <w:szCs w:val="28"/>
        </w:rPr>
        <w:t>ondiciones Generales de Trabajo, que dispone que l</w:t>
      </w:r>
      <w:r w:rsidRPr="00A65517">
        <w:rPr>
          <w:rFonts w:ascii="Arial Narrow" w:eastAsia="Times New Roman" w:hAnsi="Arial Narrow" w:cs="Times New Roman"/>
          <w:sz w:val="28"/>
          <w:szCs w:val="28"/>
          <w:lang w:eastAsia="es-ES"/>
        </w:rPr>
        <w:t xml:space="preserve">os trabajadores tendrán derecho a percibir un aguinaldo </w:t>
      </w:r>
      <w:r w:rsidRPr="00A65517">
        <w:rPr>
          <w:rFonts w:ascii="Arial Narrow" w:eastAsia="Times New Roman" w:hAnsi="Arial Narrow" w:cs="Times New Roman"/>
          <w:sz w:val="28"/>
          <w:szCs w:val="28"/>
          <w:lang w:eastAsia="es-ES"/>
        </w:rPr>
        <w:lastRenderedPageBreak/>
        <w:t xml:space="preserve">anual equivalente a cuarenta (40) días de salario sin deducción alguna, lo conducente es condenar a la Secretaria de Educación y Cultura a pagar a la actora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Times New Roman"/>
          <w:sz w:val="28"/>
          <w:szCs w:val="28"/>
          <w:lang w:eastAsia="es-ES"/>
        </w:rPr>
        <w:t xml:space="preserve"> la cantidad de </w:t>
      </w:r>
      <w:r w:rsidRPr="00A65517">
        <w:rPr>
          <w:rFonts w:ascii="Arial Narrow" w:eastAsia="Times New Roman" w:hAnsi="Arial Narrow" w:cs="Times New Roman"/>
          <w:b/>
          <w:bCs/>
          <w:sz w:val="28"/>
          <w:szCs w:val="28"/>
          <w:lang w:eastAsia="es-ES"/>
        </w:rPr>
        <w:t>$62,657.92 (Sesenta y Dos Mil, Seiscientos Cincuenta y Siete Pesos 92/100),</w:t>
      </w:r>
      <w:r w:rsidRPr="00A65517">
        <w:rPr>
          <w:rFonts w:ascii="Arial Narrow" w:eastAsia="Times New Roman" w:hAnsi="Arial Narrow" w:cs="Times New Roman"/>
          <w:sz w:val="28"/>
          <w:szCs w:val="28"/>
          <w:lang w:eastAsia="es-ES"/>
        </w:rPr>
        <w:t xml:space="preserve"> por concepto de aguinaldo proporcional correspondiente al año 2016, los cuales fueron sumados a los 40 días de salario que le corresponden por los siguientes 12 meses, en la inteligencia de que la misma </w:t>
      </w:r>
      <w:proofErr w:type="spellStart"/>
      <w:r w:rsidRPr="00A65517">
        <w:rPr>
          <w:rFonts w:ascii="Arial Narrow" w:eastAsia="Times New Roman" w:hAnsi="Arial Narrow" w:cs="Times New Roman"/>
          <w:sz w:val="28"/>
          <w:szCs w:val="28"/>
          <w:lang w:eastAsia="es-ES"/>
        </w:rPr>
        <w:t>formula</w:t>
      </w:r>
      <w:proofErr w:type="spellEnd"/>
      <w:r w:rsidRPr="00A65517">
        <w:rPr>
          <w:rFonts w:ascii="Arial Narrow" w:eastAsia="Times New Roman" w:hAnsi="Arial Narrow" w:cs="Times New Roman"/>
          <w:sz w:val="28"/>
          <w:szCs w:val="28"/>
          <w:lang w:eastAsia="es-ES"/>
        </w:rPr>
        <w:t xml:space="preserve"> se realizara para calcular el monto que les toca a cada uno de los siguientes accionantes, a los cuales como proporcional por el año 2016, les toca 12 días a cada uno, excepto a </w:t>
      </w:r>
      <w:r w:rsidR="00CE3888">
        <w:rPr>
          <w:rFonts w:ascii="Arial Narrow" w:hAnsi="Arial Narrow" w:cs="Arial"/>
          <w:i/>
          <w:iCs/>
        </w:rPr>
        <w:t>*****************************</w:t>
      </w:r>
      <w:r w:rsidRPr="00A65517">
        <w:rPr>
          <w:rFonts w:ascii="Arial Narrow" w:eastAsia="Times New Roman" w:hAnsi="Arial Narrow" w:cs="Times New Roman"/>
          <w:sz w:val="28"/>
          <w:szCs w:val="28"/>
          <w:lang w:eastAsia="es-ES"/>
        </w:rPr>
        <w:t xml:space="preserve">, a quien le corresponden 13 de acuerdo a la fecha del despido, a los que se le sumaran los 40 días correspondientes a los 12 meses siguientes a los que esta topada esta prestación y en base al salario respectivo ya establecido en la presente resolución, del cual se omite se transcripción por obvio de repeticiones innecesarias. </w:t>
      </w:r>
    </w:p>
    <w:p w14:paraId="6305AA5D" w14:textId="77777777" w:rsidR="00562572" w:rsidRPr="00A65517" w:rsidRDefault="00562572" w:rsidP="00A65517">
      <w:pPr>
        <w:spacing w:after="0" w:line="360" w:lineRule="auto"/>
        <w:ind w:firstLine="1418"/>
        <w:jc w:val="both"/>
        <w:rPr>
          <w:rFonts w:ascii="Arial Narrow" w:eastAsia="Times New Roman" w:hAnsi="Arial Narrow" w:cs="Times New Roman"/>
          <w:sz w:val="28"/>
          <w:szCs w:val="28"/>
          <w:lang w:eastAsia="es-ES"/>
        </w:rPr>
      </w:pPr>
    </w:p>
    <w:p w14:paraId="6B65AC84" w14:textId="7DD23ABD"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8E6DCB">
        <w:rPr>
          <w:rFonts w:ascii="Arial Narrow" w:hAnsi="Arial Narrow" w:cs="Arial"/>
          <w:sz w:val="28"/>
          <w:szCs w:val="28"/>
          <w:lang w:val="es-ES_tradnl"/>
        </w:rPr>
        <w:t>***************************</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$54,878.72 (Cincuenta y Cuatro Mil, Ochocientos Setenta y Ocho Pesos 72/100),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36983206" w14:textId="616EF652"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 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8E6DCB">
        <w:rPr>
          <w:rFonts w:ascii="Arial Narrow" w:hAnsi="Arial Narrow" w:cs="Arial"/>
          <w:sz w:val="28"/>
          <w:szCs w:val="28"/>
          <w:lang w:val="es-ES_tradnl"/>
        </w:rPr>
        <w:t>***************************</w:t>
      </w:r>
      <w:r w:rsidR="008E6DCB"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$91,274.04 (Noventa y Un Mil, Doscientos Setenta y Cuatro Pesos 04/100),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07C3E394" w14:textId="06510CEE"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$54,751.84 (Cincuenta y Cuatro Mil, Setecientos Cincuenta y Un Pesos 84/100),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00FE5E9D" w14:textId="6771107B"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$54,878.72 (Cincuenta y Cuatro Mil, Ochocientos Setenta y Ocho Pesos 72/100),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39806934" w14:textId="3D69FFD5"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$21,052.72 (Veintiún Mil, Cincuenta y Dos Pesos 72/100),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0E50C444" w14:textId="580215CF"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
          <w:sz w:val="28"/>
          <w:szCs w:val="28"/>
          <w:lang w:eastAsia="es-ES"/>
        </w:rPr>
        <w:t>$62,658.96 (Sesenta y Dos Mil, Seiscientos Cincuenta y Ocho Pesos 96/100),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4B861183" w14:textId="4F915F62"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lastRenderedPageBreak/>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$48,580.48 (Cuarenta y Ocho Mil, Quinientos Ochenta Pesos 48/100),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715A99E4" w14:textId="3ABD7A10"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$54,252.12 (Cincuenta y Cuatro Mil, Doscientos Cincuenta y Dos Pesos 12/100),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3BCEAEB9" w14:textId="3C05B826"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$59,707.44 (Cincuenta y Nueve Mil, Setecientos Siete Pesos 44/100),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0311C275" w14:textId="5307808B"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$38,085.84 (Treinta y Ocho Mil, Ochenta y Cinco Pesos 84/100),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5B5DAE69" w14:textId="321A1911"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$38,188.28 (Treinta y Ocho Mil, Ciento Ochenta y Ocho Pesos 28/100),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33F8DCEC" w14:textId="7BAD8F42"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$38,188.28 (Treinta y Ocho Mil, Ciento Ochenta y Ocho Pesos 28/100),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6D400DFE" w14:textId="46E113C9"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$43,087.72 (Cuarenta y Tres Mil, Ochenta y Siete Pesos 72/100),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4D65B552" w14:textId="59F125BD"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$54,252.12 (Cincuenta y Cuatro Mil, Doscientos Cincuenta y Dos Pesos 12/100),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51E9E1EE" w14:textId="58F615A4"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$42,887.52 (Cuarenta y Dos Mil, Ochocientos Ochenta y Siete Pesos 52/100),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148D4AD2" w14:textId="3C049DB8"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$41,270.84 (Cuarenta y Un Mil, Doscientos Setenta Pesos 84/100),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0B7C0839" w14:textId="38372AF6"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lastRenderedPageBreak/>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$38,187.76 (Treinta y Ocho Mil, Ciento Ochenta y Siete Pesos 76/100),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30543372" w14:textId="0E1F34C5"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$47,538.92 (Cuarenta y Siete Mil, Quinientos Treinta y Ocho Pesos 92/100),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294673DB" w14:textId="296BA46C"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$34,843.64 (Treinta y Cuatro Mil, Ochocientos Cuarenta y Tres Pesos 64/100),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0ED7716D" w14:textId="18624EF0"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$19,023.26 (Diecinueve Mil, Veintitrés Pesos 26/100),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7A272668" w14:textId="218757E7"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$38,187.76 (Treinta y Ocho Mil, Ciento Ochenta y Siete Pesos 76/100),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4AF94C61" w14:textId="2D3A5D8A"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$19,047.92 (Diecinueve Mil, Cuarenta y Siete Pesos 92/100),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58F414F5" w14:textId="6B95E142"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$38,187.76 (Treinta y Ocho Mil, Ciento Ochenta y Siete Pesos 76/100),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26D4CE2D" w14:textId="547AB0BD"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$23,600.72 (Veintitrés Mil, Seiscientos Pesos 72/100),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4CF65FA6" w14:textId="50091357"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$20,096.28 (Veinte Mil, Noventa y Seis Pesos 28/100),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22C05233" w14:textId="0475080A"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$30,104.36 (Treinta Mil, Ciento Cuatro Pesos 36/100),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471E41C6" w14:textId="684681F9"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lastRenderedPageBreak/>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$40,202.76 (Cuarenta Mil, Doscientos Dos Pesos 76/100),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6ECE1B33" w14:textId="79B24675"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$22,692.28 (Veintidós Mil, Seiscientos Noventa y Dos Pesos 28/100),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73F65E4C" w14:textId="602505F3"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$13,222.04 (Trece Mil, Doscientos Veintidós Pesos 04/100),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4D8C83AB" w14:textId="587215D6"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$34,319.48 (Treinta y Cuatro Mil, Trescientos Diecinueve Pesos 48/100),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22A40CEB" w14:textId="7E7ABE7E"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EB28B6">
        <w:rPr>
          <w:rFonts w:ascii="Arial Narrow" w:hAnsi="Arial Narrow" w:cs="Arial"/>
          <w:sz w:val="28"/>
          <w:szCs w:val="28"/>
          <w:lang w:val="es-ES_tradnl"/>
        </w:rPr>
        <w:t>***************************</w:t>
      </w:r>
      <w:r w:rsidR="00EB28B6"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$19,042.92 (Diecinueve Mil, Cuarenta y Dos Pesos 92/100),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0A904607" w14:textId="6042C75F"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7E4607">
        <w:rPr>
          <w:rFonts w:ascii="Arial Narrow" w:hAnsi="Arial Narrow" w:cs="Arial"/>
          <w:sz w:val="28"/>
          <w:szCs w:val="28"/>
          <w:lang w:val="es-ES_tradnl"/>
        </w:rPr>
        <w:t>***************************</w:t>
      </w:r>
      <w:r w:rsidR="007E4607"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$18,921.76 (Dieciocho Mil, Novecientos Veintiún Pesos 76/100),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5BDB25ED" w14:textId="575CFF86"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7E4607">
        <w:rPr>
          <w:rFonts w:ascii="Arial Narrow" w:hAnsi="Arial Narrow" w:cs="Arial"/>
          <w:sz w:val="28"/>
          <w:szCs w:val="28"/>
          <w:lang w:val="es-ES_tradnl"/>
        </w:rPr>
        <w:t>***************************</w:t>
      </w:r>
      <w:r w:rsidR="007E4607" w:rsidRPr="002D6F3D">
        <w:rPr>
          <w:rFonts w:ascii="Arial Narrow" w:hAnsi="Arial Narrow" w:cs="Arial"/>
          <w:sz w:val="28"/>
          <w:szCs w:val="28"/>
          <w:lang w:val="es-ES_tradnl"/>
        </w:rPr>
        <w:t xml:space="preserve">, </w:t>
      </w:r>
      <w:r w:rsidRPr="00A65517">
        <w:rPr>
          <w:rFonts w:ascii="Arial Narrow" w:eastAsia="Times New Roman" w:hAnsi="Arial Narrow" w:cs="Arial"/>
          <w:b/>
          <w:sz w:val="28"/>
          <w:szCs w:val="28"/>
          <w:lang w:eastAsia="es-ES"/>
        </w:rPr>
        <w:t xml:space="preserve"> $24,617.84 (Veinticuatro Mil, Seiscientos Diecisiete Pesos 84/100),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014AD576" w14:textId="5DFF86F7"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7E4607">
        <w:rPr>
          <w:rFonts w:ascii="Arial Narrow" w:hAnsi="Arial Narrow" w:cs="Arial"/>
          <w:sz w:val="28"/>
          <w:szCs w:val="28"/>
          <w:lang w:val="es-ES_tradnl"/>
        </w:rPr>
        <w:t>***************************</w:t>
      </w:r>
      <w:r w:rsidR="007E4607"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$13,693.68 (Trece Mil, Seiscientos Noventa y Tres Pesos 68/100),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2EEBB39C" w14:textId="52F216CF"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7E4607">
        <w:rPr>
          <w:rFonts w:ascii="Arial Narrow" w:hAnsi="Arial Narrow" w:cs="Arial"/>
          <w:sz w:val="28"/>
          <w:szCs w:val="28"/>
          <w:lang w:val="es-ES_tradnl"/>
        </w:rPr>
        <w:t>***************************</w:t>
      </w:r>
      <w:r w:rsidR="007E4607"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$18,993.00 (Dieciocho Mil, Novecientos Noventa y Tres Pesos 00/100),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235633CD" w14:textId="451E2FA1" w:rsidR="00562572" w:rsidRPr="00A65517" w:rsidRDefault="00562572" w:rsidP="00A65517">
      <w:pPr>
        <w:spacing w:after="240" w:line="360" w:lineRule="auto"/>
        <w:ind w:firstLine="1418"/>
        <w:jc w:val="both"/>
        <w:rPr>
          <w:rFonts w:ascii="Arial Narrow" w:eastAsia="Times New Roman" w:hAnsi="Arial Narrow" w:cs="Arial"/>
          <w:bCs/>
          <w:sz w:val="28"/>
          <w:szCs w:val="28"/>
          <w:lang w:eastAsia="es-ES"/>
        </w:rPr>
      </w:pPr>
      <w:r w:rsidRPr="00A65517">
        <w:rPr>
          <w:rFonts w:ascii="Arial Narrow" w:eastAsia="Times New Roman" w:hAnsi="Arial Narrow" w:cs="Arial"/>
          <w:bCs/>
          <w:sz w:val="28"/>
          <w:szCs w:val="28"/>
          <w:lang w:eastAsia="es-ES"/>
        </w:rPr>
        <w:t xml:space="preserve">Se condena a la </w:t>
      </w:r>
      <w:r w:rsidRPr="00A65517">
        <w:rPr>
          <w:rFonts w:ascii="Arial Narrow" w:eastAsia="Times New Roman" w:hAnsi="Arial Narrow" w:cs="Arial"/>
          <w:b/>
          <w:sz w:val="28"/>
          <w:szCs w:val="28"/>
          <w:lang w:eastAsia="es-ES"/>
        </w:rPr>
        <w:t>SECRETARIA DE EDUCACIÓN Y CULTURA</w:t>
      </w:r>
      <w:r w:rsidRPr="00A65517">
        <w:rPr>
          <w:rFonts w:ascii="Arial Narrow" w:eastAsia="Times New Roman" w:hAnsi="Arial Narrow" w:cs="Arial"/>
          <w:bCs/>
          <w:sz w:val="28"/>
          <w:szCs w:val="28"/>
          <w:lang w:eastAsia="es-ES"/>
        </w:rPr>
        <w:t xml:space="preserve">, a pagar a </w:t>
      </w:r>
      <w:r w:rsidR="007E4607">
        <w:rPr>
          <w:rFonts w:ascii="Arial Narrow" w:hAnsi="Arial Narrow" w:cs="Arial"/>
          <w:sz w:val="28"/>
          <w:szCs w:val="28"/>
          <w:lang w:val="es-ES_tradnl"/>
        </w:rPr>
        <w:t>***************************</w:t>
      </w:r>
      <w:r w:rsidR="007E4607" w:rsidRPr="002D6F3D">
        <w:rPr>
          <w:rFonts w:ascii="Arial Narrow" w:hAnsi="Arial Narrow" w:cs="Arial"/>
          <w:sz w:val="28"/>
          <w:szCs w:val="28"/>
          <w:lang w:val="es-ES_tradnl"/>
        </w:rPr>
        <w:t xml:space="preserve">, </w:t>
      </w:r>
      <w:r w:rsidRPr="00A65517">
        <w:rPr>
          <w:rFonts w:ascii="Arial Narrow" w:eastAsia="Times New Roman" w:hAnsi="Arial Narrow" w:cs="Arial"/>
          <w:bCs/>
          <w:sz w:val="28"/>
          <w:szCs w:val="28"/>
          <w:lang w:eastAsia="es-ES"/>
        </w:rPr>
        <w:t xml:space="preserve"> </w:t>
      </w:r>
      <w:r w:rsidRPr="00A65517">
        <w:rPr>
          <w:rFonts w:ascii="Arial Narrow" w:eastAsia="Times New Roman" w:hAnsi="Arial Narrow" w:cs="Arial"/>
          <w:b/>
          <w:sz w:val="28"/>
          <w:szCs w:val="28"/>
          <w:lang w:eastAsia="es-ES"/>
        </w:rPr>
        <w:t>$34,941.84 (Treinta y Cuatro Mil, Novecientos Cuarenta y Un Pesos 84/100),</w:t>
      </w:r>
      <w:r w:rsidRPr="00A65517">
        <w:rPr>
          <w:rFonts w:ascii="Arial Narrow" w:eastAsia="Times New Roman" w:hAnsi="Arial Narrow" w:cs="Arial"/>
          <w:bCs/>
          <w:sz w:val="28"/>
          <w:szCs w:val="28"/>
          <w:lang w:eastAsia="es-ES"/>
        </w:rPr>
        <w:t xml:space="preserve"> de </w:t>
      </w:r>
      <w:r w:rsidRPr="00A65517">
        <w:rPr>
          <w:rFonts w:ascii="Arial Narrow" w:eastAsia="Times New Roman" w:hAnsi="Arial Narrow" w:cs="Arial"/>
          <w:b/>
          <w:sz w:val="28"/>
          <w:szCs w:val="28"/>
          <w:lang w:eastAsia="es-ES"/>
        </w:rPr>
        <w:t>aguinaldo</w:t>
      </w:r>
      <w:r w:rsidRPr="00A65517">
        <w:rPr>
          <w:rFonts w:ascii="Arial Narrow" w:eastAsia="Times New Roman" w:hAnsi="Arial Narrow" w:cs="Arial"/>
          <w:bCs/>
          <w:sz w:val="28"/>
          <w:szCs w:val="28"/>
          <w:lang w:eastAsia="es-ES"/>
        </w:rPr>
        <w:t xml:space="preserve">.  </w:t>
      </w:r>
    </w:p>
    <w:p w14:paraId="3D0E136E" w14:textId="77777777"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imes New Roman" w:hAnsi="Arial Narrow" w:cs="Arial"/>
          <w:sz w:val="28"/>
          <w:szCs w:val="28"/>
          <w:lang w:val="es-ES" w:eastAsia="es-ES"/>
        </w:rPr>
        <w:lastRenderedPageBreak/>
        <w:t xml:space="preserve">El pago de dichas prestaciones es procedente con independencia del pago que se haya generado por concepto de Salarios caídos, ya que lo que se pretende, es la restitución del goce de los derechos laborales de los accionantes, como si la relación de trabajo entre las partes nunca se hubiera interrumpido. </w:t>
      </w:r>
    </w:p>
    <w:p w14:paraId="600C3DE3" w14:textId="77777777" w:rsidR="00562572" w:rsidRPr="00A65517" w:rsidRDefault="00562572" w:rsidP="00A65517">
      <w:pPr>
        <w:spacing w:line="360" w:lineRule="auto"/>
        <w:ind w:firstLine="1418"/>
        <w:jc w:val="both"/>
        <w:rPr>
          <w:rFonts w:ascii="Arial Narrow" w:eastAsia="Times New Roman" w:hAnsi="Arial Narrow" w:cs="Arial"/>
          <w:sz w:val="28"/>
          <w:szCs w:val="28"/>
          <w:lang w:val="es-ES" w:eastAsia="es-ES"/>
        </w:rPr>
      </w:pPr>
      <w:r w:rsidRPr="00A65517">
        <w:rPr>
          <w:rFonts w:ascii="Arial Narrow" w:eastAsia="Times New Roman" w:hAnsi="Arial Narrow" w:cs="Arial"/>
          <w:sz w:val="28"/>
          <w:szCs w:val="28"/>
          <w:lang w:val="es-ES" w:eastAsia="es-ES"/>
        </w:rPr>
        <w:t xml:space="preserve">Determinación anterior a la que le resultan aplicables la Jurisprudencia y tesis de rubros siguientes: </w:t>
      </w:r>
    </w:p>
    <w:p w14:paraId="50AF043B" w14:textId="77777777" w:rsidR="00562572" w:rsidRPr="00A65517" w:rsidRDefault="00562572" w:rsidP="00A65517">
      <w:pPr>
        <w:spacing w:after="0" w:line="360" w:lineRule="auto"/>
        <w:ind w:left="708"/>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Época: Décima Época</w:t>
      </w:r>
    </w:p>
    <w:p w14:paraId="6542324F" w14:textId="77777777" w:rsidR="00562572" w:rsidRPr="00A65517" w:rsidRDefault="00562572" w:rsidP="00A65517">
      <w:pPr>
        <w:spacing w:after="0" w:line="360" w:lineRule="auto"/>
        <w:ind w:left="708"/>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Registro: 2015178</w:t>
      </w:r>
    </w:p>
    <w:p w14:paraId="3790E99A" w14:textId="77777777" w:rsidR="00562572" w:rsidRPr="00A65517" w:rsidRDefault="00562572" w:rsidP="00A65517">
      <w:pPr>
        <w:spacing w:after="0" w:line="360" w:lineRule="auto"/>
        <w:ind w:left="708"/>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Instancia: Tribunales Colegiados de Circuito</w:t>
      </w:r>
    </w:p>
    <w:p w14:paraId="4D5E77CF" w14:textId="77777777" w:rsidR="00562572" w:rsidRPr="00A65517" w:rsidRDefault="00562572" w:rsidP="00A65517">
      <w:pPr>
        <w:spacing w:after="0" w:line="360" w:lineRule="auto"/>
        <w:ind w:left="708"/>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Tipo de Tesis: Jurisprudencia</w:t>
      </w:r>
    </w:p>
    <w:p w14:paraId="3C272940" w14:textId="77777777" w:rsidR="00562572" w:rsidRPr="00A65517" w:rsidRDefault="00562572" w:rsidP="00A65517">
      <w:pPr>
        <w:spacing w:after="0" w:line="360" w:lineRule="auto"/>
        <w:ind w:left="708"/>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Fuente: Gaceta del Semanario Judicial de la Federación</w:t>
      </w:r>
    </w:p>
    <w:p w14:paraId="4566490D" w14:textId="77777777" w:rsidR="00562572" w:rsidRPr="00A65517" w:rsidRDefault="00562572" w:rsidP="00A65517">
      <w:pPr>
        <w:spacing w:after="0" w:line="360" w:lineRule="auto"/>
        <w:ind w:left="708"/>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Libro 46, Septiembre de 2017, Tomo III</w:t>
      </w:r>
    </w:p>
    <w:p w14:paraId="000D5889" w14:textId="77777777" w:rsidR="00562572" w:rsidRPr="00A65517" w:rsidRDefault="00562572" w:rsidP="00A65517">
      <w:pPr>
        <w:spacing w:after="0" w:line="360" w:lineRule="auto"/>
        <w:ind w:left="708"/>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Materia(s): Laboral</w:t>
      </w:r>
    </w:p>
    <w:p w14:paraId="1B0A26F6" w14:textId="77777777" w:rsidR="00562572" w:rsidRPr="00A65517" w:rsidRDefault="00562572" w:rsidP="00A65517">
      <w:pPr>
        <w:spacing w:after="0" w:line="360" w:lineRule="auto"/>
        <w:ind w:left="708"/>
        <w:rPr>
          <w:rFonts w:ascii="Arial Narrow" w:eastAsia="Times New Roman" w:hAnsi="Arial Narrow" w:cs="Arial"/>
          <w:b/>
          <w:bCs/>
          <w:i/>
          <w:iCs/>
          <w:lang w:val="en-US" w:eastAsia="es-ES"/>
        </w:rPr>
      </w:pPr>
      <w:proofErr w:type="spellStart"/>
      <w:r w:rsidRPr="00A65517">
        <w:rPr>
          <w:rFonts w:ascii="Arial Narrow" w:eastAsia="Times New Roman" w:hAnsi="Arial Narrow" w:cs="Arial"/>
          <w:b/>
          <w:bCs/>
          <w:i/>
          <w:iCs/>
          <w:lang w:val="en-US" w:eastAsia="es-ES"/>
        </w:rPr>
        <w:t>Tesis</w:t>
      </w:r>
      <w:proofErr w:type="spellEnd"/>
      <w:r w:rsidRPr="00A65517">
        <w:rPr>
          <w:rFonts w:ascii="Arial Narrow" w:eastAsia="Times New Roman" w:hAnsi="Arial Narrow" w:cs="Arial"/>
          <w:b/>
          <w:bCs/>
          <w:i/>
          <w:iCs/>
          <w:lang w:val="en-US" w:eastAsia="es-ES"/>
        </w:rPr>
        <w:t>: I.6o.T. J/45 (10a.)</w:t>
      </w:r>
    </w:p>
    <w:p w14:paraId="6F855EC4" w14:textId="77777777" w:rsidR="00562572" w:rsidRPr="00A65517" w:rsidRDefault="00562572" w:rsidP="00A65517">
      <w:pPr>
        <w:spacing w:after="0" w:line="360" w:lineRule="auto"/>
        <w:ind w:left="708"/>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Página: 1586</w:t>
      </w:r>
    </w:p>
    <w:p w14:paraId="6A9183E8" w14:textId="77777777" w:rsidR="00562572" w:rsidRPr="00A65517" w:rsidRDefault="00562572" w:rsidP="00A65517">
      <w:pPr>
        <w:spacing w:line="360" w:lineRule="auto"/>
        <w:ind w:left="708" w:firstLine="1418"/>
        <w:jc w:val="both"/>
        <w:rPr>
          <w:rFonts w:ascii="Arial Narrow" w:eastAsia="Times New Roman" w:hAnsi="Arial Narrow" w:cs="Arial"/>
          <w:b/>
          <w:bCs/>
          <w:i/>
          <w:iCs/>
          <w:lang w:val="es-ES" w:eastAsia="es-ES"/>
        </w:rPr>
      </w:pPr>
    </w:p>
    <w:p w14:paraId="6B7E3B1D" w14:textId="77777777" w:rsidR="00562572" w:rsidRPr="00A65517" w:rsidRDefault="00562572" w:rsidP="00A65517">
      <w:pPr>
        <w:spacing w:line="360" w:lineRule="auto"/>
        <w:ind w:left="708"/>
        <w:jc w:val="both"/>
        <w:rPr>
          <w:rFonts w:ascii="Arial Narrow" w:eastAsia="Times New Roman" w:hAnsi="Arial Narrow" w:cs="Arial"/>
          <w:i/>
          <w:iCs/>
          <w:lang w:val="es-ES" w:eastAsia="es-ES"/>
        </w:rPr>
      </w:pPr>
      <w:r w:rsidRPr="00A65517">
        <w:rPr>
          <w:rFonts w:ascii="Arial Narrow" w:eastAsia="Times New Roman" w:hAnsi="Arial Narrow" w:cs="Arial"/>
          <w:b/>
          <w:bCs/>
          <w:i/>
          <w:iCs/>
          <w:lang w:val="es-ES" w:eastAsia="es-ES"/>
        </w:rPr>
        <w:t>AGUINALDO. PROCEDE SU PAGO, AL EXISTIR CONDENA DE REINSTALACIÓN</w:t>
      </w:r>
      <w:r w:rsidRPr="00A65517">
        <w:rPr>
          <w:rFonts w:ascii="Arial Narrow" w:eastAsia="Times New Roman" w:hAnsi="Arial Narrow" w:cs="Arial"/>
          <w:lang w:val="es-ES" w:eastAsia="es-ES"/>
        </w:rPr>
        <w:t xml:space="preserve">. </w:t>
      </w:r>
      <w:r w:rsidRPr="00A65517">
        <w:rPr>
          <w:rFonts w:ascii="Arial Narrow" w:eastAsia="Times New Roman" w:hAnsi="Arial Narrow" w:cs="Arial"/>
          <w:i/>
          <w:iCs/>
          <w:lang w:val="es-ES" w:eastAsia="es-ES"/>
        </w:rPr>
        <w:t>Cuando la Junta declare procedente la reinstalación procede también el pago de los aguinaldos que se venzan durante la tramitación del juicio laboral, porque si de la interpretación armónica de los artículos 48, 87 y 89 de la Ley Federal del Trabajo, se colige que el aguinaldo es una prestación que integra el salario base para calcular el monto de los salarios caídos, con mayor razón procede el pago de los que se hubieren vencido durante la tramitación del juicio, pues en este supuesto debe considerarse que las prestaciones económicas deben cubrirse como si la relación laboral nunca se hubiera interrumpido, porque el despido le es imputable al patrón.</w:t>
      </w:r>
    </w:p>
    <w:p w14:paraId="64AEAD96" w14:textId="77777777" w:rsidR="00562572" w:rsidRPr="00A65517" w:rsidRDefault="00562572" w:rsidP="00A65517">
      <w:pPr>
        <w:spacing w:line="360" w:lineRule="auto"/>
        <w:ind w:left="708"/>
        <w:jc w:val="both"/>
        <w:rPr>
          <w:rFonts w:ascii="Arial Narrow" w:eastAsia="Times New Roman" w:hAnsi="Arial Narrow" w:cs="Arial"/>
          <w:i/>
          <w:iCs/>
          <w:lang w:val="es-ES" w:eastAsia="es-ES"/>
        </w:rPr>
      </w:pPr>
    </w:p>
    <w:p w14:paraId="1C463C9E"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 xml:space="preserve">Época: Novena Época </w:t>
      </w:r>
    </w:p>
    <w:p w14:paraId="4D904D2B"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 xml:space="preserve">Registro: 193622 </w:t>
      </w:r>
    </w:p>
    <w:p w14:paraId="33ED474F"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 xml:space="preserve">Instancia: Segunda Sala </w:t>
      </w:r>
    </w:p>
    <w:p w14:paraId="30D56FA0"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 xml:space="preserve">Tipo de Tesis: Jurisprudencia </w:t>
      </w:r>
    </w:p>
    <w:p w14:paraId="0728235F"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 xml:space="preserve">Fuente: Semanario Judicial de la Federación y su Gaceta </w:t>
      </w:r>
    </w:p>
    <w:p w14:paraId="29E1A99D"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 xml:space="preserve">Tomo X, Julio de 1999 </w:t>
      </w:r>
    </w:p>
    <w:p w14:paraId="5134A50E"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 xml:space="preserve">Materia(s): Laboral </w:t>
      </w:r>
    </w:p>
    <w:p w14:paraId="6BACECB0"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 xml:space="preserve">Tesis: 2a./J. 82/99 </w:t>
      </w:r>
    </w:p>
    <w:p w14:paraId="64011DA3"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r w:rsidRPr="00A65517">
        <w:rPr>
          <w:rFonts w:ascii="Arial Narrow" w:eastAsia="Times New Roman" w:hAnsi="Arial Narrow" w:cs="Arial"/>
          <w:b/>
          <w:bCs/>
          <w:i/>
          <w:iCs/>
          <w:lang w:val="es-ES" w:eastAsia="es-ES"/>
        </w:rPr>
        <w:t xml:space="preserve">Página: 236 </w:t>
      </w:r>
    </w:p>
    <w:p w14:paraId="19DAE03E" w14:textId="77777777" w:rsidR="00562572" w:rsidRPr="00A65517" w:rsidRDefault="00562572" w:rsidP="00A65517">
      <w:pPr>
        <w:spacing w:after="0" w:line="360" w:lineRule="auto"/>
        <w:ind w:left="708"/>
        <w:jc w:val="both"/>
        <w:rPr>
          <w:rFonts w:ascii="Arial Narrow" w:eastAsia="Times New Roman" w:hAnsi="Arial Narrow" w:cs="Arial"/>
          <w:b/>
          <w:bCs/>
          <w:i/>
          <w:iCs/>
          <w:lang w:val="es-ES" w:eastAsia="es-ES"/>
        </w:rPr>
      </w:pPr>
    </w:p>
    <w:p w14:paraId="7CD95ED2" w14:textId="77777777" w:rsidR="00562572" w:rsidRPr="00A65517" w:rsidRDefault="00562572" w:rsidP="00A65517">
      <w:pPr>
        <w:spacing w:line="360" w:lineRule="auto"/>
        <w:ind w:left="708"/>
        <w:jc w:val="both"/>
        <w:rPr>
          <w:rFonts w:ascii="Arial Narrow" w:eastAsia="Times New Roman" w:hAnsi="Arial Narrow" w:cs="Arial"/>
          <w:i/>
          <w:iCs/>
          <w:lang w:val="es-ES" w:eastAsia="es-ES"/>
        </w:rPr>
      </w:pPr>
      <w:r w:rsidRPr="00A65517">
        <w:rPr>
          <w:rFonts w:ascii="Arial Narrow" w:eastAsia="Times New Roman" w:hAnsi="Arial Narrow" w:cs="Arial"/>
          <w:b/>
          <w:bCs/>
          <w:i/>
          <w:iCs/>
          <w:lang w:val="es-ES" w:eastAsia="es-ES"/>
        </w:rPr>
        <w:t xml:space="preserve">PRIMA VACACIONAL. PROCEDE SU PAGO A LOS TRABAJADORES AL SERVICIO DEL ESTADO, AUN CUANDO NO HAGAN USO DEL PERIODO VACACIONAL, SI ESTO OCURRE POR CAUSAS IMPUTABLES AL PATRÓN. </w:t>
      </w:r>
      <w:r w:rsidRPr="00A65517">
        <w:rPr>
          <w:rFonts w:ascii="Arial Narrow" w:eastAsia="Times New Roman" w:hAnsi="Arial Narrow" w:cs="Arial"/>
          <w:i/>
          <w:iCs/>
          <w:lang w:val="es-ES" w:eastAsia="es-ES"/>
        </w:rPr>
        <w:t xml:space="preserve">Tomando en consideración que conforme a lo dispuesto en los artículos 30 y 40, tercer párrafo, de la Ley Federal de los Trabajadores al Servicio del Estado, el derecho de los trabajadores para disfrutar de vacaciones se adquiere cuando han prestado sus servicios de manera consecutiva durante un periodo superior a los seis meses, esto es, cuando se han satisfecho los requisitos al efecto legalmente establecidos, el servidor tiene derecho a no prestar el </w:t>
      </w:r>
      <w:r w:rsidRPr="00A65517">
        <w:rPr>
          <w:rFonts w:ascii="Arial Narrow" w:eastAsia="Times New Roman" w:hAnsi="Arial Narrow" w:cs="Arial"/>
          <w:i/>
          <w:iCs/>
          <w:lang w:val="es-ES" w:eastAsia="es-ES"/>
        </w:rPr>
        <w:lastRenderedPageBreak/>
        <w:t>servicio en el periodo vacacional en cuestión, cobrar el sueldo normal como si hubiera trabajado y percibir la correspondiente prima vacacional, como un ingreso extraordinario deducido del porcentaje legalmente fijado, todo lo cual constituye derechos correlativos de las obligaciones del titular de la dependencia. Así, cuando el servidor público es cesado sin causa justificada y con este motivo, opte por demandar la reinstalación en el cargo, en su caso, además del derecho a la reinstalación, tendrá los derechos legalmente consignados de disfrutar de los periodos de descanso y cobrar las correspondientes primas vacacionales, a condición, desde luego, de que durante el tiempo de la rescisión se hubieran cumplido las condiciones previstas en los invocados preceptos legales. Ello, porque conforme a lo dispuesto en los artículos 123, apartado B, fracción IX, de la Constitución Federal; y 46, último párrafo, a contrario sensu, de la misma Ley Federal de los Trabajadores al Servicio del Estado, el servidor tiene derecho al pago de los sueldos vencidos por todo el tiempo que, por la rescisión injustificada, hubiera estado separado del servicio. De tal manera, con motivo de la reinstalación de dicho servidor en el cargo, queda sin materia el derecho a disfrutar de vacaciones, porque en razón de la propia separación, no trabajó materialmente durante el periodo de descanso que le correspondía y, a la vez, el derecho a percibir el sueldo relativo al mismo lapso se cumple con el pago de los sueldos vencidos, en los que necesariamente queda incluido. En tanto, el importe de la prima vacacional es el único derecho que no se satisface con motivo de la reinstalación y el pago de salarios vencidos, razón por la cual, dicha prestación ya devengada, debe ser materia de condena en el laudo respectivo.</w:t>
      </w:r>
    </w:p>
    <w:p w14:paraId="3A179640" w14:textId="77777777" w:rsidR="00562572" w:rsidRPr="00A65517" w:rsidRDefault="00562572" w:rsidP="00A65517">
      <w:pPr>
        <w:spacing w:line="360" w:lineRule="auto"/>
        <w:ind w:left="708"/>
        <w:jc w:val="both"/>
        <w:rPr>
          <w:rFonts w:ascii="Arial Narrow" w:eastAsia="Times New Roman" w:hAnsi="Arial Narrow" w:cs="Arial"/>
          <w:i/>
          <w:iCs/>
          <w:lang w:val="es-ES" w:eastAsia="es-ES"/>
        </w:rPr>
      </w:pPr>
    </w:p>
    <w:p w14:paraId="35EBE7BF" w14:textId="77777777" w:rsidR="00562572" w:rsidRPr="00A65517" w:rsidRDefault="00562572" w:rsidP="00A65517">
      <w:pPr>
        <w:spacing w:after="0" w:line="360" w:lineRule="auto"/>
        <w:ind w:left="708" w:firstLine="1418"/>
        <w:jc w:val="both"/>
        <w:rPr>
          <w:rFonts w:ascii="Arial Narrow" w:eastAsia="Times New Roman" w:hAnsi="Arial Narrow" w:cs="Arial"/>
          <w:b/>
          <w:bCs/>
          <w:i/>
          <w:iCs/>
          <w:lang w:val="es-ES_tradnl" w:eastAsia="es-ES"/>
        </w:rPr>
      </w:pPr>
      <w:r w:rsidRPr="00A65517">
        <w:rPr>
          <w:rFonts w:ascii="Arial Narrow" w:eastAsia="Times New Roman" w:hAnsi="Arial Narrow" w:cs="Arial"/>
          <w:b/>
          <w:bCs/>
          <w:i/>
          <w:iCs/>
          <w:lang w:val="es-ES_tradnl" w:eastAsia="es-ES"/>
        </w:rPr>
        <w:t xml:space="preserve">Época: Novena Época </w:t>
      </w:r>
    </w:p>
    <w:p w14:paraId="362663B4" w14:textId="77777777" w:rsidR="00562572" w:rsidRPr="00A65517" w:rsidRDefault="00562572" w:rsidP="00A65517">
      <w:pPr>
        <w:spacing w:after="0" w:line="360" w:lineRule="auto"/>
        <w:ind w:left="708" w:firstLine="1418"/>
        <w:jc w:val="both"/>
        <w:rPr>
          <w:rFonts w:ascii="Arial Narrow" w:eastAsia="Times New Roman" w:hAnsi="Arial Narrow" w:cs="Arial"/>
          <w:b/>
          <w:bCs/>
          <w:i/>
          <w:iCs/>
          <w:lang w:val="es-ES_tradnl" w:eastAsia="es-ES"/>
        </w:rPr>
      </w:pPr>
      <w:r w:rsidRPr="00A65517">
        <w:rPr>
          <w:rFonts w:ascii="Arial Narrow" w:eastAsia="Times New Roman" w:hAnsi="Arial Narrow" w:cs="Arial"/>
          <w:b/>
          <w:bCs/>
          <w:i/>
          <w:iCs/>
          <w:lang w:val="es-ES_tradnl" w:eastAsia="es-ES"/>
        </w:rPr>
        <w:t xml:space="preserve">Registro: 202555 </w:t>
      </w:r>
    </w:p>
    <w:p w14:paraId="79CBB7A5" w14:textId="77777777" w:rsidR="00562572" w:rsidRPr="00A65517" w:rsidRDefault="00562572" w:rsidP="00A65517">
      <w:pPr>
        <w:spacing w:after="0" w:line="360" w:lineRule="auto"/>
        <w:ind w:left="708" w:firstLine="1418"/>
        <w:jc w:val="both"/>
        <w:rPr>
          <w:rFonts w:ascii="Arial Narrow" w:eastAsia="Times New Roman" w:hAnsi="Arial Narrow" w:cs="Arial"/>
          <w:b/>
          <w:bCs/>
          <w:i/>
          <w:iCs/>
          <w:lang w:val="es-ES_tradnl" w:eastAsia="es-ES"/>
        </w:rPr>
      </w:pPr>
      <w:r w:rsidRPr="00A65517">
        <w:rPr>
          <w:rFonts w:ascii="Arial Narrow" w:eastAsia="Times New Roman" w:hAnsi="Arial Narrow" w:cs="Arial"/>
          <w:b/>
          <w:bCs/>
          <w:i/>
          <w:iCs/>
          <w:lang w:val="es-ES_tradnl" w:eastAsia="es-ES"/>
        </w:rPr>
        <w:t xml:space="preserve">Instancia: Tribunales Colegiados de Circuito </w:t>
      </w:r>
    </w:p>
    <w:p w14:paraId="17512B2E" w14:textId="77777777" w:rsidR="00562572" w:rsidRPr="00A65517" w:rsidRDefault="00562572" w:rsidP="00A65517">
      <w:pPr>
        <w:spacing w:after="0" w:line="360" w:lineRule="auto"/>
        <w:ind w:left="708" w:firstLine="1418"/>
        <w:jc w:val="both"/>
        <w:rPr>
          <w:rFonts w:ascii="Arial Narrow" w:eastAsia="Times New Roman" w:hAnsi="Arial Narrow" w:cs="Arial"/>
          <w:b/>
          <w:bCs/>
          <w:i/>
          <w:iCs/>
          <w:lang w:val="es-ES_tradnl" w:eastAsia="es-ES"/>
        </w:rPr>
      </w:pPr>
      <w:r w:rsidRPr="00A65517">
        <w:rPr>
          <w:rFonts w:ascii="Arial Narrow" w:eastAsia="Times New Roman" w:hAnsi="Arial Narrow" w:cs="Arial"/>
          <w:b/>
          <w:bCs/>
          <w:i/>
          <w:iCs/>
          <w:lang w:val="es-ES_tradnl" w:eastAsia="es-ES"/>
        </w:rPr>
        <w:t xml:space="preserve">Tipo de Tesis: Jurisprudencia </w:t>
      </w:r>
    </w:p>
    <w:p w14:paraId="1FF24F77" w14:textId="77777777" w:rsidR="00562572" w:rsidRPr="00A65517" w:rsidRDefault="00562572" w:rsidP="00A65517">
      <w:pPr>
        <w:spacing w:after="0" w:line="360" w:lineRule="auto"/>
        <w:ind w:left="708" w:firstLine="1418"/>
        <w:jc w:val="both"/>
        <w:rPr>
          <w:rFonts w:ascii="Arial Narrow" w:eastAsia="Times New Roman" w:hAnsi="Arial Narrow" w:cs="Arial"/>
          <w:b/>
          <w:bCs/>
          <w:i/>
          <w:iCs/>
          <w:lang w:val="es-ES_tradnl" w:eastAsia="es-ES"/>
        </w:rPr>
      </w:pPr>
      <w:r w:rsidRPr="00A65517">
        <w:rPr>
          <w:rFonts w:ascii="Arial Narrow" w:eastAsia="Times New Roman" w:hAnsi="Arial Narrow" w:cs="Arial"/>
          <w:b/>
          <w:bCs/>
          <w:i/>
          <w:iCs/>
          <w:lang w:val="es-ES_tradnl" w:eastAsia="es-ES"/>
        </w:rPr>
        <w:t xml:space="preserve">Fuente: Semanario Judicial de la Federación y su Gaceta </w:t>
      </w:r>
    </w:p>
    <w:p w14:paraId="2DDF5436" w14:textId="77777777" w:rsidR="00562572" w:rsidRPr="00A65517" w:rsidRDefault="00562572" w:rsidP="00A65517">
      <w:pPr>
        <w:spacing w:after="0" w:line="360" w:lineRule="auto"/>
        <w:ind w:left="708" w:firstLine="1418"/>
        <w:jc w:val="both"/>
        <w:rPr>
          <w:rFonts w:ascii="Arial Narrow" w:eastAsia="Times New Roman" w:hAnsi="Arial Narrow" w:cs="Arial"/>
          <w:b/>
          <w:bCs/>
          <w:i/>
          <w:iCs/>
          <w:lang w:val="es-ES_tradnl" w:eastAsia="es-ES"/>
        </w:rPr>
      </w:pPr>
      <w:r w:rsidRPr="00A65517">
        <w:rPr>
          <w:rFonts w:ascii="Arial Narrow" w:eastAsia="Times New Roman" w:hAnsi="Arial Narrow" w:cs="Arial"/>
          <w:b/>
          <w:bCs/>
          <w:i/>
          <w:iCs/>
          <w:lang w:val="es-ES_tradnl" w:eastAsia="es-ES"/>
        </w:rPr>
        <w:t xml:space="preserve">Tomo III, Mayo de 1996 </w:t>
      </w:r>
    </w:p>
    <w:p w14:paraId="6BAE5622" w14:textId="77777777" w:rsidR="00562572" w:rsidRPr="00A65517" w:rsidRDefault="00562572" w:rsidP="00A65517">
      <w:pPr>
        <w:spacing w:after="0" w:line="360" w:lineRule="auto"/>
        <w:ind w:left="708" w:firstLine="1418"/>
        <w:jc w:val="both"/>
        <w:rPr>
          <w:rFonts w:ascii="Arial Narrow" w:eastAsia="Times New Roman" w:hAnsi="Arial Narrow" w:cs="Arial"/>
          <w:b/>
          <w:bCs/>
          <w:i/>
          <w:iCs/>
          <w:lang w:val="es-ES_tradnl" w:eastAsia="es-ES"/>
        </w:rPr>
      </w:pPr>
      <w:r w:rsidRPr="00A65517">
        <w:rPr>
          <w:rFonts w:ascii="Arial Narrow" w:eastAsia="Times New Roman" w:hAnsi="Arial Narrow" w:cs="Arial"/>
          <w:b/>
          <w:bCs/>
          <w:i/>
          <w:iCs/>
          <w:lang w:val="es-ES_tradnl" w:eastAsia="es-ES"/>
        </w:rPr>
        <w:t xml:space="preserve">Materia(s): Laboral </w:t>
      </w:r>
    </w:p>
    <w:p w14:paraId="1A2B513D" w14:textId="77777777" w:rsidR="00562572" w:rsidRPr="00A65517" w:rsidRDefault="00562572" w:rsidP="00A65517">
      <w:pPr>
        <w:spacing w:after="0" w:line="360" w:lineRule="auto"/>
        <w:ind w:left="708" w:firstLine="1418"/>
        <w:jc w:val="both"/>
        <w:rPr>
          <w:rFonts w:ascii="Arial Narrow" w:eastAsia="Times New Roman" w:hAnsi="Arial Narrow" w:cs="Arial"/>
          <w:b/>
          <w:bCs/>
          <w:i/>
          <w:iCs/>
          <w:lang w:val="es-ES_tradnl" w:eastAsia="es-ES"/>
        </w:rPr>
      </w:pPr>
      <w:r w:rsidRPr="00A65517">
        <w:rPr>
          <w:rFonts w:ascii="Arial Narrow" w:eastAsia="Times New Roman" w:hAnsi="Arial Narrow" w:cs="Arial"/>
          <w:b/>
          <w:bCs/>
          <w:i/>
          <w:iCs/>
          <w:lang w:val="es-ES_tradnl" w:eastAsia="es-ES"/>
        </w:rPr>
        <w:t xml:space="preserve">Tesis: I.6o.T. J/14 </w:t>
      </w:r>
    </w:p>
    <w:p w14:paraId="0AD84072" w14:textId="77777777" w:rsidR="00562572" w:rsidRPr="00A65517" w:rsidRDefault="00562572" w:rsidP="00A65517">
      <w:pPr>
        <w:spacing w:after="0" w:line="360" w:lineRule="auto"/>
        <w:ind w:left="708" w:firstLine="1418"/>
        <w:jc w:val="both"/>
        <w:rPr>
          <w:rFonts w:ascii="Arial Narrow" w:eastAsia="Times New Roman" w:hAnsi="Arial Narrow" w:cs="Arial"/>
          <w:b/>
          <w:bCs/>
          <w:i/>
          <w:iCs/>
          <w:lang w:val="es-ES_tradnl" w:eastAsia="es-ES"/>
        </w:rPr>
      </w:pPr>
      <w:r w:rsidRPr="00A65517">
        <w:rPr>
          <w:rFonts w:ascii="Arial Narrow" w:eastAsia="Times New Roman" w:hAnsi="Arial Narrow" w:cs="Arial"/>
          <w:b/>
          <w:bCs/>
          <w:i/>
          <w:iCs/>
          <w:lang w:val="es-ES_tradnl" w:eastAsia="es-ES"/>
        </w:rPr>
        <w:t xml:space="preserve">Página: 532 </w:t>
      </w:r>
    </w:p>
    <w:p w14:paraId="252CFA22" w14:textId="77777777" w:rsidR="00562572" w:rsidRPr="00A65517" w:rsidRDefault="00562572" w:rsidP="00A65517">
      <w:pPr>
        <w:spacing w:after="120" w:line="360" w:lineRule="auto"/>
        <w:ind w:left="708" w:firstLine="1418"/>
        <w:jc w:val="both"/>
        <w:rPr>
          <w:rFonts w:ascii="Arial Narrow" w:eastAsia="Times New Roman" w:hAnsi="Arial Narrow" w:cs="Arial"/>
          <w:i/>
          <w:iCs/>
          <w:lang w:val="es-ES_tradnl" w:eastAsia="es-ES"/>
        </w:rPr>
      </w:pPr>
    </w:p>
    <w:p w14:paraId="49849DFA" w14:textId="77777777" w:rsidR="00562572" w:rsidRPr="00A65517" w:rsidRDefault="00562572" w:rsidP="00A65517">
      <w:pPr>
        <w:spacing w:after="120" w:line="360" w:lineRule="auto"/>
        <w:ind w:left="708" w:firstLine="1418"/>
        <w:jc w:val="both"/>
        <w:rPr>
          <w:rFonts w:ascii="Arial Narrow" w:eastAsia="Times New Roman" w:hAnsi="Arial Narrow" w:cs="Arial"/>
          <w:i/>
          <w:iCs/>
          <w:lang w:val="es-ES_tradnl" w:eastAsia="es-ES"/>
        </w:rPr>
      </w:pPr>
      <w:r w:rsidRPr="00A65517">
        <w:rPr>
          <w:rFonts w:ascii="Arial Narrow" w:eastAsia="Times New Roman" w:hAnsi="Arial Narrow" w:cs="Arial"/>
          <w:b/>
          <w:bCs/>
          <w:i/>
          <w:iCs/>
          <w:lang w:val="es-ES_tradnl" w:eastAsia="es-ES"/>
        </w:rPr>
        <w:t xml:space="preserve">PRIMA VACACIONAL. PROCEDE CON INDEPENDENCIA DE LA CONDENA AL PAGO DE LOS SALARIOS CAIDOS. </w:t>
      </w:r>
      <w:r w:rsidRPr="00A65517">
        <w:rPr>
          <w:rFonts w:ascii="Arial Narrow" w:eastAsia="Times New Roman" w:hAnsi="Arial Narrow" w:cs="Arial"/>
          <w:i/>
          <w:iCs/>
          <w:lang w:val="es-ES_tradnl" w:eastAsia="es-ES"/>
        </w:rPr>
        <w:t xml:space="preserve">Si bien es cierto que es incorrecta la determinación de la Junta al condenar al pago de las vacaciones comprendidas durante el periodo que el actor estuvo sin prestar sus servicios, por encontrarse comprendido dentro de los salarios vencidos en los casos en que la acción es de despido injustificado no sucede lo mismo con el pago de la prima vacacional que se reclame, pues ésta se establece de manera independiente en la ley laboral, en virtud de que al resultar procedente la acción intentada y con ella la del pago de salarios caídos reclamados, es indudable que el patrón ya no se encuentra obligado a cubrir las vacaciones, según criterio que sobre el particular sostuvo la entonces 4a. Sala de la Suprema Corte de Justicia de la Nación en la tesis jurisprudencial 51/93, que resolvió la contradicción de tesis 14/93, publicada en la Gaceta 73 del Semanario Judicial de la Federación, páginas 49 y 50, cuyo rubro dice: "VACACIONES. SU PAGO NO ES PROCEDENTE DURANTE EL PERIODO EN QUE SE INTERRUMPIO LA RELACION DE TRABAJO." Sin embargo no ocurre lo mismo en relación con la condena al pago de la prima vacacional respectiva, ya que esta prestación tiene su base en el artículo 80 de la Ley Federal del Trabajo y tiene como finalidad que el </w:t>
      </w:r>
      <w:r w:rsidRPr="00A65517">
        <w:rPr>
          <w:rFonts w:ascii="Arial Narrow" w:eastAsia="Times New Roman" w:hAnsi="Arial Narrow" w:cs="Arial"/>
          <w:i/>
          <w:iCs/>
          <w:lang w:val="es-ES_tradnl" w:eastAsia="es-ES"/>
        </w:rPr>
        <w:lastRenderedPageBreak/>
        <w:t>trabajador disponga de un ingreso extraordinario que le permita disfrutar sus vacaciones según lo estableció la Sala en cita, en la jurisprudencia 338, Apéndice 1917-1985, Quinta Parte, página 304.</w:t>
      </w:r>
    </w:p>
    <w:p w14:paraId="7FAD5F6D" w14:textId="77777777" w:rsidR="00562572" w:rsidRDefault="00562572" w:rsidP="00562572">
      <w:pPr>
        <w:spacing w:after="120" w:line="240" w:lineRule="auto"/>
        <w:ind w:firstLine="1418"/>
        <w:jc w:val="both"/>
        <w:rPr>
          <w:rFonts w:ascii="Arial" w:eastAsia="Times New Roman" w:hAnsi="Arial" w:cs="Arial"/>
          <w:i/>
          <w:iCs/>
          <w:lang w:val="es-ES_tradnl" w:eastAsia="es-ES"/>
        </w:rPr>
      </w:pPr>
    </w:p>
    <w:p w14:paraId="3932D01C" w14:textId="77777777" w:rsidR="00562572" w:rsidRPr="00A65517" w:rsidRDefault="00562572" w:rsidP="00A65517">
      <w:pPr>
        <w:spacing w:after="240" w:line="360" w:lineRule="auto"/>
        <w:ind w:firstLine="1418"/>
        <w:jc w:val="both"/>
        <w:rPr>
          <w:rFonts w:ascii="Arial Narrow" w:hAnsi="Arial Narrow" w:cs="Arial"/>
          <w:sz w:val="28"/>
          <w:szCs w:val="28"/>
          <w:lang w:val="es-ES_tradnl"/>
        </w:rPr>
      </w:pPr>
      <w:r w:rsidRPr="00A65517">
        <w:rPr>
          <w:rFonts w:ascii="Arial Narrow" w:eastAsia="Times New Roman" w:hAnsi="Arial Narrow" w:cs="Arial"/>
          <w:bCs/>
          <w:sz w:val="28"/>
          <w:szCs w:val="28"/>
          <w:lang w:eastAsia="es-ES"/>
        </w:rPr>
        <w:t xml:space="preserve">En lo que toca a la reclamación que realizan los actores específicamente en el inciso G), relativa al pago de </w:t>
      </w:r>
      <w:r w:rsidRPr="00A65517">
        <w:rPr>
          <w:rFonts w:ascii="Arial Narrow" w:hAnsi="Arial Narrow" w:cs="Arial"/>
          <w:sz w:val="28"/>
          <w:szCs w:val="28"/>
          <w:lang w:val="es-ES_tradnl"/>
        </w:rPr>
        <w:t xml:space="preserve">las cuotas patronales ante las instituciones de Seguridad Social por todo el periodo de vigencia del presente juicio y hasta que sean reinstalados, además de que con motivo del cese se les cancelo el servicio médico y de sus derechohabientes, para lo cual reclaman los gastos que llegaren a ocasionarse por este motivo. </w:t>
      </w:r>
    </w:p>
    <w:p w14:paraId="6D669138" w14:textId="77777777" w:rsidR="00562572" w:rsidRPr="00A65517" w:rsidRDefault="00562572" w:rsidP="00A65517">
      <w:pPr>
        <w:autoSpaceDE w:val="0"/>
        <w:autoSpaceDN w:val="0"/>
        <w:adjustRightInd w:val="0"/>
        <w:spacing w:after="0" w:line="360" w:lineRule="auto"/>
        <w:ind w:firstLine="1418"/>
        <w:jc w:val="both"/>
        <w:rPr>
          <w:rFonts w:ascii="Arial Narrow" w:hAnsi="Arial Narrow" w:cs="Arial"/>
          <w:sz w:val="28"/>
          <w:lang w:val="es-ES_tradnl"/>
        </w:rPr>
      </w:pPr>
      <w:r w:rsidRPr="00A65517">
        <w:rPr>
          <w:rFonts w:ascii="Arial Narrow" w:hAnsi="Arial Narrow" w:cs="Arial"/>
          <w:sz w:val="28"/>
          <w:lang w:val="es-ES_tradnl"/>
        </w:rPr>
        <w:t xml:space="preserve">En congruencia con todo lo anterior, se debe destacar que el artículo 142 de la Ley del Servicio Civil establece que los trabajadores del servicio civil tendrán derecho a las prerrogativas que establece la Ley del Instituto de Seguridad y Servicios Sociales de los Trabajadores del Estado de Sonora, luego entonces, si quedó debidamente acreditada la calidad de los actores como trabajadores del servicio civil, deben de gozar de las prerrogativas que establece la referida ley; el ordenamiento jurídico en comento, en sus artículos 1°, 3°, 4° y 16, adminiculados, establecen que la ley del Instituto es de orden público, observancia general y se aplicará a los trabajadores del servicio civil, al estado y organismos públicos que sean incorporados a su régimen, dentro de los cuales queda comprendida la Secretaria de Educación y Cultura, por lo que, los organismos públicos incorporados, vía descuentos deberán aportar la cuota obligatoria al Instituto para los conceptos que ahí se precisan, las cuales se establecen con el carácter de obligatorias, entre otras, pensiones y jubilaciones, servicios médicos; por lo que atentos a lo anterior lo conducente es condenar a la patronal </w:t>
      </w:r>
      <w:r w:rsidRPr="00A65517">
        <w:rPr>
          <w:rFonts w:ascii="Arial Narrow" w:eastAsia="Times New Roman" w:hAnsi="Arial Narrow" w:cs="Arial"/>
          <w:sz w:val="28"/>
          <w:szCs w:val="28"/>
          <w:lang w:val="es-ES" w:eastAsia="es-ES"/>
        </w:rPr>
        <w:t xml:space="preserve">a reconocerle la antigüedad al actor desde el inicio de la relación laboral, incluyendo el tiempo que dure la ruptura y hasta que se le dé cumplimiento a la presente resolución y al </w:t>
      </w:r>
      <w:r w:rsidRPr="00A65517">
        <w:rPr>
          <w:rFonts w:ascii="Arial Narrow" w:hAnsi="Arial Narrow" w:cs="Arial"/>
          <w:sz w:val="28"/>
          <w:lang w:val="es-ES_tradnl"/>
        </w:rPr>
        <w:t xml:space="preserve">pago de las </w:t>
      </w:r>
      <w:r w:rsidRPr="00A65517">
        <w:rPr>
          <w:rFonts w:ascii="Arial Narrow" w:hAnsi="Arial Narrow" w:cs="Arial"/>
          <w:b/>
          <w:sz w:val="28"/>
          <w:lang w:val="es-ES_tradnl"/>
        </w:rPr>
        <w:t>aportaciones</w:t>
      </w:r>
      <w:r w:rsidRPr="00A65517">
        <w:rPr>
          <w:rFonts w:ascii="Arial Narrow" w:hAnsi="Arial Narrow" w:cs="Arial"/>
          <w:sz w:val="28"/>
          <w:lang w:val="es-ES_tradnl"/>
        </w:rPr>
        <w:t xml:space="preserve"> que no se realizaron durante la tramitación del presente, que establece el artículo 16 de la ley de referencia, en los porcentajes que ese precepto establece del sueldo que corresponde a los accionantes.</w:t>
      </w:r>
    </w:p>
    <w:p w14:paraId="12DE0363" w14:textId="77777777" w:rsidR="00562572" w:rsidRPr="00A65517" w:rsidRDefault="00562572" w:rsidP="00A65517">
      <w:pPr>
        <w:autoSpaceDE w:val="0"/>
        <w:autoSpaceDN w:val="0"/>
        <w:adjustRightInd w:val="0"/>
        <w:spacing w:after="0" w:line="360" w:lineRule="auto"/>
        <w:ind w:firstLine="1418"/>
        <w:jc w:val="both"/>
        <w:rPr>
          <w:rFonts w:ascii="Arial Narrow" w:hAnsi="Arial Narrow" w:cs="Arial"/>
          <w:sz w:val="28"/>
          <w:lang w:val="es-ES_tradnl"/>
        </w:rPr>
      </w:pPr>
      <w:r w:rsidRPr="00A65517">
        <w:rPr>
          <w:rFonts w:ascii="Arial Narrow" w:hAnsi="Arial Narrow" w:cs="Arial"/>
          <w:sz w:val="28"/>
          <w:lang w:val="es-ES_tradnl"/>
        </w:rPr>
        <w:t xml:space="preserve"> </w:t>
      </w:r>
    </w:p>
    <w:p w14:paraId="6A34B21F" w14:textId="77777777" w:rsidR="00562572" w:rsidRPr="00A65517" w:rsidRDefault="00562572" w:rsidP="00A65517">
      <w:pPr>
        <w:autoSpaceDE w:val="0"/>
        <w:autoSpaceDN w:val="0"/>
        <w:adjustRightInd w:val="0"/>
        <w:spacing w:after="0" w:line="360" w:lineRule="auto"/>
        <w:ind w:firstLine="1418"/>
        <w:jc w:val="both"/>
        <w:rPr>
          <w:rFonts w:ascii="Arial Narrow" w:hAnsi="Arial Narrow" w:cs="Arial"/>
          <w:sz w:val="28"/>
          <w:lang w:val="es-ES_tradnl"/>
        </w:rPr>
      </w:pPr>
      <w:r w:rsidRPr="00A65517">
        <w:rPr>
          <w:rFonts w:ascii="Arial Narrow" w:hAnsi="Arial Narrow" w:cs="Arial"/>
          <w:sz w:val="28"/>
          <w:lang w:val="es-ES_tradnl"/>
        </w:rPr>
        <w:t>Robustece esta determinación la tesis jurisprudencial que se transcribe a continuación:</w:t>
      </w:r>
    </w:p>
    <w:p w14:paraId="02A24235" w14:textId="77777777" w:rsidR="00562572" w:rsidRDefault="00562572" w:rsidP="00562572">
      <w:pPr>
        <w:autoSpaceDE w:val="0"/>
        <w:autoSpaceDN w:val="0"/>
        <w:adjustRightInd w:val="0"/>
        <w:spacing w:after="0" w:line="240" w:lineRule="auto"/>
        <w:jc w:val="both"/>
        <w:rPr>
          <w:rFonts w:ascii="Arial" w:hAnsi="Arial" w:cs="Arial"/>
          <w:b/>
          <w:bCs/>
          <w:i/>
          <w:iCs/>
          <w:lang w:val="es-ES_tradnl"/>
        </w:rPr>
      </w:pPr>
    </w:p>
    <w:p w14:paraId="25D290CB" w14:textId="77777777" w:rsidR="00562572" w:rsidRPr="00A65517" w:rsidRDefault="00562572" w:rsidP="00A65517">
      <w:pPr>
        <w:autoSpaceDE w:val="0"/>
        <w:autoSpaceDN w:val="0"/>
        <w:adjustRightInd w:val="0"/>
        <w:spacing w:after="0" w:line="360" w:lineRule="auto"/>
        <w:ind w:left="708"/>
        <w:jc w:val="both"/>
        <w:rPr>
          <w:rFonts w:ascii="Arial Narrow" w:hAnsi="Arial Narrow" w:cs="Arial"/>
          <w:b/>
          <w:bCs/>
          <w:i/>
          <w:iCs/>
          <w:lang w:val="es-ES_tradnl"/>
        </w:rPr>
      </w:pPr>
      <w:r w:rsidRPr="00A65517">
        <w:rPr>
          <w:rFonts w:ascii="Arial Narrow" w:hAnsi="Arial Narrow" w:cs="Arial"/>
          <w:b/>
          <w:bCs/>
          <w:i/>
          <w:iCs/>
          <w:lang w:val="es-ES_tradnl"/>
        </w:rPr>
        <w:t xml:space="preserve">Época: Décima Época </w:t>
      </w:r>
    </w:p>
    <w:p w14:paraId="1A0995AA" w14:textId="77777777" w:rsidR="00562572" w:rsidRPr="00A65517" w:rsidRDefault="00562572" w:rsidP="00A65517">
      <w:pPr>
        <w:autoSpaceDE w:val="0"/>
        <w:autoSpaceDN w:val="0"/>
        <w:adjustRightInd w:val="0"/>
        <w:spacing w:after="0" w:line="360" w:lineRule="auto"/>
        <w:ind w:left="708"/>
        <w:jc w:val="both"/>
        <w:rPr>
          <w:rFonts w:ascii="Arial Narrow" w:hAnsi="Arial Narrow" w:cs="Arial"/>
          <w:b/>
          <w:bCs/>
          <w:i/>
          <w:iCs/>
          <w:lang w:val="es-ES_tradnl"/>
        </w:rPr>
      </w:pPr>
      <w:r w:rsidRPr="00A65517">
        <w:rPr>
          <w:rFonts w:ascii="Arial Narrow" w:hAnsi="Arial Narrow" w:cs="Arial"/>
          <w:b/>
          <w:bCs/>
          <w:i/>
          <w:iCs/>
          <w:lang w:val="es-ES_tradnl"/>
        </w:rPr>
        <w:t xml:space="preserve">Registro: 2008893 </w:t>
      </w:r>
    </w:p>
    <w:p w14:paraId="7CBF6409" w14:textId="77777777" w:rsidR="00562572" w:rsidRPr="00A65517" w:rsidRDefault="00562572" w:rsidP="00A65517">
      <w:pPr>
        <w:autoSpaceDE w:val="0"/>
        <w:autoSpaceDN w:val="0"/>
        <w:adjustRightInd w:val="0"/>
        <w:spacing w:after="0" w:line="360" w:lineRule="auto"/>
        <w:ind w:left="708"/>
        <w:jc w:val="both"/>
        <w:rPr>
          <w:rFonts w:ascii="Arial Narrow" w:hAnsi="Arial Narrow" w:cs="Arial"/>
          <w:b/>
          <w:bCs/>
          <w:i/>
          <w:iCs/>
          <w:lang w:val="es-ES_tradnl"/>
        </w:rPr>
      </w:pPr>
      <w:r w:rsidRPr="00A65517">
        <w:rPr>
          <w:rFonts w:ascii="Arial Narrow" w:hAnsi="Arial Narrow" w:cs="Arial"/>
          <w:b/>
          <w:bCs/>
          <w:i/>
          <w:iCs/>
          <w:lang w:val="es-ES_tradnl"/>
        </w:rPr>
        <w:t xml:space="preserve">Instancia: Tribunales Colegiados de Circuito </w:t>
      </w:r>
    </w:p>
    <w:p w14:paraId="556D9FD5" w14:textId="77777777" w:rsidR="00562572" w:rsidRPr="00A65517" w:rsidRDefault="00562572" w:rsidP="00A65517">
      <w:pPr>
        <w:autoSpaceDE w:val="0"/>
        <w:autoSpaceDN w:val="0"/>
        <w:adjustRightInd w:val="0"/>
        <w:spacing w:after="0" w:line="360" w:lineRule="auto"/>
        <w:ind w:left="708"/>
        <w:jc w:val="both"/>
        <w:rPr>
          <w:rFonts w:ascii="Arial Narrow" w:hAnsi="Arial Narrow" w:cs="Arial"/>
          <w:b/>
          <w:bCs/>
          <w:i/>
          <w:iCs/>
          <w:lang w:val="es-ES_tradnl"/>
        </w:rPr>
      </w:pPr>
      <w:r w:rsidRPr="00A65517">
        <w:rPr>
          <w:rFonts w:ascii="Arial Narrow" w:hAnsi="Arial Narrow" w:cs="Arial"/>
          <w:b/>
          <w:bCs/>
          <w:i/>
          <w:iCs/>
          <w:lang w:val="es-ES_tradnl"/>
        </w:rPr>
        <w:t xml:space="preserve">Tipo de Tesis: Jurisprudencia </w:t>
      </w:r>
    </w:p>
    <w:p w14:paraId="6999A43D" w14:textId="77777777" w:rsidR="00562572" w:rsidRPr="00A65517" w:rsidRDefault="00562572" w:rsidP="00A65517">
      <w:pPr>
        <w:autoSpaceDE w:val="0"/>
        <w:autoSpaceDN w:val="0"/>
        <w:adjustRightInd w:val="0"/>
        <w:spacing w:after="0" w:line="360" w:lineRule="auto"/>
        <w:ind w:left="708"/>
        <w:jc w:val="both"/>
        <w:rPr>
          <w:rFonts w:ascii="Arial Narrow" w:hAnsi="Arial Narrow" w:cs="Arial"/>
          <w:b/>
          <w:bCs/>
          <w:i/>
          <w:iCs/>
          <w:lang w:val="es-ES_tradnl"/>
        </w:rPr>
      </w:pPr>
      <w:r w:rsidRPr="00A65517">
        <w:rPr>
          <w:rFonts w:ascii="Arial Narrow" w:hAnsi="Arial Narrow" w:cs="Arial"/>
          <w:b/>
          <w:bCs/>
          <w:i/>
          <w:iCs/>
          <w:lang w:val="es-ES_tradnl"/>
        </w:rPr>
        <w:t xml:space="preserve">Fuente: Gaceta del Semanario Judicial de la Federación </w:t>
      </w:r>
    </w:p>
    <w:p w14:paraId="463EADA6" w14:textId="77777777" w:rsidR="00562572" w:rsidRPr="00A65517" w:rsidRDefault="00562572" w:rsidP="00A65517">
      <w:pPr>
        <w:autoSpaceDE w:val="0"/>
        <w:autoSpaceDN w:val="0"/>
        <w:adjustRightInd w:val="0"/>
        <w:spacing w:after="0" w:line="360" w:lineRule="auto"/>
        <w:ind w:left="708"/>
        <w:jc w:val="both"/>
        <w:rPr>
          <w:rFonts w:ascii="Arial Narrow" w:hAnsi="Arial Narrow" w:cs="Arial"/>
          <w:b/>
          <w:bCs/>
          <w:i/>
          <w:iCs/>
          <w:lang w:val="es-ES_tradnl"/>
        </w:rPr>
      </w:pPr>
      <w:r w:rsidRPr="00A65517">
        <w:rPr>
          <w:rFonts w:ascii="Arial Narrow" w:hAnsi="Arial Narrow" w:cs="Arial"/>
          <w:b/>
          <w:bCs/>
          <w:i/>
          <w:iCs/>
          <w:lang w:val="es-ES_tradnl"/>
        </w:rPr>
        <w:lastRenderedPageBreak/>
        <w:t xml:space="preserve">Libro 17, Abril de 2015, Tomo II </w:t>
      </w:r>
    </w:p>
    <w:p w14:paraId="6D988BF3" w14:textId="77777777" w:rsidR="00562572" w:rsidRPr="00A65517" w:rsidRDefault="00562572" w:rsidP="00A65517">
      <w:pPr>
        <w:autoSpaceDE w:val="0"/>
        <w:autoSpaceDN w:val="0"/>
        <w:adjustRightInd w:val="0"/>
        <w:spacing w:after="0" w:line="360" w:lineRule="auto"/>
        <w:ind w:left="708"/>
        <w:jc w:val="both"/>
        <w:rPr>
          <w:rFonts w:ascii="Arial Narrow" w:hAnsi="Arial Narrow" w:cs="Arial"/>
          <w:b/>
          <w:bCs/>
          <w:i/>
          <w:iCs/>
          <w:lang w:val="es-ES_tradnl"/>
        </w:rPr>
      </w:pPr>
      <w:r w:rsidRPr="00A65517">
        <w:rPr>
          <w:rFonts w:ascii="Arial Narrow" w:hAnsi="Arial Narrow" w:cs="Arial"/>
          <w:b/>
          <w:bCs/>
          <w:i/>
          <w:iCs/>
          <w:lang w:val="es-ES_tradnl"/>
        </w:rPr>
        <w:t xml:space="preserve">Materia(s): Laboral </w:t>
      </w:r>
    </w:p>
    <w:p w14:paraId="103DD088" w14:textId="77777777" w:rsidR="00562572" w:rsidRPr="00A65517" w:rsidRDefault="00562572" w:rsidP="00A65517">
      <w:pPr>
        <w:autoSpaceDE w:val="0"/>
        <w:autoSpaceDN w:val="0"/>
        <w:adjustRightInd w:val="0"/>
        <w:spacing w:after="0" w:line="360" w:lineRule="auto"/>
        <w:ind w:left="708"/>
        <w:jc w:val="both"/>
        <w:rPr>
          <w:rFonts w:ascii="Arial Narrow" w:hAnsi="Arial Narrow" w:cs="Arial"/>
          <w:b/>
          <w:bCs/>
          <w:i/>
          <w:iCs/>
          <w:lang w:val="en-US"/>
        </w:rPr>
      </w:pPr>
      <w:proofErr w:type="spellStart"/>
      <w:r w:rsidRPr="00A65517">
        <w:rPr>
          <w:rFonts w:ascii="Arial Narrow" w:hAnsi="Arial Narrow" w:cs="Arial"/>
          <w:b/>
          <w:bCs/>
          <w:i/>
          <w:iCs/>
          <w:lang w:val="en-US"/>
        </w:rPr>
        <w:t>Tesis</w:t>
      </w:r>
      <w:proofErr w:type="spellEnd"/>
      <w:r w:rsidRPr="00A65517">
        <w:rPr>
          <w:rFonts w:ascii="Arial Narrow" w:hAnsi="Arial Narrow" w:cs="Arial"/>
          <w:b/>
          <w:bCs/>
          <w:i/>
          <w:iCs/>
          <w:lang w:val="en-US"/>
        </w:rPr>
        <w:t xml:space="preserve">: I.6o.T. J/21 (10a.) </w:t>
      </w:r>
    </w:p>
    <w:p w14:paraId="2E75B092" w14:textId="77777777" w:rsidR="00562572" w:rsidRPr="00A65517" w:rsidRDefault="00562572" w:rsidP="00A65517">
      <w:pPr>
        <w:autoSpaceDE w:val="0"/>
        <w:autoSpaceDN w:val="0"/>
        <w:adjustRightInd w:val="0"/>
        <w:spacing w:after="0" w:line="360" w:lineRule="auto"/>
        <w:ind w:left="708"/>
        <w:jc w:val="both"/>
        <w:rPr>
          <w:rFonts w:ascii="Arial Narrow" w:hAnsi="Arial Narrow" w:cs="Arial"/>
          <w:b/>
          <w:bCs/>
          <w:i/>
          <w:iCs/>
          <w:lang w:val="es-ES_tradnl"/>
        </w:rPr>
      </w:pPr>
      <w:r w:rsidRPr="00A65517">
        <w:rPr>
          <w:rFonts w:ascii="Arial Narrow" w:hAnsi="Arial Narrow" w:cs="Arial"/>
          <w:b/>
          <w:bCs/>
          <w:i/>
          <w:iCs/>
          <w:lang w:val="es-ES_tradnl"/>
        </w:rPr>
        <w:t xml:space="preserve">Página: 1628 </w:t>
      </w:r>
    </w:p>
    <w:p w14:paraId="7403AF99" w14:textId="77777777" w:rsidR="00562572" w:rsidRPr="00A65517" w:rsidRDefault="00562572" w:rsidP="00A65517">
      <w:pPr>
        <w:autoSpaceDE w:val="0"/>
        <w:autoSpaceDN w:val="0"/>
        <w:adjustRightInd w:val="0"/>
        <w:spacing w:after="0" w:line="360" w:lineRule="auto"/>
        <w:ind w:left="708" w:firstLine="1418"/>
        <w:jc w:val="both"/>
        <w:rPr>
          <w:rFonts w:ascii="Arial Narrow" w:hAnsi="Arial Narrow" w:cs="Arial"/>
          <w:i/>
          <w:iCs/>
          <w:lang w:val="es-ES_tradnl"/>
        </w:rPr>
      </w:pPr>
    </w:p>
    <w:p w14:paraId="4C746343" w14:textId="77777777" w:rsidR="00562572" w:rsidRPr="00A65517" w:rsidRDefault="00562572" w:rsidP="00A65517">
      <w:pPr>
        <w:autoSpaceDE w:val="0"/>
        <w:autoSpaceDN w:val="0"/>
        <w:adjustRightInd w:val="0"/>
        <w:spacing w:after="0" w:line="360" w:lineRule="auto"/>
        <w:ind w:left="708" w:firstLine="1418"/>
        <w:jc w:val="both"/>
        <w:rPr>
          <w:rFonts w:ascii="Arial Narrow" w:hAnsi="Arial Narrow" w:cs="Arial"/>
          <w:i/>
          <w:iCs/>
          <w:sz w:val="28"/>
          <w:lang w:val="es-ES_tradnl"/>
        </w:rPr>
      </w:pPr>
      <w:r w:rsidRPr="00A65517">
        <w:rPr>
          <w:rFonts w:ascii="Arial Narrow" w:hAnsi="Arial Narrow" w:cs="Arial"/>
          <w:b/>
          <w:bCs/>
          <w:i/>
          <w:iCs/>
          <w:lang w:val="es-ES_tradnl"/>
        </w:rPr>
        <w:t>SEGURIDAD SOCIAL. ES INEXTINGUIBLE EL DERECHO DE LOS TRABAJADORES AL SERVICIO DEL ESTADO A QUE SE LES RECONOZCA SU ANTIGÜEDAD LABORAL</w:t>
      </w:r>
      <w:r w:rsidRPr="00A65517">
        <w:rPr>
          <w:rFonts w:ascii="Arial Narrow" w:hAnsi="Arial Narrow" w:cs="Arial"/>
          <w:i/>
          <w:iCs/>
          <w:lang w:val="es-ES_tradnl"/>
        </w:rPr>
        <w:t>. El artículo 123, apartado B, fracción XI, de la Constitución Política de los Estados Unidos Mexicanos consagra la garantía de seguridad social de los trabajadores al servicio del Estado, por lo que, cuando el trabajador demanda el reconocimiento de derechos de esa naturaleza, por ejemplo, que se le reconozca la correspondiente cotización ante el Instituto de Seguridad y Servicios Sociales de los Trabajadores del Estado por todo el tiempo que duró el vínculo laboral con la dependencia a la que prestó sus servicios, corresponde al patrón omiso reconocer ante ese instituto, la antigüedad laboral que generó el trabajador por ser una consecuencia de la acción de reconocimiento de la relación laboral; de ahí que sea inextinguible el derecho a reclamarla, ya que es obligación de los titulares de las dependencias, en términos del artículo 7 de la ley que rige al referido instituto, cubrir las aportaciones que en este rubro disponen las leyes, con el objeto de que sus trabajadores reciban los beneficios a que tengan derecho y que hayan generado por el transcurso del tiempo laborado.</w:t>
      </w:r>
    </w:p>
    <w:p w14:paraId="2810E3B9" w14:textId="77777777" w:rsidR="00562572" w:rsidRDefault="00562572" w:rsidP="00562572">
      <w:pPr>
        <w:autoSpaceDE w:val="0"/>
        <w:autoSpaceDN w:val="0"/>
        <w:adjustRightInd w:val="0"/>
        <w:spacing w:after="0" w:line="360" w:lineRule="auto"/>
        <w:ind w:firstLine="1418"/>
        <w:jc w:val="both"/>
        <w:rPr>
          <w:rFonts w:ascii="Arial" w:hAnsi="Arial" w:cs="Arial"/>
          <w:sz w:val="28"/>
          <w:lang w:val="es-ES_tradnl"/>
        </w:rPr>
      </w:pPr>
    </w:p>
    <w:p w14:paraId="2AFCF6A4" w14:textId="77777777" w:rsidR="00562572" w:rsidRDefault="00562572" w:rsidP="00562572">
      <w:pPr>
        <w:spacing w:after="0" w:line="240" w:lineRule="auto"/>
        <w:jc w:val="both"/>
        <w:rPr>
          <w:rFonts w:ascii="Arial" w:eastAsiaTheme="minorEastAsia" w:hAnsi="Arial" w:cs="Arial"/>
          <w:i/>
          <w:highlight w:val="cyan"/>
          <w:lang w:val="es-ES_tradnl"/>
        </w:rPr>
      </w:pPr>
    </w:p>
    <w:p w14:paraId="458EC187" w14:textId="77777777" w:rsidR="00562572" w:rsidRPr="00A65517" w:rsidRDefault="00562572" w:rsidP="00A65517">
      <w:pPr>
        <w:spacing w:after="0" w:line="360" w:lineRule="auto"/>
        <w:ind w:firstLine="1418"/>
        <w:jc w:val="both"/>
        <w:rPr>
          <w:rFonts w:ascii="Arial Narrow" w:eastAsiaTheme="minorEastAsia" w:hAnsi="Arial Narrow" w:cs="Arial"/>
          <w:sz w:val="28"/>
          <w:lang w:val="es-ES_tradnl"/>
        </w:rPr>
      </w:pPr>
      <w:r w:rsidRPr="00A65517">
        <w:rPr>
          <w:rFonts w:ascii="Arial Narrow" w:eastAsiaTheme="minorEastAsia" w:hAnsi="Arial Narrow" w:cs="Arial"/>
          <w:sz w:val="28"/>
          <w:lang w:val="es-ES_tradnl"/>
        </w:rPr>
        <w:t>Por las consideraciones que preceden, se les reserva el derecho a los actores, para que en el incidente de liquidación que al efecto prevé el artículo 843 de la Ley Federal del Trabajo de aplicación supletoria a la Ley del Servicio Civil, liquide las cantidades que por este concepto se adeuden por parte de la patronal, en la inteligencia, de que la condena a la demandada por las aportaciones omisas durante la vigencia de la tramitación del presente juicio, deberán de acreditarse en el incidente referido, y hasta que se dé cumplimiento a la presente resolución.</w:t>
      </w:r>
    </w:p>
    <w:p w14:paraId="10A32A9E" w14:textId="77777777" w:rsidR="00562572" w:rsidRPr="00A65517" w:rsidRDefault="00562572" w:rsidP="00A65517">
      <w:pPr>
        <w:spacing w:after="0" w:line="360" w:lineRule="auto"/>
        <w:ind w:firstLine="1418"/>
        <w:jc w:val="both"/>
        <w:rPr>
          <w:rFonts w:ascii="Arial Narrow" w:eastAsiaTheme="minorEastAsia" w:hAnsi="Arial Narrow" w:cs="Arial"/>
          <w:sz w:val="28"/>
          <w:lang w:val="es-ES_tradnl"/>
        </w:rPr>
      </w:pPr>
      <w:r w:rsidRPr="00A65517">
        <w:rPr>
          <w:rFonts w:ascii="Arial Narrow" w:eastAsiaTheme="minorEastAsia" w:hAnsi="Arial Narrow" w:cs="Arial"/>
          <w:sz w:val="28"/>
          <w:lang w:val="es-ES_tradnl"/>
        </w:rPr>
        <w:t xml:space="preserve">En ese mismo sentido resulta procedente la condena a la </w:t>
      </w:r>
      <w:r w:rsidRPr="00A65517">
        <w:rPr>
          <w:rFonts w:ascii="Arial Narrow" w:eastAsiaTheme="minorEastAsia" w:hAnsi="Arial Narrow" w:cs="Arial"/>
          <w:b/>
          <w:bCs/>
          <w:sz w:val="28"/>
          <w:lang w:val="es-ES_tradnl"/>
        </w:rPr>
        <w:t>SECRETARIA DE EDUCACIÓN Y CULTURA</w:t>
      </w:r>
      <w:r w:rsidRPr="00A65517">
        <w:rPr>
          <w:rFonts w:ascii="Arial Narrow" w:eastAsiaTheme="minorEastAsia" w:hAnsi="Arial Narrow" w:cs="Arial"/>
          <w:sz w:val="28"/>
          <w:lang w:val="es-ES_tradnl"/>
        </w:rPr>
        <w:t xml:space="preserve"> a pagar a los actores y sus derechohabientes, en el caso de que así haya sido, los </w:t>
      </w:r>
      <w:r w:rsidRPr="00A65517">
        <w:rPr>
          <w:rFonts w:ascii="Arial Narrow" w:eastAsiaTheme="minorEastAsia" w:hAnsi="Arial Narrow" w:cs="Arial"/>
          <w:b/>
          <w:sz w:val="28"/>
          <w:lang w:val="es-ES_tradnl"/>
        </w:rPr>
        <w:t>gastos médicos y hospitalarios</w:t>
      </w:r>
      <w:r w:rsidRPr="00A65517">
        <w:rPr>
          <w:rFonts w:ascii="Arial Narrow" w:eastAsiaTheme="minorEastAsia" w:hAnsi="Arial Narrow" w:cs="Arial"/>
          <w:sz w:val="28"/>
          <w:lang w:val="es-ES_tradnl"/>
        </w:rPr>
        <w:t xml:space="preserve"> que hayan tenido que cubrir, por no contar con la garantía de seguridad social, durante la tramitación del presente juicio, y hasta que se le dé cumplimiento a la presente resolución, lo cual, de igual forma, deberá de acreditarse, mediante el incidente de liquidación respectivo. </w:t>
      </w:r>
    </w:p>
    <w:p w14:paraId="5EA6A951" w14:textId="77777777" w:rsidR="00562572" w:rsidRPr="00A65517" w:rsidRDefault="00562572" w:rsidP="00A65517">
      <w:pPr>
        <w:spacing w:line="360" w:lineRule="auto"/>
        <w:ind w:firstLine="1418"/>
        <w:jc w:val="both"/>
        <w:rPr>
          <w:rFonts w:ascii="Arial Narrow" w:hAnsi="Arial Narrow" w:cs="Arial"/>
          <w:sz w:val="28"/>
          <w:szCs w:val="28"/>
        </w:rPr>
      </w:pPr>
      <w:r w:rsidRPr="00A65517">
        <w:rPr>
          <w:rFonts w:ascii="Arial Narrow" w:hAnsi="Arial Narrow" w:cs="Arial"/>
          <w:sz w:val="28"/>
          <w:szCs w:val="28"/>
        </w:rPr>
        <w:t>En las condenas relativas al pago de salarios caídos, prima vacacional y aguinaldo, no quedan comprendidos los aumentos que pudo haber sufrido el salario, habiéndose tomado como base el salario delatado por los actores de este juicio, por lo que este Tribunal, les reserva los derechos para que en el incidente de cuantifiquen las diferencias de los aumentos salariales que se hayan generado.</w:t>
      </w:r>
    </w:p>
    <w:p w14:paraId="3ABA71ED" w14:textId="1063BFB6" w:rsidR="00562572" w:rsidRPr="00A65517" w:rsidRDefault="00562572" w:rsidP="00A65517">
      <w:pPr>
        <w:spacing w:line="360" w:lineRule="auto"/>
        <w:ind w:firstLine="1418"/>
        <w:jc w:val="both"/>
        <w:rPr>
          <w:rFonts w:ascii="Arial Narrow" w:eastAsiaTheme="minorEastAsia" w:hAnsi="Arial Narrow" w:cs="Arial"/>
          <w:sz w:val="28"/>
          <w:lang w:val="es-ES_tradnl"/>
        </w:rPr>
      </w:pPr>
      <w:r w:rsidRPr="00A65517">
        <w:rPr>
          <w:rFonts w:ascii="Arial Narrow" w:eastAsiaTheme="minorEastAsia" w:hAnsi="Arial Narrow" w:cs="Arial"/>
          <w:sz w:val="28"/>
          <w:lang w:val="es-ES_tradnl"/>
        </w:rPr>
        <w:t xml:space="preserve">En la Inteligencia de que las condenas anteriores aplican para </w:t>
      </w:r>
      <w:r w:rsidR="00F83D69" w:rsidRPr="00A65517">
        <w:rPr>
          <w:rFonts w:ascii="Arial Narrow" w:eastAsiaTheme="minorEastAsia" w:hAnsi="Arial Narrow" w:cs="Arial"/>
          <w:sz w:val="28"/>
          <w:lang w:val="es-ES_tradnl"/>
        </w:rPr>
        <w:t>e</w:t>
      </w:r>
      <w:r w:rsidRPr="00A65517">
        <w:rPr>
          <w:rFonts w:ascii="Arial Narrow" w:eastAsiaTheme="minorEastAsia" w:hAnsi="Arial Narrow" w:cs="Arial"/>
          <w:sz w:val="28"/>
          <w:lang w:val="es-ES_tradnl"/>
        </w:rPr>
        <w:t xml:space="preserve">l diverso actor </w:t>
      </w:r>
      <w:r w:rsidR="007E4607">
        <w:rPr>
          <w:rFonts w:ascii="Arial Narrow" w:hAnsi="Arial Narrow" w:cs="Arial"/>
          <w:sz w:val="28"/>
          <w:szCs w:val="28"/>
          <w:lang w:val="es-ES_tradnl"/>
        </w:rPr>
        <w:t>***************************</w:t>
      </w:r>
      <w:r w:rsidR="007E4607" w:rsidRPr="002D6F3D">
        <w:rPr>
          <w:rFonts w:ascii="Arial Narrow" w:hAnsi="Arial Narrow" w:cs="Arial"/>
          <w:sz w:val="28"/>
          <w:szCs w:val="28"/>
          <w:lang w:val="es-ES_tradnl"/>
        </w:rPr>
        <w:t xml:space="preserve">, </w:t>
      </w:r>
      <w:r w:rsidRPr="00A65517">
        <w:rPr>
          <w:rFonts w:ascii="Arial Narrow" w:eastAsiaTheme="minorEastAsia" w:hAnsi="Arial Narrow" w:cs="Arial"/>
          <w:sz w:val="28"/>
          <w:lang w:val="es-ES_tradnl"/>
        </w:rPr>
        <w:t xml:space="preserve"> a quienes no se les realizo ningún calculo, al no haber </w:t>
      </w:r>
      <w:r w:rsidRPr="00A65517">
        <w:rPr>
          <w:rFonts w:ascii="Arial Narrow" w:eastAsiaTheme="minorEastAsia" w:hAnsi="Arial Narrow" w:cs="Arial"/>
          <w:sz w:val="28"/>
          <w:lang w:val="es-ES_tradnl"/>
        </w:rPr>
        <w:lastRenderedPageBreak/>
        <w:t>establecido el salario que percibía, lo cual deberá determinarse en el incidente de liquidación aludido.</w:t>
      </w:r>
    </w:p>
    <w:p w14:paraId="1DB16159" w14:textId="12624DEE" w:rsidR="00F83D69" w:rsidRPr="00A65517" w:rsidRDefault="00F83D69" w:rsidP="00A65517">
      <w:pPr>
        <w:spacing w:line="360" w:lineRule="auto"/>
        <w:ind w:firstLine="1418"/>
        <w:jc w:val="both"/>
        <w:rPr>
          <w:rFonts w:ascii="Arial Narrow" w:eastAsiaTheme="minorEastAsia" w:hAnsi="Arial Narrow" w:cs="Arial"/>
          <w:sz w:val="28"/>
          <w:lang w:val="es-ES_tradnl"/>
        </w:rPr>
      </w:pPr>
      <w:r w:rsidRPr="00A65517">
        <w:rPr>
          <w:rFonts w:ascii="Arial Narrow" w:eastAsiaTheme="minorEastAsia" w:hAnsi="Arial Narrow" w:cs="Arial"/>
          <w:sz w:val="28"/>
          <w:lang w:val="es-ES_tradnl"/>
        </w:rPr>
        <w:t xml:space="preserve">En lo tocante al actor </w:t>
      </w:r>
      <w:r w:rsidR="007E4607">
        <w:rPr>
          <w:rFonts w:ascii="Arial Narrow" w:hAnsi="Arial Narrow" w:cs="Arial"/>
          <w:sz w:val="28"/>
          <w:szCs w:val="28"/>
          <w:lang w:val="es-ES_tradnl"/>
        </w:rPr>
        <w:t>***************************</w:t>
      </w:r>
      <w:r w:rsidR="00B73852" w:rsidRPr="00A65517">
        <w:rPr>
          <w:rFonts w:ascii="Arial Narrow" w:eastAsiaTheme="minorEastAsia" w:hAnsi="Arial Narrow" w:cs="Arial"/>
          <w:b/>
          <w:bCs/>
          <w:sz w:val="28"/>
          <w:lang w:val="es-ES_tradnl"/>
        </w:rPr>
        <w:t xml:space="preserve">, </w:t>
      </w:r>
      <w:r w:rsidR="00B73852" w:rsidRPr="00A65517">
        <w:rPr>
          <w:rFonts w:ascii="Arial Narrow" w:eastAsiaTheme="minorEastAsia" w:hAnsi="Arial Narrow" w:cs="Arial"/>
          <w:sz w:val="28"/>
          <w:lang w:val="es-ES_tradnl"/>
        </w:rPr>
        <w:t>la</w:t>
      </w:r>
      <w:r w:rsidR="00B73852" w:rsidRPr="00A65517">
        <w:rPr>
          <w:rFonts w:ascii="Arial Narrow" w:eastAsiaTheme="minorEastAsia" w:hAnsi="Arial Narrow" w:cs="Arial"/>
          <w:b/>
          <w:bCs/>
          <w:sz w:val="28"/>
          <w:lang w:val="es-ES_tradnl"/>
        </w:rPr>
        <w:t xml:space="preserve"> </w:t>
      </w:r>
      <w:r w:rsidR="00B73852" w:rsidRPr="00A65517">
        <w:rPr>
          <w:rFonts w:ascii="Arial Narrow" w:eastAsiaTheme="minorEastAsia" w:hAnsi="Arial Narrow" w:cs="Arial"/>
          <w:sz w:val="28"/>
          <w:lang w:val="es-ES_tradnl"/>
        </w:rPr>
        <w:t xml:space="preserve">demandada sostiene que este jamás fue cesado, lo cual se comprueba con las pruebas marcadas con el numero nueve del escrito de contestación de demanda. </w:t>
      </w:r>
    </w:p>
    <w:p w14:paraId="38F05B6A" w14:textId="77777777" w:rsidR="00B73852" w:rsidRPr="00A65517" w:rsidRDefault="00B73852" w:rsidP="00A65517">
      <w:pPr>
        <w:spacing w:line="360" w:lineRule="auto"/>
        <w:ind w:firstLine="1418"/>
        <w:jc w:val="both"/>
        <w:rPr>
          <w:rFonts w:ascii="Arial Narrow" w:hAnsi="Arial Narrow" w:cs="Arial"/>
          <w:sz w:val="28"/>
          <w:szCs w:val="28"/>
        </w:rPr>
      </w:pPr>
      <w:r w:rsidRPr="00A65517">
        <w:rPr>
          <w:rFonts w:ascii="Arial Narrow" w:hAnsi="Arial Narrow" w:cs="Arial"/>
          <w:sz w:val="28"/>
          <w:szCs w:val="28"/>
        </w:rPr>
        <w:t xml:space="preserve">En efecto, en el escrito de contestación de demanda se adujo, respecto del referido actor, lo siguiente: </w:t>
      </w:r>
    </w:p>
    <w:p w14:paraId="77EFC14E" w14:textId="195BF2AE" w:rsidR="00C81F39" w:rsidRPr="00A65517" w:rsidRDefault="00C81F39" w:rsidP="00A65517">
      <w:pPr>
        <w:spacing w:line="480" w:lineRule="auto"/>
        <w:ind w:left="708" w:firstLine="1418"/>
        <w:jc w:val="both"/>
        <w:rPr>
          <w:rFonts w:ascii="Arial Narrow" w:hAnsi="Arial Narrow" w:cs="Arial"/>
          <w:i/>
          <w:iCs/>
        </w:rPr>
      </w:pPr>
      <w:r w:rsidRPr="00A65517">
        <w:rPr>
          <w:rFonts w:ascii="Arial Narrow" w:hAnsi="Arial Narrow" w:cs="Arial"/>
          <w:i/>
          <w:iCs/>
        </w:rPr>
        <w:t>“</w:t>
      </w:r>
      <w:r w:rsidR="00B73852" w:rsidRPr="00A65517">
        <w:rPr>
          <w:rFonts w:ascii="Arial Narrow" w:hAnsi="Arial Narrow" w:cs="Arial"/>
          <w:i/>
          <w:iCs/>
        </w:rPr>
        <w:t xml:space="preserve">Por otra parte y en el caso del C. </w:t>
      </w:r>
      <w:r w:rsidR="007E4607">
        <w:rPr>
          <w:rFonts w:ascii="Arial Narrow" w:hAnsi="Arial Narrow" w:cs="Arial"/>
          <w:sz w:val="28"/>
          <w:szCs w:val="28"/>
          <w:lang w:val="es-ES_tradnl"/>
        </w:rPr>
        <w:t>***************************</w:t>
      </w:r>
      <w:r w:rsidR="00B73852" w:rsidRPr="00A65517">
        <w:rPr>
          <w:rFonts w:ascii="Arial Narrow" w:hAnsi="Arial Narrow" w:cs="Arial"/>
          <w:i/>
          <w:iCs/>
        </w:rPr>
        <w:t xml:space="preserve">, promovente del presente juicio me premio (sic) precisar que dicho docente actualmente se encuentra laborando y activo dentro del sistema educativo, para lo cual me permito anexar a la presente contestación Hoja y Constancia de Servicios No. </w:t>
      </w:r>
      <w:r w:rsidRPr="00A65517">
        <w:rPr>
          <w:rFonts w:ascii="Arial Narrow" w:hAnsi="Arial Narrow" w:cs="Arial"/>
          <w:i/>
          <w:iCs/>
        </w:rPr>
        <w:t>/</w:t>
      </w:r>
      <w:r w:rsidR="00CE3888">
        <w:rPr>
          <w:rFonts w:ascii="Arial Narrow" w:hAnsi="Arial Narrow" w:cs="Arial"/>
          <w:i/>
          <w:iCs/>
        </w:rPr>
        <w:t>*****************************</w:t>
      </w:r>
      <w:r w:rsidR="00B73852" w:rsidRPr="00A65517">
        <w:rPr>
          <w:rFonts w:ascii="Arial Narrow" w:hAnsi="Arial Narrow" w:cs="Arial"/>
          <w:i/>
          <w:iCs/>
        </w:rPr>
        <w:t xml:space="preserve">y </w:t>
      </w:r>
      <w:r w:rsidR="00CE3888">
        <w:rPr>
          <w:rFonts w:ascii="Arial Narrow" w:hAnsi="Arial Narrow" w:cs="Arial"/>
          <w:i/>
          <w:iCs/>
        </w:rPr>
        <w:t>*****************************</w:t>
      </w:r>
      <w:r w:rsidR="00B73852" w:rsidRPr="00A65517">
        <w:rPr>
          <w:rFonts w:ascii="Arial Narrow" w:hAnsi="Arial Narrow" w:cs="Arial"/>
          <w:i/>
          <w:iCs/>
        </w:rPr>
        <w:t xml:space="preserve">respectivamente a nombre del mismo, de donde se desprende dicha situación, en </w:t>
      </w:r>
      <w:r w:rsidR="00277056" w:rsidRPr="00A65517">
        <w:rPr>
          <w:rFonts w:ascii="Arial Narrow" w:hAnsi="Arial Narrow" w:cs="Arial"/>
          <w:i/>
          <w:iCs/>
        </w:rPr>
        <w:t>consecuencia</w:t>
      </w:r>
      <w:r w:rsidR="00B73852" w:rsidRPr="00A65517">
        <w:rPr>
          <w:rFonts w:ascii="Arial Narrow" w:hAnsi="Arial Narrow" w:cs="Arial"/>
          <w:i/>
          <w:iCs/>
        </w:rPr>
        <w:t xml:space="preserve"> se desconoce el hecho de porque viene realizando las demandas que hoy nos ocupan, por lo que no tiene razón de ser que el</w:t>
      </w:r>
      <w:r w:rsidRPr="00A65517">
        <w:rPr>
          <w:rFonts w:ascii="Arial Narrow" w:hAnsi="Arial Narrow" w:cs="Arial"/>
          <w:i/>
          <w:iCs/>
        </w:rPr>
        <w:t xml:space="preserve"> </w:t>
      </w:r>
      <w:r w:rsidR="00B73852" w:rsidRPr="00A65517">
        <w:rPr>
          <w:rFonts w:ascii="Arial Narrow" w:hAnsi="Arial Narrow" w:cs="Arial"/>
          <w:i/>
          <w:iCs/>
        </w:rPr>
        <w:t>mencionado promovente interponga el juicio que nos ocupa, situación que desde este momento se hace valer, para el hecho de que esa Autoridad lo valore al momento de resolver el presente juicio.</w:t>
      </w:r>
      <w:r w:rsidRPr="00A65517">
        <w:rPr>
          <w:rFonts w:ascii="Arial Narrow" w:hAnsi="Arial Narrow" w:cs="Arial"/>
          <w:i/>
          <w:iCs/>
        </w:rPr>
        <w:t>”</w:t>
      </w:r>
    </w:p>
    <w:p w14:paraId="43D7B855" w14:textId="77777777" w:rsidR="00C81F39" w:rsidRPr="00A65517" w:rsidRDefault="00B73852" w:rsidP="00A65517">
      <w:pPr>
        <w:spacing w:line="360" w:lineRule="auto"/>
        <w:ind w:firstLine="1418"/>
        <w:jc w:val="both"/>
        <w:rPr>
          <w:rFonts w:ascii="Arial Narrow" w:hAnsi="Arial Narrow" w:cs="Arial"/>
          <w:sz w:val="28"/>
          <w:szCs w:val="28"/>
        </w:rPr>
      </w:pPr>
      <w:r w:rsidRPr="00A65517">
        <w:rPr>
          <w:rFonts w:ascii="Arial Narrow" w:hAnsi="Arial Narrow" w:cs="Arial"/>
          <w:i/>
          <w:iCs/>
        </w:rPr>
        <w:t xml:space="preserve"> </w:t>
      </w:r>
      <w:r w:rsidRPr="00A65517">
        <w:rPr>
          <w:rFonts w:ascii="Arial Narrow" w:hAnsi="Arial Narrow" w:cs="Arial"/>
          <w:sz w:val="28"/>
          <w:szCs w:val="28"/>
        </w:rPr>
        <w:t xml:space="preserve">(fojas 635 y 636 vuelta del tomo II del expediente laboral de origen). </w:t>
      </w:r>
    </w:p>
    <w:p w14:paraId="45C77D67" w14:textId="77777777" w:rsidR="00C81F39" w:rsidRPr="00A65517" w:rsidRDefault="00B73852" w:rsidP="00A65517">
      <w:pPr>
        <w:spacing w:line="360" w:lineRule="auto"/>
        <w:ind w:firstLine="1418"/>
        <w:jc w:val="both"/>
        <w:rPr>
          <w:rFonts w:ascii="Arial Narrow" w:hAnsi="Arial Narrow" w:cs="Arial"/>
          <w:sz w:val="28"/>
          <w:szCs w:val="28"/>
        </w:rPr>
      </w:pPr>
      <w:r w:rsidRPr="00A65517">
        <w:rPr>
          <w:rFonts w:ascii="Arial Narrow" w:hAnsi="Arial Narrow" w:cs="Arial"/>
          <w:sz w:val="28"/>
          <w:szCs w:val="28"/>
        </w:rPr>
        <w:t xml:space="preserve">Asimismo, en el punto número nueve del apartado de pruebas del escrito de contestación de demanda, se ofrecieron las siguientes documentales: </w:t>
      </w:r>
    </w:p>
    <w:p w14:paraId="1122C12C" w14:textId="39CDCDB8" w:rsidR="00C81F39" w:rsidRPr="00A65517" w:rsidRDefault="00C81F39" w:rsidP="00A65517">
      <w:pPr>
        <w:spacing w:line="360" w:lineRule="auto"/>
        <w:ind w:left="708" w:firstLine="1418"/>
        <w:jc w:val="both"/>
        <w:rPr>
          <w:rFonts w:ascii="Arial Narrow" w:hAnsi="Arial Narrow" w:cs="Arial"/>
          <w:i/>
          <w:iCs/>
        </w:rPr>
      </w:pPr>
      <w:r w:rsidRPr="00A65517">
        <w:rPr>
          <w:rFonts w:ascii="Arial Narrow" w:hAnsi="Arial Narrow" w:cs="Arial"/>
          <w:i/>
          <w:iCs/>
        </w:rPr>
        <w:t>“</w:t>
      </w:r>
      <w:r w:rsidR="00B73852" w:rsidRPr="00A65517">
        <w:rPr>
          <w:rFonts w:ascii="Arial Narrow" w:hAnsi="Arial Narrow" w:cs="Arial"/>
          <w:i/>
          <w:iCs/>
        </w:rPr>
        <w:t>9.- Documental Pública Consistente en.- Hoja y Constancia de Servicios No.</w:t>
      </w:r>
      <w:r w:rsidRPr="00A65517">
        <w:rPr>
          <w:rFonts w:ascii="Arial Narrow" w:hAnsi="Arial Narrow" w:cs="Arial"/>
          <w:i/>
          <w:iCs/>
        </w:rPr>
        <w:t xml:space="preserve"> HSI/382257 y CSI/189939 </w:t>
      </w:r>
      <w:r w:rsidR="00B73852" w:rsidRPr="00A65517">
        <w:rPr>
          <w:rFonts w:ascii="Arial Narrow" w:hAnsi="Arial Narrow" w:cs="Arial"/>
          <w:i/>
          <w:iCs/>
        </w:rPr>
        <w:t>respectivamente a nombre de C.</w:t>
      </w:r>
      <w:r w:rsidRPr="00A65517">
        <w:rPr>
          <w:rFonts w:ascii="Arial Narrow" w:hAnsi="Arial Narrow" w:cs="Arial"/>
          <w:i/>
          <w:iCs/>
        </w:rPr>
        <w:t xml:space="preserve"> </w:t>
      </w:r>
      <w:r w:rsidR="007E4607">
        <w:rPr>
          <w:rFonts w:ascii="Arial Narrow" w:hAnsi="Arial Narrow" w:cs="Arial"/>
          <w:sz w:val="28"/>
          <w:szCs w:val="28"/>
          <w:lang w:val="es-ES_tradnl"/>
        </w:rPr>
        <w:t>***************************</w:t>
      </w:r>
      <w:r w:rsidRPr="00A65517">
        <w:rPr>
          <w:rFonts w:ascii="Arial Narrow" w:hAnsi="Arial Narrow" w:cs="Arial"/>
          <w:i/>
          <w:iCs/>
        </w:rPr>
        <w:t xml:space="preserve">, </w:t>
      </w:r>
      <w:r w:rsidR="00B73852" w:rsidRPr="00A65517">
        <w:rPr>
          <w:rFonts w:ascii="Arial Narrow" w:hAnsi="Arial Narrow" w:cs="Arial"/>
          <w:i/>
          <w:iCs/>
        </w:rPr>
        <w:t xml:space="preserve">asimismo se anexan talones de pago a nombre del citado demandante de las últimas quincenas que ha percibido, de donde se desprende que dicho docente actualmente se encuentra laborando y activo dentro del sistema educativo, en </w:t>
      </w:r>
      <w:r w:rsidRPr="00A65517">
        <w:rPr>
          <w:rFonts w:ascii="Arial Narrow" w:hAnsi="Arial Narrow" w:cs="Arial"/>
          <w:i/>
          <w:iCs/>
        </w:rPr>
        <w:t>consecuencia</w:t>
      </w:r>
      <w:r w:rsidR="00B73852" w:rsidRPr="00A65517">
        <w:rPr>
          <w:rFonts w:ascii="Arial Narrow" w:hAnsi="Arial Narrow" w:cs="Arial"/>
          <w:i/>
          <w:iCs/>
        </w:rPr>
        <w:t xml:space="preserve"> se desconoce el hecho de porque viene realizando las prestaciones y hechos que hoy nos ocupan…</w:t>
      </w:r>
      <w:r w:rsidRPr="00A65517">
        <w:rPr>
          <w:rFonts w:ascii="Arial Narrow" w:hAnsi="Arial Narrow" w:cs="Arial"/>
          <w:i/>
          <w:iCs/>
        </w:rPr>
        <w:t>”</w:t>
      </w:r>
      <w:r w:rsidR="00B73852" w:rsidRPr="00A65517">
        <w:rPr>
          <w:rFonts w:ascii="Arial Narrow" w:hAnsi="Arial Narrow" w:cs="Arial"/>
          <w:i/>
          <w:iCs/>
        </w:rPr>
        <w:t xml:space="preserve"> </w:t>
      </w:r>
    </w:p>
    <w:p w14:paraId="7D5965E9" w14:textId="607FD397" w:rsidR="0007159D" w:rsidRPr="00A65517" w:rsidRDefault="00B73852" w:rsidP="00A65517">
      <w:pPr>
        <w:spacing w:line="360" w:lineRule="auto"/>
        <w:ind w:firstLine="1418"/>
        <w:jc w:val="both"/>
        <w:rPr>
          <w:rFonts w:ascii="Arial Narrow" w:hAnsi="Arial Narrow" w:cs="Arial"/>
          <w:sz w:val="28"/>
          <w:szCs w:val="28"/>
        </w:rPr>
      </w:pPr>
      <w:r w:rsidRPr="00A65517">
        <w:rPr>
          <w:rFonts w:ascii="Arial Narrow" w:hAnsi="Arial Narrow" w:cs="Arial"/>
          <w:sz w:val="28"/>
          <w:szCs w:val="28"/>
        </w:rPr>
        <w:t xml:space="preserve">Cabe precisar que, como bien lo señaló la </w:t>
      </w:r>
      <w:r w:rsidR="00C81F39" w:rsidRPr="00A65517">
        <w:rPr>
          <w:rFonts w:ascii="Arial Narrow" w:hAnsi="Arial Narrow" w:cs="Arial"/>
          <w:sz w:val="28"/>
          <w:szCs w:val="28"/>
        </w:rPr>
        <w:t>demandada</w:t>
      </w:r>
      <w:r w:rsidRPr="00A65517">
        <w:rPr>
          <w:rFonts w:ascii="Arial Narrow" w:hAnsi="Arial Narrow" w:cs="Arial"/>
          <w:sz w:val="28"/>
          <w:szCs w:val="28"/>
        </w:rPr>
        <w:t>, las documentales relativas obran de la foja setecientos setenta y nueve a la setecientos ochenta y cinco del tomo II del expediente laboral de origen</w:t>
      </w:r>
      <w:r w:rsidR="00277056" w:rsidRPr="00A65517">
        <w:rPr>
          <w:rFonts w:ascii="Arial Narrow" w:hAnsi="Arial Narrow" w:cs="Arial"/>
          <w:sz w:val="28"/>
          <w:szCs w:val="28"/>
        </w:rPr>
        <w:t xml:space="preserve">, en las que se lee </w:t>
      </w:r>
      <w:r w:rsidR="005A1C75" w:rsidRPr="00A65517">
        <w:rPr>
          <w:rFonts w:ascii="Arial Narrow" w:hAnsi="Arial Narrow" w:cs="Arial"/>
          <w:sz w:val="28"/>
          <w:szCs w:val="28"/>
        </w:rPr>
        <w:t xml:space="preserve">específicamente en la foja 779 Hoja de Servicio Estatal No. </w:t>
      </w:r>
      <w:r w:rsidR="00CE3888">
        <w:rPr>
          <w:rFonts w:ascii="Arial Narrow" w:hAnsi="Arial Narrow" w:cs="Arial"/>
          <w:i/>
          <w:iCs/>
        </w:rPr>
        <w:t>*****************************</w:t>
      </w:r>
      <w:r w:rsidR="00CE3888">
        <w:rPr>
          <w:rFonts w:ascii="Arial Narrow" w:hAnsi="Arial Narrow" w:cs="Arial"/>
          <w:i/>
          <w:iCs/>
        </w:rPr>
        <w:t xml:space="preserve"> </w:t>
      </w:r>
      <w:r w:rsidR="005A1C75" w:rsidRPr="00A65517">
        <w:rPr>
          <w:rFonts w:ascii="Arial Narrow" w:hAnsi="Arial Narrow" w:cs="Arial"/>
          <w:sz w:val="28"/>
          <w:szCs w:val="28"/>
        </w:rPr>
        <w:t xml:space="preserve">a nombre de C. </w:t>
      </w:r>
      <w:r w:rsidR="007E4607">
        <w:rPr>
          <w:rFonts w:ascii="Arial Narrow" w:hAnsi="Arial Narrow" w:cs="Arial"/>
          <w:sz w:val="28"/>
          <w:szCs w:val="28"/>
          <w:lang w:val="es-ES_tradnl"/>
        </w:rPr>
        <w:t>***************************</w:t>
      </w:r>
      <w:r w:rsidR="005A1C75" w:rsidRPr="00A65517">
        <w:rPr>
          <w:rFonts w:ascii="Arial Narrow" w:hAnsi="Arial Narrow" w:cs="Arial"/>
          <w:sz w:val="28"/>
          <w:szCs w:val="28"/>
        </w:rPr>
        <w:t xml:space="preserve">, con numero de filiación: </w:t>
      </w:r>
      <w:r w:rsidR="007E4607">
        <w:rPr>
          <w:rFonts w:ascii="Arial Narrow" w:hAnsi="Arial Narrow" w:cs="Arial"/>
          <w:sz w:val="28"/>
          <w:szCs w:val="28"/>
          <w:lang w:val="es-ES_tradnl"/>
        </w:rPr>
        <w:t>***************************</w:t>
      </w:r>
      <w:r w:rsidR="005A1C75" w:rsidRPr="00A65517">
        <w:rPr>
          <w:rFonts w:ascii="Arial Narrow" w:hAnsi="Arial Narrow" w:cs="Arial"/>
          <w:sz w:val="28"/>
          <w:szCs w:val="28"/>
        </w:rPr>
        <w:t xml:space="preserve">, PENSION: </w:t>
      </w:r>
      <w:r w:rsidR="007E4607">
        <w:rPr>
          <w:rFonts w:ascii="Arial Narrow" w:hAnsi="Arial Narrow" w:cs="Arial"/>
          <w:sz w:val="28"/>
          <w:szCs w:val="28"/>
          <w:lang w:val="es-ES_tradnl"/>
        </w:rPr>
        <w:t>***************************</w:t>
      </w:r>
      <w:r w:rsidR="005A1C75" w:rsidRPr="00A65517">
        <w:rPr>
          <w:rFonts w:ascii="Arial Narrow" w:hAnsi="Arial Narrow" w:cs="Arial"/>
          <w:sz w:val="28"/>
          <w:szCs w:val="28"/>
        </w:rPr>
        <w:t xml:space="preserve">, CURP: </w:t>
      </w:r>
      <w:r w:rsidR="007E4607">
        <w:rPr>
          <w:rFonts w:ascii="Arial Narrow" w:hAnsi="Arial Narrow" w:cs="Arial"/>
          <w:sz w:val="28"/>
          <w:szCs w:val="28"/>
          <w:lang w:val="es-ES_tradnl"/>
        </w:rPr>
        <w:t>***************************</w:t>
      </w:r>
      <w:r w:rsidR="005A1C75" w:rsidRPr="00A65517">
        <w:rPr>
          <w:rFonts w:ascii="Arial Narrow" w:hAnsi="Arial Narrow" w:cs="Arial"/>
          <w:sz w:val="28"/>
          <w:szCs w:val="28"/>
        </w:rPr>
        <w:t xml:space="preserve">, fecha de ingreso 16/11/2004, y alta definitiva el 27/08/2007, además establecen las claves presupuestales, las fechas de los interinatos, el tiempo de servicio, siendo 12 años, 2 meses, 11 días, constancia que se expidió el 21 de junio de 2017, más de un año posterior a la interposición de la </w:t>
      </w:r>
      <w:r w:rsidR="005A1C75" w:rsidRPr="00A65517">
        <w:rPr>
          <w:rFonts w:ascii="Arial Narrow" w:hAnsi="Arial Narrow" w:cs="Arial"/>
          <w:sz w:val="28"/>
          <w:szCs w:val="28"/>
        </w:rPr>
        <w:lastRenderedPageBreak/>
        <w:t xml:space="preserve">demanda, que se realizo el día 13 de mayo de 2016, según consta </w:t>
      </w:r>
      <w:r w:rsidR="0007159D" w:rsidRPr="00A65517">
        <w:rPr>
          <w:rFonts w:ascii="Arial Narrow" w:hAnsi="Arial Narrow" w:cs="Arial"/>
          <w:sz w:val="28"/>
          <w:szCs w:val="28"/>
        </w:rPr>
        <w:t xml:space="preserve">en el sello de recibido, visible </w:t>
      </w:r>
      <w:r w:rsidR="005A1C75" w:rsidRPr="00A65517">
        <w:rPr>
          <w:rFonts w:ascii="Arial Narrow" w:hAnsi="Arial Narrow" w:cs="Arial"/>
          <w:sz w:val="28"/>
          <w:szCs w:val="28"/>
        </w:rPr>
        <w:t xml:space="preserve">en la foja con folio </w:t>
      </w:r>
      <w:r w:rsidR="0007159D" w:rsidRPr="00A65517">
        <w:rPr>
          <w:rFonts w:ascii="Arial Narrow" w:hAnsi="Arial Narrow" w:cs="Arial"/>
          <w:sz w:val="28"/>
          <w:szCs w:val="28"/>
        </w:rPr>
        <w:t>número</w:t>
      </w:r>
      <w:r w:rsidR="005A1C75" w:rsidRPr="00A65517">
        <w:rPr>
          <w:rFonts w:ascii="Arial Narrow" w:hAnsi="Arial Narrow" w:cs="Arial"/>
          <w:sz w:val="28"/>
          <w:szCs w:val="28"/>
        </w:rPr>
        <w:t xml:space="preserve"> uno del expediente</w:t>
      </w:r>
      <w:r w:rsidR="0007159D" w:rsidRPr="00A65517">
        <w:rPr>
          <w:rFonts w:ascii="Arial Narrow" w:hAnsi="Arial Narrow" w:cs="Arial"/>
          <w:sz w:val="28"/>
          <w:szCs w:val="28"/>
        </w:rPr>
        <w:t>.</w:t>
      </w:r>
    </w:p>
    <w:p w14:paraId="69A78CEF" w14:textId="5C4ABDAC" w:rsidR="005A1C75" w:rsidRPr="00A65517" w:rsidRDefault="0007159D" w:rsidP="00A65517">
      <w:pPr>
        <w:spacing w:line="360" w:lineRule="auto"/>
        <w:ind w:firstLine="1418"/>
        <w:jc w:val="both"/>
        <w:rPr>
          <w:rFonts w:ascii="Arial Narrow" w:hAnsi="Arial Narrow" w:cs="Arial"/>
          <w:sz w:val="28"/>
          <w:szCs w:val="28"/>
        </w:rPr>
      </w:pPr>
      <w:r w:rsidRPr="00A65517">
        <w:rPr>
          <w:rFonts w:ascii="Arial Narrow" w:hAnsi="Arial Narrow" w:cs="Arial"/>
          <w:sz w:val="28"/>
          <w:szCs w:val="28"/>
        </w:rPr>
        <w:t xml:space="preserve">Debe decirse que en la Hoja de Servicios apenas analizado en el párrafo inmediato anterior, no se advierte ningún dato que indique que </w:t>
      </w:r>
      <w:r w:rsidR="007E4607">
        <w:rPr>
          <w:rFonts w:ascii="Arial Narrow" w:hAnsi="Arial Narrow" w:cs="Arial"/>
          <w:sz w:val="28"/>
          <w:szCs w:val="28"/>
          <w:lang w:val="es-ES_tradnl"/>
        </w:rPr>
        <w:t>***************************</w:t>
      </w:r>
      <w:r w:rsidRPr="00A65517">
        <w:rPr>
          <w:rFonts w:ascii="Arial Narrow" w:hAnsi="Arial Narrow" w:cs="Arial"/>
          <w:sz w:val="28"/>
          <w:szCs w:val="28"/>
        </w:rPr>
        <w:t xml:space="preserve">, haya sido de baja, haya sido suspendido o haya renunciado,  como si se especifica en las diversas hojas de servicio de otros actores, lo que hace presumir que la relación de este con la demandada, aun se encontraba vigente a la hora de que esta última realizo la contestación de demanda, en fecha 23 de junio de 2017, </w:t>
      </w:r>
      <w:r w:rsidR="007807FC" w:rsidRPr="00A65517">
        <w:rPr>
          <w:rFonts w:ascii="Arial Narrow" w:hAnsi="Arial Narrow" w:cs="Arial"/>
          <w:sz w:val="28"/>
          <w:szCs w:val="28"/>
        </w:rPr>
        <w:t xml:space="preserve">lo que se corrobora </w:t>
      </w:r>
      <w:r w:rsidR="00432747" w:rsidRPr="00A65517">
        <w:rPr>
          <w:rFonts w:ascii="Arial Narrow" w:hAnsi="Arial Narrow" w:cs="Arial"/>
          <w:sz w:val="28"/>
          <w:szCs w:val="28"/>
        </w:rPr>
        <w:t xml:space="preserve">con la constancia de Servicio Estatal visible en la foja 781, también de fecha 21 de junio de 2017, en donde se observan alguno de los datos ya referidos como Filiación, </w:t>
      </w:r>
      <w:proofErr w:type="spellStart"/>
      <w:r w:rsidR="00432747" w:rsidRPr="00A65517">
        <w:rPr>
          <w:rFonts w:ascii="Arial Narrow" w:hAnsi="Arial Narrow" w:cs="Arial"/>
          <w:sz w:val="28"/>
          <w:szCs w:val="28"/>
        </w:rPr>
        <w:t>Curp</w:t>
      </w:r>
      <w:proofErr w:type="spellEnd"/>
      <w:r w:rsidR="00432747" w:rsidRPr="00A65517">
        <w:rPr>
          <w:rFonts w:ascii="Arial Narrow" w:hAnsi="Arial Narrow" w:cs="Arial"/>
          <w:sz w:val="28"/>
          <w:szCs w:val="28"/>
        </w:rPr>
        <w:t xml:space="preserve">, con categoría de catedrático de Educación Física, con adscripción al municipio de San Luis Rio Colorado, en donde de igual manera se especifica la fecha de ingreso que es coincidente con la documental anterior, sin embargo tampoco se advierte ningún </w:t>
      </w:r>
      <w:r w:rsidR="006B721F" w:rsidRPr="00A65517">
        <w:rPr>
          <w:rFonts w:ascii="Arial Narrow" w:hAnsi="Arial Narrow" w:cs="Arial"/>
          <w:sz w:val="28"/>
          <w:szCs w:val="28"/>
        </w:rPr>
        <w:t>informe</w:t>
      </w:r>
      <w:r w:rsidR="00432747" w:rsidRPr="00A65517">
        <w:rPr>
          <w:rFonts w:ascii="Arial Narrow" w:hAnsi="Arial Narrow" w:cs="Arial"/>
          <w:sz w:val="28"/>
          <w:szCs w:val="28"/>
        </w:rPr>
        <w:t xml:space="preserve"> que </w:t>
      </w:r>
      <w:r w:rsidR="006B721F" w:rsidRPr="00A65517">
        <w:rPr>
          <w:rFonts w:ascii="Arial Narrow" w:hAnsi="Arial Narrow" w:cs="Arial"/>
          <w:sz w:val="28"/>
          <w:szCs w:val="28"/>
        </w:rPr>
        <w:t>señale</w:t>
      </w:r>
      <w:r w:rsidR="00432747" w:rsidRPr="00A65517">
        <w:rPr>
          <w:rFonts w:ascii="Arial Narrow" w:hAnsi="Arial Narrow" w:cs="Arial"/>
          <w:sz w:val="28"/>
          <w:szCs w:val="28"/>
        </w:rPr>
        <w:t xml:space="preserve">  que </w:t>
      </w:r>
      <w:r w:rsidR="007E4607">
        <w:rPr>
          <w:rFonts w:ascii="Arial Narrow" w:hAnsi="Arial Narrow" w:cs="Arial"/>
          <w:sz w:val="28"/>
          <w:szCs w:val="28"/>
          <w:lang w:val="es-ES_tradnl"/>
        </w:rPr>
        <w:t>***************************</w:t>
      </w:r>
      <w:r w:rsidR="00432747" w:rsidRPr="00A65517">
        <w:rPr>
          <w:rFonts w:ascii="Arial Narrow" w:hAnsi="Arial Narrow" w:cs="Arial"/>
          <w:sz w:val="28"/>
          <w:szCs w:val="28"/>
        </w:rPr>
        <w:t xml:space="preserve">, haya sido de baja, haya sido suspendido o haya renunciado. </w:t>
      </w:r>
    </w:p>
    <w:p w14:paraId="5BD69F3D" w14:textId="27D821B1" w:rsidR="00995539" w:rsidRPr="00A65517" w:rsidRDefault="006B721F" w:rsidP="00A65517">
      <w:pPr>
        <w:spacing w:line="360" w:lineRule="auto"/>
        <w:ind w:firstLine="1418"/>
        <w:jc w:val="both"/>
        <w:rPr>
          <w:rFonts w:ascii="Arial Narrow" w:hAnsi="Arial Narrow" w:cs="Arial"/>
          <w:sz w:val="28"/>
          <w:szCs w:val="28"/>
        </w:rPr>
      </w:pPr>
      <w:r w:rsidRPr="00A65517">
        <w:rPr>
          <w:rFonts w:ascii="Arial Narrow" w:hAnsi="Arial Narrow" w:cs="Arial"/>
          <w:sz w:val="28"/>
          <w:szCs w:val="28"/>
        </w:rPr>
        <w:t xml:space="preserve">A </w:t>
      </w:r>
      <w:r w:rsidR="00C62F22" w:rsidRPr="00A65517">
        <w:rPr>
          <w:rFonts w:ascii="Arial Narrow" w:hAnsi="Arial Narrow" w:cs="Arial"/>
          <w:sz w:val="28"/>
          <w:szCs w:val="28"/>
        </w:rPr>
        <w:t xml:space="preserve">las documentales anteriores deberán sumársele las constancias de comprobantes de pago visibles a fojas 782, 783, 784 y 785 a nombre de </w:t>
      </w:r>
      <w:r w:rsidR="007E4607">
        <w:rPr>
          <w:rFonts w:ascii="Arial Narrow" w:hAnsi="Arial Narrow" w:cs="Arial"/>
          <w:sz w:val="28"/>
          <w:szCs w:val="28"/>
          <w:lang w:val="es-ES_tradnl"/>
        </w:rPr>
        <w:t>***************************</w:t>
      </w:r>
      <w:r w:rsidR="00C62F22" w:rsidRPr="00A65517">
        <w:rPr>
          <w:rFonts w:ascii="Arial Narrow" w:hAnsi="Arial Narrow" w:cs="Arial"/>
          <w:sz w:val="28"/>
          <w:szCs w:val="28"/>
        </w:rPr>
        <w:t xml:space="preserve">, con folios DPA-ch-00204184, DPA-ch-00204185, DPA-ch-00204186, DPA-ch-00204187, correspondientes a la </w:t>
      </w:r>
      <w:r w:rsidR="00995539" w:rsidRPr="00A65517">
        <w:rPr>
          <w:rFonts w:ascii="Arial Narrow" w:hAnsi="Arial Narrow" w:cs="Arial"/>
          <w:sz w:val="28"/>
          <w:szCs w:val="28"/>
        </w:rPr>
        <w:t xml:space="preserve">segunda </w:t>
      </w:r>
      <w:r w:rsidR="00C62F22" w:rsidRPr="00A65517">
        <w:rPr>
          <w:rFonts w:ascii="Arial Narrow" w:hAnsi="Arial Narrow" w:cs="Arial"/>
          <w:sz w:val="28"/>
          <w:szCs w:val="28"/>
        </w:rPr>
        <w:t xml:space="preserve">quincena </w:t>
      </w:r>
      <w:r w:rsidR="00995539" w:rsidRPr="00A65517">
        <w:rPr>
          <w:rFonts w:ascii="Arial Narrow" w:hAnsi="Arial Narrow" w:cs="Arial"/>
          <w:sz w:val="28"/>
          <w:szCs w:val="28"/>
        </w:rPr>
        <w:t xml:space="preserve">de mayo y primera de junio del año 2017 respectivamente, documentales todas ellas que tienen valor probatorio de conformidad al numeral 795 de la Ley Federal del Trabajo de aplicación supletoria en la materia, y las cuales resultan suficientes y eficaces, para demostrar que </w:t>
      </w:r>
      <w:r w:rsidR="007E4607">
        <w:rPr>
          <w:rFonts w:ascii="Arial Narrow" w:hAnsi="Arial Narrow" w:cs="Arial"/>
          <w:sz w:val="28"/>
          <w:szCs w:val="28"/>
          <w:lang w:val="es-ES_tradnl"/>
        </w:rPr>
        <w:t>***************************</w:t>
      </w:r>
      <w:r w:rsidR="00995539" w:rsidRPr="00A65517">
        <w:rPr>
          <w:rFonts w:ascii="Arial Narrow" w:hAnsi="Arial Narrow" w:cs="Arial"/>
          <w:sz w:val="28"/>
          <w:szCs w:val="28"/>
        </w:rPr>
        <w:t xml:space="preserve"> </w:t>
      </w:r>
      <w:r w:rsidR="00B73852" w:rsidRPr="00A65517">
        <w:rPr>
          <w:rFonts w:ascii="Arial Narrow" w:hAnsi="Arial Narrow" w:cs="Arial"/>
          <w:sz w:val="28"/>
          <w:szCs w:val="28"/>
        </w:rPr>
        <w:t>jamás fue</w:t>
      </w:r>
      <w:r w:rsidR="00C81F39" w:rsidRPr="00A65517">
        <w:rPr>
          <w:rFonts w:ascii="Arial Narrow" w:hAnsi="Arial Narrow" w:cs="Arial"/>
          <w:sz w:val="28"/>
          <w:szCs w:val="28"/>
        </w:rPr>
        <w:t xml:space="preserve"> </w:t>
      </w:r>
      <w:r w:rsidR="00B73852" w:rsidRPr="00A65517">
        <w:rPr>
          <w:rFonts w:ascii="Arial Narrow" w:hAnsi="Arial Narrow" w:cs="Arial"/>
          <w:sz w:val="28"/>
          <w:szCs w:val="28"/>
        </w:rPr>
        <w:t>cesado y que, a la fecha en que se dio contestación a la demanda, aún continuaba laborando</w:t>
      </w:r>
      <w:r w:rsidR="00995539" w:rsidRPr="00A65517">
        <w:rPr>
          <w:rFonts w:ascii="Arial Narrow" w:hAnsi="Arial Narrow" w:cs="Arial"/>
          <w:sz w:val="28"/>
          <w:szCs w:val="28"/>
        </w:rPr>
        <w:t xml:space="preserve"> razón por lo cual lo conducente es absolver a la Secretaria de Educación y Cultura del Estado de Sonora, de reinstalar</w:t>
      </w:r>
      <w:r w:rsidR="00F00397" w:rsidRPr="00A65517">
        <w:rPr>
          <w:rFonts w:ascii="Arial Narrow" w:hAnsi="Arial Narrow" w:cs="Arial"/>
          <w:sz w:val="28"/>
          <w:szCs w:val="28"/>
        </w:rPr>
        <w:t xml:space="preserve"> a </w:t>
      </w:r>
      <w:r w:rsidR="007E4607">
        <w:rPr>
          <w:rFonts w:ascii="Arial Narrow" w:hAnsi="Arial Narrow" w:cs="Arial"/>
          <w:sz w:val="28"/>
          <w:szCs w:val="28"/>
          <w:lang w:val="es-ES_tradnl"/>
        </w:rPr>
        <w:t>***************************</w:t>
      </w:r>
      <w:r w:rsidR="00F00397" w:rsidRPr="00A65517">
        <w:rPr>
          <w:rFonts w:ascii="Arial Narrow" w:hAnsi="Arial Narrow" w:cs="Arial"/>
          <w:sz w:val="28"/>
          <w:szCs w:val="28"/>
        </w:rPr>
        <w:t>, así como de pagarle todas y cada una de las prestaciones que reclama en el escrito de demanda y contestación</w:t>
      </w:r>
      <w:r w:rsidR="00B73852" w:rsidRPr="00A65517">
        <w:rPr>
          <w:rFonts w:ascii="Arial Narrow" w:hAnsi="Arial Narrow" w:cs="Arial"/>
          <w:sz w:val="28"/>
          <w:szCs w:val="28"/>
        </w:rPr>
        <w:t xml:space="preserve">. </w:t>
      </w:r>
    </w:p>
    <w:p w14:paraId="53A7CF03" w14:textId="77777777" w:rsidR="00562572" w:rsidRPr="00A65517" w:rsidRDefault="00562572" w:rsidP="00A65517">
      <w:pPr>
        <w:spacing w:line="360" w:lineRule="auto"/>
        <w:ind w:firstLine="1418"/>
        <w:jc w:val="both"/>
        <w:rPr>
          <w:rFonts w:ascii="Arial Narrow" w:hAnsi="Arial Narrow" w:cs="Arial"/>
          <w:sz w:val="28"/>
          <w:szCs w:val="28"/>
        </w:rPr>
      </w:pPr>
      <w:r w:rsidRPr="00A65517">
        <w:rPr>
          <w:rFonts w:ascii="Arial Narrow" w:hAnsi="Arial Narrow" w:cs="Arial"/>
          <w:sz w:val="28"/>
          <w:szCs w:val="28"/>
        </w:rPr>
        <w:t>Como del escrito de demanda no se desprenden otras prestaciones por las que deba condenarse a la Secretaria de Educación y Cultura del Estado de Sonora, ni en términos de la Carta Magna, ni de la Ley del Servicio Civil de Sonora, de la Ley Federal del Trabajo de aplicación supletoria a la materia, ni de la Costumbre, este Tribunal no se pronuncia al respecto, pues no existen elementos que permitan presumir la existencia de otras prerrogativas a las que los actores tengan derecho.</w:t>
      </w:r>
    </w:p>
    <w:p w14:paraId="67BD767C" w14:textId="77777777" w:rsidR="00562572" w:rsidRPr="00A65517" w:rsidRDefault="00562572" w:rsidP="00A65517">
      <w:pPr>
        <w:pStyle w:val="NormalWeb"/>
        <w:tabs>
          <w:tab w:val="clear" w:pos="708"/>
          <w:tab w:val="center" w:pos="4252"/>
          <w:tab w:val="right" w:pos="8504"/>
        </w:tabs>
        <w:spacing w:before="100" w:beforeAutospacing="1" w:after="100" w:afterAutospacing="1" w:line="360" w:lineRule="auto"/>
        <w:ind w:left="0" w:firstLine="1418"/>
        <w:jc w:val="both"/>
        <w:rPr>
          <w:rFonts w:ascii="Arial Narrow" w:hAnsi="Arial Narrow" w:cs="Arial"/>
          <w:sz w:val="28"/>
          <w:szCs w:val="28"/>
        </w:rPr>
      </w:pPr>
      <w:r w:rsidRPr="00A65517">
        <w:rPr>
          <w:rFonts w:ascii="Arial Narrow" w:hAnsi="Arial Narrow" w:cs="Arial"/>
          <w:sz w:val="28"/>
          <w:szCs w:val="28"/>
        </w:rPr>
        <w:t xml:space="preserve">Por lo expuesto y fundado </w:t>
      </w:r>
      <w:r w:rsidRPr="00A65517">
        <w:rPr>
          <w:rFonts w:ascii="Arial Narrow" w:hAnsi="Arial Narrow" w:cs="Arial"/>
          <w:b/>
          <w:sz w:val="28"/>
          <w:szCs w:val="28"/>
        </w:rPr>
        <w:t>SE RESUELVE</w:t>
      </w:r>
      <w:r w:rsidRPr="00A65517">
        <w:rPr>
          <w:rFonts w:ascii="Arial Narrow" w:hAnsi="Arial Narrow" w:cs="Arial"/>
          <w:sz w:val="28"/>
          <w:szCs w:val="28"/>
        </w:rPr>
        <w:t xml:space="preserve"> bajo los siguientes puntos: </w:t>
      </w:r>
    </w:p>
    <w:p w14:paraId="6A776F6D" w14:textId="77777777" w:rsidR="00562572" w:rsidRPr="00A65517" w:rsidRDefault="00562572" w:rsidP="007E4607">
      <w:pPr>
        <w:pStyle w:val="NormalWeb"/>
        <w:tabs>
          <w:tab w:val="clear" w:pos="708"/>
          <w:tab w:val="center" w:pos="4252"/>
          <w:tab w:val="right" w:pos="8504"/>
        </w:tabs>
        <w:spacing w:before="100" w:beforeAutospacing="1" w:after="100" w:afterAutospacing="1" w:line="360" w:lineRule="auto"/>
        <w:ind w:left="0"/>
        <w:jc w:val="center"/>
        <w:rPr>
          <w:rFonts w:ascii="Arial Narrow" w:hAnsi="Arial Narrow" w:cs="Arial"/>
          <w:b/>
          <w:sz w:val="28"/>
          <w:szCs w:val="28"/>
        </w:rPr>
      </w:pPr>
      <w:r w:rsidRPr="00A65517">
        <w:rPr>
          <w:rFonts w:ascii="Arial Narrow" w:hAnsi="Arial Narrow" w:cs="Arial"/>
          <w:b/>
          <w:sz w:val="28"/>
          <w:szCs w:val="28"/>
        </w:rPr>
        <w:lastRenderedPageBreak/>
        <w:t>R E S O L U T I V O S:</w:t>
      </w:r>
    </w:p>
    <w:p w14:paraId="02FA9686" w14:textId="77777777" w:rsidR="00F00397" w:rsidRPr="00A65517" w:rsidRDefault="00F00397" w:rsidP="00A65517">
      <w:pPr>
        <w:pStyle w:val="NormalWeb"/>
        <w:tabs>
          <w:tab w:val="clear" w:pos="708"/>
          <w:tab w:val="center" w:pos="4252"/>
          <w:tab w:val="right" w:pos="8504"/>
        </w:tabs>
        <w:spacing w:before="100" w:beforeAutospacing="1" w:after="100" w:afterAutospacing="1" w:line="360" w:lineRule="auto"/>
        <w:ind w:left="0"/>
        <w:jc w:val="both"/>
        <w:rPr>
          <w:rFonts w:ascii="Arial Narrow" w:hAnsi="Arial Narrow" w:cs="Arial"/>
          <w:b/>
          <w:sz w:val="28"/>
          <w:szCs w:val="28"/>
        </w:rPr>
      </w:pPr>
    </w:p>
    <w:p w14:paraId="626D31B3" w14:textId="77777777" w:rsidR="00F00397" w:rsidRPr="00A65517" w:rsidRDefault="00F00397" w:rsidP="00A65517">
      <w:pPr>
        <w:tabs>
          <w:tab w:val="clear" w:pos="708"/>
        </w:tabs>
        <w:spacing w:before="100" w:beforeAutospacing="1" w:after="100" w:afterAutospacing="1" w:line="360" w:lineRule="auto"/>
        <w:ind w:firstLine="1418"/>
        <w:jc w:val="both"/>
        <w:rPr>
          <w:rFonts w:ascii="Arial Narrow" w:hAnsi="Arial Narrow" w:cs="Arial"/>
          <w:sz w:val="28"/>
          <w:szCs w:val="28"/>
          <w:lang w:eastAsia="es-MX"/>
        </w:rPr>
      </w:pPr>
      <w:r w:rsidRPr="00A65517">
        <w:rPr>
          <w:rFonts w:ascii="Arial Narrow" w:hAnsi="Arial Narrow" w:cs="Arial"/>
          <w:b/>
          <w:sz w:val="28"/>
          <w:szCs w:val="28"/>
          <w:lang w:eastAsia="es-MX"/>
        </w:rPr>
        <w:t>PRIMERO:</w:t>
      </w:r>
      <w:r w:rsidRPr="00A65517">
        <w:rPr>
          <w:rFonts w:ascii="Arial Narrow" w:hAnsi="Arial Narrow" w:cs="Arial"/>
          <w:sz w:val="28"/>
          <w:szCs w:val="28"/>
          <w:lang w:eastAsia="es-MX"/>
        </w:rPr>
        <w:t xml:space="preserve"> Este Tribunal acata la Ejecutoria </w:t>
      </w:r>
      <w:r w:rsidRPr="00A65517">
        <w:rPr>
          <w:rFonts w:ascii="Arial Narrow" w:hAnsi="Arial Narrow" w:cs="Arial"/>
          <w:b/>
          <w:sz w:val="28"/>
          <w:szCs w:val="28"/>
          <w:lang w:eastAsia="es-MX"/>
        </w:rPr>
        <w:t>de Amparo Directo Laboral 213/2020</w:t>
      </w:r>
      <w:r w:rsidRPr="00A65517">
        <w:rPr>
          <w:rFonts w:ascii="Arial Narrow" w:hAnsi="Arial Narrow" w:cs="Arial"/>
          <w:sz w:val="28"/>
          <w:szCs w:val="28"/>
          <w:lang w:eastAsia="es-MX"/>
        </w:rPr>
        <w:t xml:space="preserve">, emitida por el </w:t>
      </w:r>
      <w:r w:rsidRPr="00A65517">
        <w:rPr>
          <w:rFonts w:ascii="Arial Narrow" w:hAnsi="Arial Narrow" w:cs="Arial"/>
          <w:b/>
          <w:sz w:val="28"/>
          <w:szCs w:val="28"/>
          <w:lang w:eastAsia="es-MX"/>
        </w:rPr>
        <w:t>Tercer Tribunal Colegiado en Materias Civil y de Trabajo del Quinto Circuito</w:t>
      </w:r>
      <w:r w:rsidRPr="00A65517">
        <w:rPr>
          <w:rFonts w:ascii="Arial Narrow" w:hAnsi="Arial Narrow" w:cs="Arial"/>
          <w:sz w:val="28"/>
          <w:szCs w:val="28"/>
          <w:lang w:eastAsia="es-MX"/>
        </w:rPr>
        <w:t xml:space="preserve">, en su observancia se deja </w:t>
      </w:r>
      <w:r w:rsidRPr="00A65517">
        <w:rPr>
          <w:rFonts w:ascii="Arial Narrow" w:hAnsi="Arial Narrow" w:cs="Arial"/>
          <w:b/>
          <w:sz w:val="28"/>
          <w:szCs w:val="28"/>
          <w:lang w:eastAsia="es-MX"/>
        </w:rPr>
        <w:t>insubsistente</w:t>
      </w:r>
      <w:r w:rsidRPr="00A65517">
        <w:rPr>
          <w:rFonts w:ascii="Arial Narrow" w:hAnsi="Arial Narrow" w:cs="Arial"/>
          <w:sz w:val="28"/>
          <w:szCs w:val="28"/>
          <w:lang w:eastAsia="es-MX"/>
        </w:rPr>
        <w:t xml:space="preserve"> la resolución de fecha </w:t>
      </w:r>
      <w:r w:rsidRPr="00A65517">
        <w:rPr>
          <w:rFonts w:ascii="Arial Narrow" w:hAnsi="Arial Narrow" w:cs="Arial"/>
          <w:b/>
          <w:sz w:val="28"/>
          <w:szCs w:val="28"/>
          <w:lang w:eastAsia="es-MX"/>
        </w:rPr>
        <w:t>11 de julio de 2019</w:t>
      </w:r>
      <w:r w:rsidRPr="00A65517">
        <w:rPr>
          <w:rFonts w:ascii="Arial Narrow" w:hAnsi="Arial Narrow" w:cs="Arial"/>
          <w:sz w:val="28"/>
          <w:szCs w:val="28"/>
          <w:lang w:eastAsia="es-MX"/>
        </w:rPr>
        <w:t>, siguiendo los lineamientos de la ejecutoria que se cumple y se emite la presente resolución.</w:t>
      </w:r>
    </w:p>
    <w:p w14:paraId="12188184" w14:textId="156E780A" w:rsidR="00562572" w:rsidRPr="00A65517" w:rsidRDefault="00562572" w:rsidP="00A65517">
      <w:pPr>
        <w:pStyle w:val="NormalWeb"/>
        <w:tabs>
          <w:tab w:val="clear" w:pos="708"/>
          <w:tab w:val="center" w:pos="4252"/>
          <w:tab w:val="right" w:pos="8504"/>
        </w:tabs>
        <w:spacing w:before="100" w:beforeAutospacing="1" w:after="100" w:afterAutospacing="1" w:line="360" w:lineRule="auto"/>
        <w:ind w:left="0" w:firstLine="1418"/>
        <w:jc w:val="both"/>
        <w:rPr>
          <w:rFonts w:ascii="Arial Narrow" w:hAnsi="Arial Narrow" w:cs="Arial"/>
          <w:sz w:val="28"/>
          <w:szCs w:val="28"/>
        </w:rPr>
      </w:pPr>
      <w:r w:rsidRPr="00A65517">
        <w:rPr>
          <w:rFonts w:ascii="Arial Narrow" w:hAnsi="Arial Narrow" w:cs="Arial"/>
          <w:b/>
          <w:sz w:val="28"/>
          <w:szCs w:val="28"/>
        </w:rPr>
        <w:t xml:space="preserve">SEGUNDO: </w:t>
      </w:r>
      <w:r w:rsidRPr="00A65517">
        <w:rPr>
          <w:rFonts w:ascii="Arial Narrow" w:hAnsi="Arial Narrow" w:cs="Arial"/>
          <w:sz w:val="28"/>
          <w:szCs w:val="28"/>
        </w:rPr>
        <w:t xml:space="preserve">Ha resultado procedente la acción de </w:t>
      </w:r>
      <w:r w:rsidRPr="00A65517">
        <w:rPr>
          <w:rFonts w:ascii="Arial Narrow" w:hAnsi="Arial Narrow" w:cs="Arial"/>
          <w:b/>
          <w:sz w:val="28"/>
          <w:szCs w:val="28"/>
        </w:rPr>
        <w:t>REINSTALACIÓN</w:t>
      </w:r>
      <w:r w:rsidRPr="00A65517">
        <w:rPr>
          <w:rFonts w:ascii="Arial Narrow" w:hAnsi="Arial Narrow" w:cs="Arial"/>
          <w:b/>
          <w:i/>
          <w:iCs/>
          <w:sz w:val="28"/>
          <w:szCs w:val="28"/>
        </w:rPr>
        <w:t xml:space="preserve"> </w:t>
      </w:r>
      <w:r w:rsidRPr="00A65517">
        <w:rPr>
          <w:rFonts w:ascii="Arial Narrow" w:hAnsi="Arial Narrow" w:cs="Arial"/>
          <w:sz w:val="28"/>
          <w:szCs w:val="28"/>
        </w:rPr>
        <w:t xml:space="preserve">ejercitada por los actores </w:t>
      </w:r>
      <w:r w:rsidR="007E4607">
        <w:rPr>
          <w:rFonts w:ascii="Arial Narrow" w:hAnsi="Arial Narrow" w:cs="Arial"/>
          <w:sz w:val="28"/>
          <w:szCs w:val="28"/>
          <w:lang w:val="es-ES_tradnl"/>
        </w:rPr>
        <w:t>******************************************************,***************************,***************************,***************************,***************************,***************************,***************************,***************************,***************************,***************************</w:t>
      </w:r>
      <w:r w:rsidRPr="00A65517">
        <w:rPr>
          <w:rFonts w:ascii="Arial Narrow" w:hAnsi="Arial Narrow" w:cs="Arial"/>
          <w:sz w:val="28"/>
          <w:szCs w:val="28"/>
          <w:lang w:val="es-ES_tradnl"/>
        </w:rPr>
        <w:t xml:space="preserve">, </w:t>
      </w:r>
      <w:r w:rsidRPr="00A65517">
        <w:rPr>
          <w:rFonts w:ascii="Arial Narrow" w:hAnsi="Arial Narrow" w:cs="Arial"/>
          <w:sz w:val="28"/>
          <w:szCs w:val="28"/>
        </w:rPr>
        <w:t xml:space="preserve">en contra de la </w:t>
      </w:r>
      <w:r w:rsidRPr="00A65517">
        <w:rPr>
          <w:rFonts w:ascii="Arial Narrow" w:hAnsi="Arial Narrow" w:cs="Arial"/>
          <w:b/>
          <w:bCs/>
          <w:sz w:val="28"/>
          <w:szCs w:val="28"/>
        </w:rPr>
        <w:t>SECRETARIA DE EDUCACION Y CULTURA DEL ESTADO DE SONORA (SEC),</w:t>
      </w:r>
      <w:r w:rsidRPr="00A65517">
        <w:rPr>
          <w:rFonts w:ascii="Arial Narrow" w:hAnsi="Arial Narrow" w:cs="Arial"/>
          <w:sz w:val="28"/>
          <w:szCs w:val="28"/>
        </w:rPr>
        <w:t xml:space="preserve"> por lo que se condena a la demanda, a </w:t>
      </w:r>
      <w:r w:rsidRPr="00A65517">
        <w:rPr>
          <w:rFonts w:ascii="Arial Narrow" w:hAnsi="Arial Narrow" w:cs="Arial"/>
          <w:b/>
          <w:sz w:val="28"/>
          <w:szCs w:val="28"/>
        </w:rPr>
        <w:t xml:space="preserve">reinstalarlos </w:t>
      </w:r>
      <w:r w:rsidRPr="00A65517">
        <w:rPr>
          <w:rFonts w:ascii="Arial Narrow" w:hAnsi="Arial Narrow" w:cs="Arial"/>
          <w:sz w:val="28"/>
          <w:szCs w:val="28"/>
        </w:rPr>
        <w:t xml:space="preserve"> en el mismo puesto y en los mismos términos y condiciones que lo venían desempeñando hasta antes de la fractura de la relación laboral.</w:t>
      </w:r>
    </w:p>
    <w:p w14:paraId="512D5522" w14:textId="77777777" w:rsidR="00562572" w:rsidRDefault="00274B55" w:rsidP="00A65517">
      <w:pPr>
        <w:spacing w:after="0" w:line="360" w:lineRule="auto"/>
        <w:ind w:firstLine="1418"/>
        <w:jc w:val="both"/>
        <w:rPr>
          <w:rFonts w:ascii="Arial" w:hAnsi="Arial" w:cs="Arial"/>
          <w:sz w:val="28"/>
          <w:szCs w:val="28"/>
        </w:rPr>
      </w:pPr>
      <w:r w:rsidRPr="00A65517">
        <w:rPr>
          <w:rFonts w:ascii="Arial Narrow" w:hAnsi="Arial Narrow" w:cs="Arial"/>
          <w:b/>
          <w:sz w:val="28"/>
          <w:szCs w:val="28"/>
        </w:rPr>
        <w:t>TERCERO.-</w:t>
      </w:r>
      <w:r w:rsidR="00562572" w:rsidRPr="00A65517">
        <w:rPr>
          <w:rFonts w:ascii="Arial Narrow" w:hAnsi="Arial Narrow" w:cs="Arial"/>
          <w:sz w:val="28"/>
          <w:szCs w:val="28"/>
        </w:rPr>
        <w:t xml:space="preserve"> Se condena a </w:t>
      </w:r>
      <w:r w:rsidR="00562572" w:rsidRPr="00A65517">
        <w:rPr>
          <w:rFonts w:ascii="Arial Narrow" w:hAnsi="Arial Narrow" w:cs="Arial"/>
          <w:b/>
          <w:bCs/>
          <w:sz w:val="28"/>
          <w:szCs w:val="28"/>
        </w:rPr>
        <w:t>SECRETARIA DE EDUCACION Y CULTURA DEL ESTADO DE SONORA (SEC),</w:t>
      </w:r>
      <w:r w:rsidR="00562572" w:rsidRPr="00A65517">
        <w:rPr>
          <w:rFonts w:ascii="Arial Narrow" w:hAnsi="Arial Narrow" w:cs="Arial"/>
          <w:sz w:val="28"/>
          <w:szCs w:val="28"/>
        </w:rPr>
        <w:t xml:space="preserve"> a pagar </w:t>
      </w:r>
      <w:r w:rsidR="00562572" w:rsidRPr="00A65517">
        <w:rPr>
          <w:rFonts w:ascii="Arial Narrow" w:eastAsia="Times New Roman" w:hAnsi="Arial Narrow" w:cs="Arial"/>
          <w:sz w:val="28"/>
          <w:szCs w:val="28"/>
          <w:lang w:val="es-ES" w:eastAsia="es-ES"/>
        </w:rPr>
        <w:t xml:space="preserve">por concepto de </w:t>
      </w:r>
      <w:r w:rsidR="00562572" w:rsidRPr="00A65517">
        <w:rPr>
          <w:rFonts w:ascii="Arial Narrow" w:eastAsia="Times New Roman" w:hAnsi="Arial Narrow" w:cs="Arial"/>
          <w:b/>
          <w:sz w:val="28"/>
          <w:szCs w:val="28"/>
          <w:lang w:val="es-ES" w:eastAsia="es-ES"/>
        </w:rPr>
        <w:t>SALARIOS CAÍDOS</w:t>
      </w:r>
      <w:r w:rsidR="00562572" w:rsidRPr="00A65517">
        <w:rPr>
          <w:rFonts w:ascii="Arial Narrow" w:eastAsia="Times New Roman" w:hAnsi="Arial Narrow" w:cs="Arial"/>
          <w:bCs/>
          <w:sz w:val="28"/>
          <w:szCs w:val="28"/>
          <w:lang w:val="es-ES" w:eastAsia="es-ES"/>
        </w:rPr>
        <w:t xml:space="preserve"> y por los razonamientos hechos valer en el último considerando,</w:t>
      </w:r>
      <w:r w:rsidR="00562572" w:rsidRPr="00A65517">
        <w:rPr>
          <w:rFonts w:ascii="Arial Narrow" w:eastAsia="Times New Roman" w:hAnsi="Arial Narrow" w:cs="Arial"/>
          <w:b/>
          <w:sz w:val="28"/>
          <w:szCs w:val="28"/>
          <w:lang w:val="es-ES" w:eastAsia="es-ES"/>
        </w:rPr>
        <w:t xml:space="preserve"> </w:t>
      </w:r>
      <w:r w:rsidR="00562572" w:rsidRPr="00A65517">
        <w:rPr>
          <w:rFonts w:ascii="Arial Narrow" w:eastAsia="Times New Roman" w:hAnsi="Arial Narrow" w:cs="Arial"/>
          <w:bCs/>
          <w:sz w:val="28"/>
          <w:szCs w:val="28"/>
          <w:lang w:val="es-ES" w:eastAsia="es-ES"/>
        </w:rPr>
        <w:t>las siguientes cantidades</w:t>
      </w:r>
      <w:r w:rsidR="00562572" w:rsidRPr="00A65517">
        <w:rPr>
          <w:rFonts w:ascii="Arial Narrow" w:hAnsi="Arial Narrow" w:cs="Arial"/>
          <w:sz w:val="28"/>
          <w:szCs w:val="28"/>
        </w:rPr>
        <w:t>:</w:t>
      </w:r>
    </w:p>
    <w:p w14:paraId="5327CB53" w14:textId="77777777" w:rsidR="00562572" w:rsidRPr="00A65517" w:rsidRDefault="00562572" w:rsidP="00A65517">
      <w:pPr>
        <w:spacing w:after="0" w:line="360" w:lineRule="auto"/>
        <w:ind w:left="708"/>
        <w:jc w:val="both"/>
        <w:rPr>
          <w:rFonts w:ascii="Arial Narrow" w:hAnsi="Arial Narrow" w:cs="Arial"/>
        </w:rPr>
      </w:pPr>
    </w:p>
    <w:p w14:paraId="38AFFE0D" w14:textId="7422CE39" w:rsidR="00562572" w:rsidRPr="00A65517" w:rsidRDefault="007E4607" w:rsidP="00A65517">
      <w:pPr>
        <w:spacing w:after="0" w:line="360" w:lineRule="auto"/>
        <w:ind w:left="708"/>
        <w:jc w:val="both"/>
        <w:rPr>
          <w:rFonts w:ascii="Arial Narrow" w:hAnsi="Arial Narrow" w:cs="Arial"/>
          <w:b/>
          <w:bCs/>
          <w:lang w:val="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hAnsi="Arial Narrow" w:cs="Arial"/>
        </w:rPr>
        <w:t>la cantidad de</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$433,788.48 </w:t>
      </w:r>
      <w:r w:rsidR="00562572" w:rsidRPr="00A65517">
        <w:rPr>
          <w:rFonts w:ascii="Arial Narrow" w:eastAsia="Times New Roman" w:hAnsi="Arial Narrow" w:cs="Arial"/>
          <w:bCs/>
          <w:lang w:val="es-ES" w:eastAsia="es-ES"/>
        </w:rPr>
        <w:t>(Cuatrocientos Treinta y Tres Mil, Setecientos Ochenta y Ocho Pesos 48/100).</w:t>
      </w:r>
    </w:p>
    <w:p w14:paraId="52B21CD3" w14:textId="34B28161"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$379,932.00 </w:t>
      </w:r>
      <w:r w:rsidR="00562572" w:rsidRPr="00A65517">
        <w:rPr>
          <w:rFonts w:ascii="Arial Narrow" w:eastAsia="Times New Roman" w:hAnsi="Arial Narrow" w:cs="Arial"/>
          <w:bCs/>
          <w:lang w:val="es-ES" w:eastAsia="es-ES"/>
        </w:rPr>
        <w:t>Trescientos Setenta y Nueve Mil, Novecientos Treinta y Dos Pesos 00/100).</w:t>
      </w:r>
      <w:r w:rsidR="00562572" w:rsidRPr="00A65517">
        <w:rPr>
          <w:rFonts w:ascii="Arial Narrow" w:eastAsia="Times New Roman" w:hAnsi="Arial Narrow" w:cs="Arial"/>
          <w:b/>
          <w:lang w:val="es-ES" w:eastAsia="es-ES"/>
        </w:rPr>
        <w:t xml:space="preserve"> </w:t>
      </w:r>
    </w:p>
    <w:p w14:paraId="1608BE45" w14:textId="6C7DD7EB"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$631,898.88 (</w:t>
      </w:r>
      <w:r w:rsidR="00562572" w:rsidRPr="00A65517">
        <w:rPr>
          <w:rFonts w:ascii="Arial Narrow" w:eastAsia="Times New Roman" w:hAnsi="Arial Narrow" w:cs="Arial"/>
          <w:bCs/>
          <w:lang w:val="es-ES" w:eastAsia="es-ES"/>
        </w:rPr>
        <w:t xml:space="preserve">Seiscientos Treinta y Un Mil, Ochocientos Noventa y Ocho Pesos 88/100). </w:t>
      </w:r>
    </w:p>
    <w:p w14:paraId="68781AF4" w14:textId="2223311E"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$379,054.08 </w:t>
      </w:r>
      <w:r w:rsidR="00562572" w:rsidRPr="00A65517">
        <w:rPr>
          <w:rFonts w:ascii="Arial Narrow" w:eastAsia="Times New Roman" w:hAnsi="Arial Narrow" w:cs="Arial"/>
          <w:bCs/>
          <w:lang w:val="es-ES" w:eastAsia="es-ES"/>
        </w:rPr>
        <w:t>(Trescientos Setenta y Nueve Mil, Cincuenta y Cuatro Pesos 08/100)</w:t>
      </w:r>
      <w:r w:rsidR="00562572" w:rsidRPr="00A65517">
        <w:rPr>
          <w:rFonts w:ascii="Arial Narrow" w:eastAsia="Times New Roman" w:hAnsi="Arial Narrow" w:cs="Arial"/>
          <w:b/>
          <w:lang w:val="es-ES" w:eastAsia="es-ES"/>
        </w:rPr>
        <w:t>.</w:t>
      </w:r>
      <w:r w:rsidR="00562572" w:rsidRPr="00A65517">
        <w:rPr>
          <w:rFonts w:ascii="Arial Narrow" w:eastAsia="Times New Roman" w:hAnsi="Arial Narrow" w:cs="Arial"/>
          <w:lang w:val="es-ES" w:eastAsia="es-ES"/>
        </w:rPr>
        <w:t xml:space="preserve"> </w:t>
      </w:r>
    </w:p>
    <w:p w14:paraId="62AF0431" w14:textId="5A044476"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$379,054.08 </w:t>
      </w:r>
      <w:r w:rsidR="00562572" w:rsidRPr="00A65517">
        <w:rPr>
          <w:rFonts w:ascii="Arial Narrow" w:eastAsia="Times New Roman" w:hAnsi="Arial Narrow" w:cs="Arial"/>
          <w:bCs/>
          <w:lang w:val="es-ES" w:eastAsia="es-ES"/>
        </w:rPr>
        <w:t>(Trescientos Setenta y Nueve Mil, Cincuenta y Cuatro Pesos 08/100).</w:t>
      </w:r>
    </w:p>
    <w:p w14:paraId="6F40A7CF" w14:textId="102FF892"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$145,753.02 </w:t>
      </w:r>
      <w:r w:rsidR="00562572" w:rsidRPr="00A65517">
        <w:rPr>
          <w:rFonts w:ascii="Arial Narrow" w:eastAsia="Times New Roman" w:hAnsi="Arial Narrow" w:cs="Arial"/>
          <w:bCs/>
          <w:lang w:val="es-ES" w:eastAsia="es-ES"/>
        </w:rPr>
        <w:t>(Ciento Cuarenta y Cinco Mil, Setecientos Cincuenta y Tres Pesos 02/100).</w:t>
      </w:r>
    </w:p>
    <w:p w14:paraId="1E72B280" w14:textId="4291FCCB"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$433,792.8 </w:t>
      </w:r>
      <w:r w:rsidR="00562572" w:rsidRPr="00A65517">
        <w:rPr>
          <w:rFonts w:ascii="Arial Narrow" w:eastAsia="Times New Roman" w:hAnsi="Arial Narrow" w:cs="Arial"/>
          <w:bCs/>
          <w:lang w:val="es-ES" w:eastAsia="es-ES"/>
        </w:rPr>
        <w:t>(Cuatrocientos Treinta y Tres Mil, Setecientos Noventa y Dos Pesos 08/100)</w:t>
      </w:r>
      <w:r w:rsidR="00562572" w:rsidRPr="00A65517">
        <w:rPr>
          <w:rFonts w:ascii="Arial Narrow" w:eastAsia="Times New Roman" w:hAnsi="Arial Narrow" w:cs="Arial"/>
          <w:b/>
          <w:lang w:val="es-ES" w:eastAsia="es-ES"/>
        </w:rPr>
        <w:t>.</w:t>
      </w:r>
      <w:r w:rsidR="00562572" w:rsidRPr="00A65517">
        <w:rPr>
          <w:rFonts w:ascii="Arial Narrow" w:eastAsia="Times New Roman" w:hAnsi="Arial Narrow" w:cs="Arial"/>
          <w:lang w:val="es-ES" w:eastAsia="es-ES"/>
        </w:rPr>
        <w:t xml:space="preserve">  </w:t>
      </w:r>
    </w:p>
    <w:p w14:paraId="3136AD8B" w14:textId="77DAE11B"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lastRenderedPageBreak/>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$336,326.64 </w:t>
      </w:r>
      <w:r w:rsidR="00562572" w:rsidRPr="00A65517">
        <w:rPr>
          <w:rFonts w:ascii="Arial Narrow" w:eastAsia="Times New Roman" w:hAnsi="Arial Narrow" w:cs="Arial"/>
          <w:bCs/>
          <w:lang w:val="es-ES" w:eastAsia="es-ES"/>
        </w:rPr>
        <w:t>(Trescientos Treinta y Seis Mil, Trescientos Veintiséis Pesos 64/100).</w:t>
      </w:r>
    </w:p>
    <w:p w14:paraId="19AC8D8F" w14:textId="0A09C953"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$375,593.04 </w:t>
      </w:r>
      <w:r w:rsidR="00562572" w:rsidRPr="00A65517">
        <w:rPr>
          <w:rFonts w:ascii="Arial Narrow" w:eastAsia="Times New Roman" w:hAnsi="Arial Narrow" w:cs="Arial"/>
          <w:bCs/>
          <w:lang w:val="es-ES" w:eastAsia="es-ES"/>
        </w:rPr>
        <w:t>(Trescientos Setenta y Cinco Mil, Quinientos Noventa y Tres Pesos 04/100).</w:t>
      </w:r>
      <w:r w:rsidR="00562572" w:rsidRPr="00A65517">
        <w:rPr>
          <w:rFonts w:ascii="Arial Narrow" w:eastAsia="Times New Roman" w:hAnsi="Arial Narrow" w:cs="Arial"/>
          <w:lang w:val="es-ES" w:eastAsia="es-ES"/>
        </w:rPr>
        <w:t xml:space="preserve"> </w:t>
      </w:r>
    </w:p>
    <w:p w14:paraId="0BBF552F" w14:textId="3F0E2B5C"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$413,362.08 </w:t>
      </w:r>
      <w:r w:rsidR="00562572" w:rsidRPr="00A65517">
        <w:rPr>
          <w:rFonts w:ascii="Arial Narrow" w:eastAsia="Times New Roman" w:hAnsi="Arial Narrow" w:cs="Arial"/>
          <w:bCs/>
          <w:lang w:val="es-ES" w:eastAsia="es-ES"/>
        </w:rPr>
        <w:t>(Cuatrocientos Trece Mil, Trescientos Sesenta y Dos Pesos 08/100).</w:t>
      </w:r>
    </w:p>
    <w:p w14:paraId="4633A252" w14:textId="60EB5D10"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 xml:space="preserve">*************************** </w:t>
      </w:r>
      <w:r w:rsidR="00562572" w:rsidRPr="00A65517">
        <w:rPr>
          <w:rFonts w:ascii="Arial Narrow" w:eastAsia="Times New Roman" w:hAnsi="Arial Narrow" w:cs="Arial"/>
          <w:b/>
          <w:lang w:val="es-ES" w:eastAsia="es-ES"/>
        </w:rPr>
        <w:t xml:space="preserve">$263,672.16 </w:t>
      </w:r>
      <w:r w:rsidR="00562572" w:rsidRPr="00A65517">
        <w:rPr>
          <w:rFonts w:ascii="Arial Narrow" w:eastAsia="Times New Roman" w:hAnsi="Arial Narrow" w:cs="Arial"/>
          <w:bCs/>
          <w:lang w:val="es-ES" w:eastAsia="es-ES"/>
        </w:rPr>
        <w:t>(Doscientos Sesenta y Tres Mil, Seiscientos Setenta y Dos Pesos 16/100).</w:t>
      </w:r>
    </w:p>
    <w:p w14:paraId="45E7111C" w14:textId="72F1BB2A"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$264,382.08 </w:t>
      </w:r>
      <w:r w:rsidR="00562572" w:rsidRPr="00A65517">
        <w:rPr>
          <w:rFonts w:ascii="Arial Narrow" w:eastAsia="Times New Roman" w:hAnsi="Arial Narrow" w:cs="Arial"/>
          <w:bCs/>
          <w:lang w:val="es-ES" w:eastAsia="es-ES"/>
        </w:rPr>
        <w:t>(Doscientos Sesenta y Cuatro Mil, Trescientos Ochenta y Dos Pesos 08/100).</w:t>
      </w:r>
    </w:p>
    <w:p w14:paraId="4C883989" w14:textId="0857670D"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$264,382.08 </w:t>
      </w:r>
      <w:r w:rsidR="00562572" w:rsidRPr="00A65517">
        <w:rPr>
          <w:rFonts w:ascii="Arial Narrow" w:eastAsia="Times New Roman" w:hAnsi="Arial Narrow" w:cs="Arial"/>
          <w:bCs/>
          <w:lang w:val="es-ES" w:eastAsia="es-ES"/>
        </w:rPr>
        <w:t>(Doscientos Sesenta y Cuatro Mil, Trescientos Ochenta y Dos Pesos 08/100).</w:t>
      </w:r>
    </w:p>
    <w:p w14:paraId="211418DC" w14:textId="098779C3"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$298,302.48 </w:t>
      </w:r>
      <w:r w:rsidR="00562572" w:rsidRPr="00A65517">
        <w:rPr>
          <w:rFonts w:ascii="Arial Narrow" w:eastAsia="Times New Roman" w:hAnsi="Arial Narrow" w:cs="Arial"/>
          <w:bCs/>
          <w:lang w:val="es-ES" w:eastAsia="es-ES"/>
        </w:rPr>
        <w:t xml:space="preserve">(Doscientos Noventa y Ocho Mil, Trescientos Dos Pesos 48/100). </w:t>
      </w:r>
    </w:p>
    <w:p w14:paraId="1B0A6C77" w14:textId="79E64865"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$375,593.04 </w:t>
      </w:r>
      <w:r w:rsidR="00562572" w:rsidRPr="00A65517">
        <w:rPr>
          <w:rFonts w:ascii="Arial Narrow" w:eastAsia="Times New Roman" w:hAnsi="Arial Narrow" w:cs="Arial"/>
          <w:bCs/>
          <w:lang w:val="es-ES" w:eastAsia="es-ES"/>
        </w:rPr>
        <w:t>(Trescientos Setenta y Cinco Mil, Quinientos Noventa y Tres Pesos 04/100)</w:t>
      </w:r>
      <w:r w:rsidR="00562572" w:rsidRPr="00A65517">
        <w:rPr>
          <w:rFonts w:ascii="Arial Narrow" w:eastAsia="Times New Roman" w:hAnsi="Arial Narrow" w:cs="Arial"/>
          <w:lang w:val="es-ES" w:eastAsia="es-ES"/>
        </w:rPr>
        <w:t>.</w:t>
      </w:r>
    </w:p>
    <w:p w14:paraId="79EFE213" w14:textId="12056965"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$296,915.52 </w:t>
      </w:r>
      <w:r w:rsidR="00562572" w:rsidRPr="00A65517">
        <w:rPr>
          <w:rFonts w:ascii="Arial Narrow" w:eastAsia="Times New Roman" w:hAnsi="Arial Narrow" w:cs="Arial"/>
          <w:bCs/>
          <w:lang w:val="es-ES" w:eastAsia="es-ES"/>
        </w:rPr>
        <w:t>(Doscientos Noventa y Seis Mil, Novecientos Quince Pesos 52/100).</w:t>
      </w:r>
    </w:p>
    <w:p w14:paraId="02C0F2BC" w14:textId="1045A2FB"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$285,724.56 (</w:t>
      </w:r>
      <w:r w:rsidR="00562572" w:rsidRPr="00A65517">
        <w:rPr>
          <w:rFonts w:ascii="Arial Narrow" w:eastAsia="Times New Roman" w:hAnsi="Arial Narrow" w:cs="Arial"/>
          <w:bCs/>
          <w:lang w:val="es-ES" w:eastAsia="es-ES"/>
        </w:rPr>
        <w:t xml:space="preserve">Doscientos Ochenta y Cinco Mil, Setecientos Veinticuatro Pesos 52/100). </w:t>
      </w:r>
    </w:p>
    <w:p w14:paraId="3F2CC547" w14:textId="00B33128"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$264,382.08 </w:t>
      </w:r>
      <w:r w:rsidR="00562572" w:rsidRPr="00A65517">
        <w:rPr>
          <w:rFonts w:ascii="Arial Narrow" w:eastAsia="Times New Roman" w:hAnsi="Arial Narrow" w:cs="Arial"/>
          <w:bCs/>
          <w:lang w:val="es-ES" w:eastAsia="es-ES"/>
        </w:rPr>
        <w:t>(Doscientos Noventa y Seis Mil, Novecientos Quince Pesos 52/100)</w:t>
      </w:r>
      <w:r w:rsidR="00562572" w:rsidRPr="00A65517">
        <w:rPr>
          <w:rFonts w:ascii="Arial Narrow" w:eastAsia="Times New Roman" w:hAnsi="Arial Narrow" w:cs="Arial"/>
          <w:lang w:val="es-ES" w:eastAsia="es-ES"/>
        </w:rPr>
        <w:t>.</w:t>
      </w:r>
    </w:p>
    <w:p w14:paraId="33990A5D" w14:textId="203EA917"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$329,118.48 </w:t>
      </w:r>
      <w:r w:rsidR="00562572" w:rsidRPr="00A65517">
        <w:rPr>
          <w:rFonts w:ascii="Arial Narrow" w:eastAsia="Times New Roman" w:hAnsi="Arial Narrow" w:cs="Arial"/>
          <w:bCs/>
          <w:lang w:val="es-ES" w:eastAsia="es-ES"/>
        </w:rPr>
        <w:t xml:space="preserve">(Trescientos Veintinueve Mil, Ciento Dieciocho Pesos 48/100). </w:t>
      </w:r>
    </w:p>
    <w:p w14:paraId="112F6CE7" w14:textId="0109D8D9" w:rsidR="00562572" w:rsidRPr="00A65517" w:rsidRDefault="007E4607" w:rsidP="00A65517">
      <w:pPr>
        <w:spacing w:after="0" w:line="360" w:lineRule="auto"/>
        <w:ind w:left="708"/>
        <w:jc w:val="both"/>
        <w:rPr>
          <w:rFonts w:ascii="Arial Narrow" w:eastAsia="Times New Roman" w:hAnsi="Arial Narrow" w:cs="Arial"/>
          <w:bCs/>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$241,227.6 </w:t>
      </w:r>
      <w:r w:rsidR="00562572" w:rsidRPr="00A65517">
        <w:rPr>
          <w:rFonts w:ascii="Arial Narrow" w:eastAsia="Times New Roman" w:hAnsi="Arial Narrow" w:cs="Arial"/>
          <w:bCs/>
          <w:lang w:val="es-ES" w:eastAsia="es-ES"/>
        </w:rPr>
        <w:t xml:space="preserve">(Doscientos Cuarenta y Un Mil, Doscientos Veintisiete Pesos 06/100). </w:t>
      </w:r>
    </w:p>
    <w:p w14:paraId="63718899" w14:textId="6D11637E"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$131,699.04 </w:t>
      </w:r>
      <w:r w:rsidR="00562572" w:rsidRPr="00A65517">
        <w:rPr>
          <w:rFonts w:ascii="Arial Narrow" w:eastAsia="Times New Roman" w:hAnsi="Arial Narrow" w:cs="Arial"/>
          <w:bCs/>
          <w:lang w:val="es-ES" w:eastAsia="es-ES"/>
        </w:rPr>
        <w:t xml:space="preserve">(Ciento Treinta y Un Mil, Seiscientos Noventa y Nueve Pesos 04/100). </w:t>
      </w:r>
    </w:p>
    <w:p w14:paraId="159235A5" w14:textId="04331FDE"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$264,382.08 </w:t>
      </w:r>
      <w:r w:rsidR="00562572" w:rsidRPr="00A65517">
        <w:rPr>
          <w:rFonts w:ascii="Arial Narrow" w:eastAsia="Times New Roman" w:hAnsi="Arial Narrow" w:cs="Arial"/>
          <w:bCs/>
          <w:lang w:val="es-ES" w:eastAsia="es-ES"/>
        </w:rPr>
        <w:t>(Doscientos Sesenta y Cuatro Mil, Trescientos Ochenta y Dos Pesos 08/100).</w:t>
      </w:r>
      <w:r w:rsidR="00562572" w:rsidRPr="00A65517">
        <w:rPr>
          <w:rFonts w:ascii="Arial Narrow" w:eastAsia="Times New Roman" w:hAnsi="Arial Narrow" w:cs="Arial"/>
          <w:lang w:val="es-ES" w:eastAsia="es-ES"/>
        </w:rPr>
        <w:t xml:space="preserve"> </w:t>
      </w:r>
    </w:p>
    <w:p w14:paraId="2520A92D" w14:textId="798F614D"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rPr>
        <w:t xml:space="preserve">, </w:t>
      </w:r>
      <w:r w:rsidR="00562572" w:rsidRPr="00A65517">
        <w:rPr>
          <w:rFonts w:ascii="Arial Narrow" w:eastAsia="Times New Roman" w:hAnsi="Arial Narrow" w:cs="Arial"/>
          <w:b/>
          <w:lang w:val="es-ES" w:eastAsia="es-ES"/>
        </w:rPr>
        <w:t xml:space="preserve">$131,836.08 </w:t>
      </w:r>
      <w:r w:rsidR="00562572" w:rsidRPr="00A65517">
        <w:rPr>
          <w:rFonts w:ascii="Arial Narrow" w:eastAsia="Times New Roman" w:hAnsi="Arial Narrow" w:cs="Arial"/>
          <w:bCs/>
          <w:lang w:val="es-ES" w:eastAsia="es-ES"/>
        </w:rPr>
        <w:t>(Ciento Treinta y Un Mil, Ochocientos Treinta y Seis Pesos 08/100).</w:t>
      </w:r>
      <w:r w:rsidR="00562572" w:rsidRPr="00A65517">
        <w:rPr>
          <w:rFonts w:ascii="Arial Narrow" w:eastAsia="Times New Roman" w:hAnsi="Arial Narrow" w:cs="Arial"/>
          <w:lang w:val="es-ES" w:eastAsia="es-ES"/>
        </w:rPr>
        <w:t xml:space="preserve"> </w:t>
      </w:r>
    </w:p>
    <w:p w14:paraId="7106D998" w14:textId="41D8049C"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$264,382.08 </w:t>
      </w:r>
      <w:r w:rsidR="00562572" w:rsidRPr="00A65517">
        <w:rPr>
          <w:rFonts w:ascii="Arial Narrow" w:eastAsia="Times New Roman" w:hAnsi="Arial Narrow" w:cs="Arial"/>
          <w:bCs/>
          <w:lang w:val="es-ES" w:eastAsia="es-ES"/>
        </w:rPr>
        <w:t>(Doscientos Noventa y Seis Mil, Novecientos Quince Pesos 52/100)</w:t>
      </w:r>
      <w:r w:rsidR="00562572" w:rsidRPr="00A65517">
        <w:rPr>
          <w:rFonts w:ascii="Arial Narrow" w:eastAsia="Times New Roman" w:hAnsi="Arial Narrow" w:cs="Arial"/>
          <w:lang w:val="es-ES" w:eastAsia="es-ES"/>
        </w:rPr>
        <w:t>.</w:t>
      </w:r>
    </w:p>
    <w:p w14:paraId="2ED6898A" w14:textId="02913C76"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$163,391.04 </w:t>
      </w:r>
      <w:r w:rsidR="00562572" w:rsidRPr="00A65517">
        <w:rPr>
          <w:rFonts w:ascii="Arial Narrow" w:eastAsia="Times New Roman" w:hAnsi="Arial Narrow" w:cs="Arial"/>
          <w:bCs/>
          <w:lang w:val="es-ES" w:eastAsia="es-ES"/>
        </w:rPr>
        <w:t>(Ciento Sesenta y Tres Mil, Trescientos Noventa y Un Pesos 04/100).</w:t>
      </w:r>
    </w:p>
    <w:p w14:paraId="77674D91" w14:textId="7B0C003B" w:rsidR="00562572" w:rsidRPr="00A65517" w:rsidRDefault="007E4607" w:rsidP="00A65517">
      <w:pPr>
        <w:spacing w:after="0" w:line="360" w:lineRule="auto"/>
        <w:ind w:left="708"/>
        <w:jc w:val="both"/>
        <w:rPr>
          <w:rFonts w:ascii="Arial Narrow" w:eastAsia="Times New Roman" w:hAnsi="Arial Narrow" w:cs="Arial"/>
          <w:bCs/>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$166,821.36 </w:t>
      </w:r>
      <w:r w:rsidR="00562572" w:rsidRPr="00A65517">
        <w:rPr>
          <w:rFonts w:ascii="Arial Narrow" w:eastAsia="Times New Roman" w:hAnsi="Arial Narrow" w:cs="Arial"/>
          <w:bCs/>
          <w:lang w:val="es-ES" w:eastAsia="es-ES"/>
        </w:rPr>
        <w:t>(Ciento Sesenta y Seis Mil, Ochocientos Veintiún Pesos 36 /100).</w:t>
      </w:r>
    </w:p>
    <w:p w14:paraId="5117BD18" w14:textId="293F1065" w:rsidR="00562572" w:rsidRPr="00A65517" w:rsidRDefault="007E4607" w:rsidP="00A65517">
      <w:pPr>
        <w:spacing w:after="0" w:line="360" w:lineRule="auto"/>
        <w:ind w:left="708"/>
        <w:jc w:val="both"/>
        <w:rPr>
          <w:rFonts w:ascii="Arial Narrow" w:eastAsia="Times New Roman" w:hAnsi="Arial Narrow" w:cs="Arial"/>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$208,416.72 </w:t>
      </w:r>
      <w:r w:rsidR="00562572" w:rsidRPr="00A65517">
        <w:rPr>
          <w:rFonts w:ascii="Arial Narrow" w:eastAsia="Times New Roman" w:hAnsi="Arial Narrow" w:cs="Arial"/>
          <w:bCs/>
          <w:lang w:val="es-ES" w:eastAsia="es-ES"/>
        </w:rPr>
        <w:t>(Doscientos Ocho Mil, Cuatrocientos Dieciséis pesos 72/100).</w:t>
      </w:r>
    </w:p>
    <w:p w14:paraId="16BE20A8" w14:textId="788C62AD"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lastRenderedPageBreak/>
        <w:t>***************************</w:t>
      </w:r>
      <w:r w:rsidR="00562572" w:rsidRPr="00A65517">
        <w:rPr>
          <w:rFonts w:ascii="Arial Narrow" w:hAnsi="Arial Narrow" w:cs="Aria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$278,329.44 </w:t>
      </w:r>
      <w:r w:rsidR="00562572" w:rsidRPr="00A65517">
        <w:rPr>
          <w:rFonts w:ascii="Arial Narrow" w:eastAsia="Times New Roman" w:hAnsi="Arial Narrow" w:cs="Arial"/>
          <w:bCs/>
          <w:lang w:val="es-ES" w:eastAsia="es-ES"/>
        </w:rPr>
        <w:t>(Doscientos Setenta y Ocho Mil, Trescientos Veintinueve pesos 44/100).</w:t>
      </w:r>
    </w:p>
    <w:p w14:paraId="16F785D4" w14:textId="2719594D"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$166,821.36 </w:t>
      </w:r>
      <w:r w:rsidR="00562572" w:rsidRPr="00A65517">
        <w:rPr>
          <w:rFonts w:ascii="Arial Narrow" w:eastAsia="Times New Roman" w:hAnsi="Arial Narrow" w:cs="Arial"/>
          <w:bCs/>
          <w:lang w:val="es-ES" w:eastAsia="es-ES"/>
        </w:rPr>
        <w:t>(Ciento Sesenta y Seis Mil, Ochocientos Veintiún pesos 36/100).</w:t>
      </w:r>
    </w:p>
    <w:p w14:paraId="30D5E3B8" w14:textId="5E81A155" w:rsidR="00562572" w:rsidRPr="00A65517" w:rsidRDefault="007E4607" w:rsidP="00A65517">
      <w:pPr>
        <w:spacing w:after="0" w:line="360" w:lineRule="auto"/>
        <w:ind w:left="708"/>
        <w:jc w:val="both"/>
        <w:rPr>
          <w:rFonts w:ascii="Arial Narrow" w:eastAsia="Times New Roman" w:hAnsi="Arial Narrow" w:cs="Arial"/>
          <w:bCs/>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$91,539.36 </w:t>
      </w:r>
      <w:r w:rsidR="00562572" w:rsidRPr="00A65517">
        <w:rPr>
          <w:rFonts w:ascii="Arial Narrow" w:eastAsia="Times New Roman" w:hAnsi="Arial Narrow" w:cs="Arial"/>
          <w:bCs/>
          <w:lang w:val="es-ES" w:eastAsia="es-ES"/>
        </w:rPr>
        <w:t>(Noventa y Un Mil, Quinientos Treinta y Nueve pesos 36/100).</w:t>
      </w:r>
    </w:p>
    <w:p w14:paraId="188DCB2F" w14:textId="49EB8285"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$237,597.24 </w:t>
      </w:r>
      <w:r w:rsidR="00562572" w:rsidRPr="00A65517">
        <w:rPr>
          <w:rFonts w:ascii="Arial Narrow" w:eastAsia="Times New Roman" w:hAnsi="Arial Narrow" w:cs="Arial"/>
          <w:bCs/>
          <w:lang w:val="es-ES" w:eastAsia="es-ES"/>
        </w:rPr>
        <w:t>(Doscientos Treinta y Siete Mil, Quinientos Noventa y Siete pesos 24/100).</w:t>
      </w:r>
    </w:p>
    <w:p w14:paraId="12B88C8A" w14:textId="3A2FAE79"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$131,836.08 </w:t>
      </w:r>
      <w:r w:rsidR="00562572" w:rsidRPr="00A65517">
        <w:rPr>
          <w:rFonts w:ascii="Arial Narrow" w:eastAsia="Times New Roman" w:hAnsi="Arial Narrow" w:cs="Arial"/>
          <w:bCs/>
          <w:lang w:val="es-ES" w:eastAsia="es-ES"/>
        </w:rPr>
        <w:t>(Ciento Treinta y Un Mil, Ochocientos Treinta y Seis pesos 08/100).</w:t>
      </w:r>
    </w:p>
    <w:p w14:paraId="4CF44207" w14:textId="40E80F90" w:rsidR="00562572" w:rsidRPr="00A65517" w:rsidRDefault="007E4607" w:rsidP="00A65517">
      <w:pPr>
        <w:spacing w:after="0" w:line="360" w:lineRule="auto"/>
        <w:ind w:left="708"/>
        <w:jc w:val="both"/>
        <w:rPr>
          <w:rFonts w:ascii="Arial Narrow" w:eastAsia="Times New Roman" w:hAnsi="Arial Narrow" w:cs="Arial"/>
          <w:bCs/>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$130,998.00 </w:t>
      </w:r>
      <w:r w:rsidR="00562572" w:rsidRPr="00A65517">
        <w:rPr>
          <w:rFonts w:ascii="Arial Narrow" w:eastAsia="Times New Roman" w:hAnsi="Arial Narrow" w:cs="Arial"/>
          <w:bCs/>
          <w:lang w:val="es-ES" w:eastAsia="es-ES"/>
        </w:rPr>
        <w:t>(Ciento Treinta Mil, Novecientos Noventa y Ocho pesos 00/100).</w:t>
      </w:r>
    </w:p>
    <w:p w14:paraId="5195F3B6" w14:textId="0AA00454"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hAnsi="Arial Narrow" w:cs="Arial"/>
        </w:rPr>
        <w:t>la cantidad de</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$170,433.12 </w:t>
      </w:r>
      <w:r w:rsidR="00562572" w:rsidRPr="00A65517">
        <w:rPr>
          <w:rFonts w:ascii="Arial Narrow" w:eastAsia="Times New Roman" w:hAnsi="Arial Narrow" w:cs="Arial"/>
          <w:bCs/>
          <w:lang w:val="es-ES" w:eastAsia="es-ES"/>
        </w:rPr>
        <w:t>(Ciento Setenta Mil, Cuatrocientos Treinta y Tres pesos 12/100).</w:t>
      </w:r>
    </w:p>
    <w:p w14:paraId="00B37FE9" w14:textId="2D92AB22" w:rsidR="00562572" w:rsidRPr="00A65517" w:rsidRDefault="007E4607" w:rsidP="00A65517">
      <w:pPr>
        <w:spacing w:after="0" w:line="360" w:lineRule="auto"/>
        <w:ind w:left="708"/>
        <w:jc w:val="both"/>
        <w:rPr>
          <w:rFonts w:ascii="Arial Narrow" w:eastAsia="Times New Roman" w:hAnsi="Arial Narrow" w:cs="Arial"/>
          <w:bCs/>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$94,804.56 </w:t>
      </w:r>
      <w:r w:rsidR="00562572" w:rsidRPr="00A65517">
        <w:rPr>
          <w:rFonts w:ascii="Arial Narrow" w:eastAsia="Times New Roman" w:hAnsi="Arial Narrow" w:cs="Arial"/>
          <w:bCs/>
          <w:lang w:val="es-ES" w:eastAsia="es-ES"/>
        </w:rPr>
        <w:t>(Noventa y Cuatro Mil, Ochocientos Cuatro pesos 56/100).</w:t>
      </w:r>
    </w:p>
    <w:p w14:paraId="013ECB9D" w14:textId="6B2191FC" w:rsidR="00562572" w:rsidRPr="00A65517" w:rsidRDefault="007E4607" w:rsidP="00A65517">
      <w:pPr>
        <w:spacing w:after="0" w:line="360" w:lineRule="auto"/>
        <w:ind w:left="708"/>
        <w:jc w:val="both"/>
        <w:rPr>
          <w:rFonts w:ascii="Arial Narrow" w:hAnsi="Arial Narrow" w:cs="Arial"/>
          <w:b/>
          <w:bCs/>
        </w:rPr>
      </w:pPr>
      <w:r>
        <w:rPr>
          <w:rFonts w:ascii="Arial Narrow" w:hAnsi="Arial Narrow" w:cs="Arial"/>
          <w:sz w:val="28"/>
          <w:szCs w:val="28"/>
          <w:lang w:val="es-ES_tradnl"/>
        </w:rPr>
        <w:t xml:space="preserve">***************************, </w:t>
      </w:r>
      <w:r w:rsidR="00562572" w:rsidRPr="00A65517">
        <w:rPr>
          <w:rFonts w:ascii="Arial Narrow" w:eastAsia="Times New Roman" w:hAnsi="Arial Narrow" w:cs="Arial"/>
          <w:b/>
          <w:lang w:val="es-ES" w:eastAsia="es-ES"/>
        </w:rPr>
        <w:t xml:space="preserve">$131,490.00 </w:t>
      </w:r>
      <w:r w:rsidR="00562572" w:rsidRPr="00A65517">
        <w:rPr>
          <w:rFonts w:ascii="Arial Narrow" w:eastAsia="Times New Roman" w:hAnsi="Arial Narrow" w:cs="Arial"/>
          <w:bCs/>
          <w:lang w:val="es-ES" w:eastAsia="es-ES"/>
        </w:rPr>
        <w:t>(Ciento Treinta y Un Mil, Cuatrocientos Noventa pesos 00/100).</w:t>
      </w:r>
    </w:p>
    <w:p w14:paraId="611601D4" w14:textId="19396FFB" w:rsidR="00562572" w:rsidRPr="00A65517" w:rsidRDefault="007E4607" w:rsidP="00A65517">
      <w:pPr>
        <w:spacing w:after="0" w:line="360" w:lineRule="auto"/>
        <w:ind w:left="708"/>
        <w:jc w:val="both"/>
        <w:rPr>
          <w:rFonts w:ascii="Arial Narrow" w:eastAsia="Times New Roman" w:hAnsi="Arial Narrow" w:cs="Arial"/>
          <w:bCs/>
          <w:lang w:val="es-ES" w:eastAsia="es-ES"/>
        </w:rPr>
      </w:pPr>
      <w:r>
        <w:rPr>
          <w:rFonts w:ascii="Arial Narrow" w:hAnsi="Arial Narrow" w:cs="Arial"/>
          <w:sz w:val="28"/>
          <w:szCs w:val="28"/>
          <w:lang w:val="es-ES_tradnl"/>
        </w:rPr>
        <w:t>***************************</w:t>
      </w:r>
      <w:r w:rsidR="00562572" w:rsidRPr="00A65517">
        <w:rPr>
          <w:rFonts w:ascii="Arial Narrow" w:hAnsi="Arial Narrow" w:cs="Arial"/>
          <w:b/>
          <w:bCs/>
        </w:rPr>
        <w:t xml:space="preserve">, </w:t>
      </w:r>
      <w:r w:rsidR="00562572" w:rsidRPr="00A65517">
        <w:rPr>
          <w:rFonts w:ascii="Arial Narrow" w:eastAsia="Times New Roman" w:hAnsi="Arial Narrow" w:cs="Arial"/>
          <w:b/>
          <w:lang w:val="es-ES" w:eastAsia="es-ES"/>
        </w:rPr>
        <w:t xml:space="preserve">$237,340.8 </w:t>
      </w:r>
      <w:r w:rsidR="00562572" w:rsidRPr="00A65517">
        <w:rPr>
          <w:rFonts w:ascii="Arial Narrow" w:eastAsia="Times New Roman" w:hAnsi="Arial Narrow" w:cs="Arial"/>
          <w:bCs/>
          <w:lang w:val="es-ES" w:eastAsia="es-ES"/>
        </w:rPr>
        <w:t>(Doscientos Treinta y Siete Mil, Trescientos Cuarenta pesos 08/100).</w:t>
      </w:r>
    </w:p>
    <w:p w14:paraId="24510568" w14:textId="77777777" w:rsidR="00562572" w:rsidRPr="00A65517" w:rsidRDefault="00562572" w:rsidP="00A65517">
      <w:pPr>
        <w:spacing w:after="0" w:line="360" w:lineRule="auto"/>
        <w:jc w:val="both"/>
        <w:rPr>
          <w:rFonts w:ascii="Arial Narrow" w:eastAsia="Times New Roman" w:hAnsi="Arial Narrow" w:cs="Arial"/>
          <w:bCs/>
          <w:lang w:val="es-ES" w:eastAsia="es-ES"/>
        </w:rPr>
      </w:pPr>
    </w:p>
    <w:p w14:paraId="53493AC6" w14:textId="77777777" w:rsidR="00562572" w:rsidRDefault="00562572" w:rsidP="00562572">
      <w:pPr>
        <w:spacing w:after="0" w:line="360" w:lineRule="auto"/>
        <w:ind w:firstLine="1418"/>
        <w:jc w:val="both"/>
        <w:rPr>
          <w:rFonts w:ascii="Arial" w:eastAsia="Times New Roman" w:hAnsi="Arial" w:cs="Arial"/>
          <w:b/>
          <w:sz w:val="28"/>
          <w:szCs w:val="28"/>
          <w:lang w:val="es-ES" w:eastAsia="es-ES"/>
        </w:rPr>
      </w:pPr>
    </w:p>
    <w:p w14:paraId="3B60AF86" w14:textId="77777777" w:rsidR="00562572" w:rsidRPr="00A65517" w:rsidRDefault="00562572" w:rsidP="00A65517">
      <w:pPr>
        <w:spacing w:after="0" w:line="360" w:lineRule="auto"/>
        <w:ind w:firstLine="1418"/>
        <w:jc w:val="both"/>
        <w:rPr>
          <w:rFonts w:ascii="Arial Narrow" w:eastAsia="Times New Roman" w:hAnsi="Arial Narrow" w:cs="Arial"/>
          <w:sz w:val="28"/>
          <w:szCs w:val="28"/>
          <w:lang w:val="es-ES" w:eastAsia="es-ES"/>
        </w:rPr>
      </w:pPr>
      <w:r w:rsidRPr="00A65517">
        <w:rPr>
          <w:rFonts w:ascii="Arial Narrow" w:eastAsia="Times New Roman" w:hAnsi="Arial Narrow" w:cs="Arial"/>
          <w:b/>
          <w:sz w:val="28"/>
          <w:szCs w:val="28"/>
          <w:lang w:val="es-ES" w:eastAsia="es-ES"/>
        </w:rPr>
        <w:t xml:space="preserve">CUARTO. – </w:t>
      </w:r>
      <w:r w:rsidRPr="00A65517">
        <w:rPr>
          <w:rFonts w:ascii="Arial Narrow" w:eastAsia="Times New Roman" w:hAnsi="Arial Narrow" w:cs="Arial"/>
          <w:bCs/>
          <w:sz w:val="28"/>
          <w:szCs w:val="28"/>
          <w:lang w:val="es-ES" w:eastAsia="es-ES"/>
        </w:rPr>
        <w:t>Se</w:t>
      </w:r>
      <w:r w:rsidRPr="00A65517">
        <w:rPr>
          <w:rFonts w:ascii="Arial Narrow" w:eastAsia="Times New Roman" w:hAnsi="Arial Narrow" w:cs="Arial"/>
          <w:b/>
          <w:sz w:val="28"/>
          <w:szCs w:val="28"/>
          <w:lang w:val="es-ES" w:eastAsia="es-ES"/>
        </w:rPr>
        <w:t xml:space="preserve"> </w:t>
      </w:r>
      <w:r w:rsidRPr="00A65517">
        <w:rPr>
          <w:rFonts w:ascii="Arial Narrow" w:eastAsia="Times New Roman" w:hAnsi="Arial Narrow" w:cs="Arial"/>
          <w:sz w:val="28"/>
          <w:szCs w:val="28"/>
          <w:lang w:val="es-ES" w:eastAsia="es-ES"/>
        </w:rPr>
        <w:t xml:space="preserve">condena a la </w:t>
      </w:r>
      <w:r w:rsidRPr="00A65517">
        <w:rPr>
          <w:rFonts w:ascii="Arial Narrow" w:eastAsia="Times New Roman" w:hAnsi="Arial Narrow" w:cs="Arial"/>
          <w:b/>
          <w:bCs/>
          <w:sz w:val="28"/>
          <w:szCs w:val="28"/>
          <w:lang w:val="es-ES" w:eastAsia="es-ES"/>
        </w:rPr>
        <w:t>SECRETARIA DE EDUCACIÓN Y CULTURA DEL ESTADO DE SONORA</w:t>
      </w:r>
      <w:r w:rsidRPr="00A65517">
        <w:rPr>
          <w:rFonts w:ascii="Arial Narrow" w:eastAsia="Times New Roman" w:hAnsi="Arial Narrow" w:cs="Arial"/>
          <w:sz w:val="28"/>
          <w:szCs w:val="28"/>
          <w:lang w:val="es-ES" w:eastAsia="es-ES"/>
        </w:rPr>
        <w:t xml:space="preserve"> a pagar por concepto de </w:t>
      </w:r>
      <w:r w:rsidRPr="00A65517">
        <w:rPr>
          <w:rFonts w:ascii="Arial Narrow" w:eastAsia="Times New Roman" w:hAnsi="Arial Narrow" w:cs="Arial"/>
          <w:b/>
          <w:bCs/>
          <w:sz w:val="28"/>
          <w:szCs w:val="28"/>
          <w:lang w:val="es-ES" w:eastAsia="es-ES"/>
        </w:rPr>
        <w:t>VACACIONES</w:t>
      </w:r>
      <w:r w:rsidRPr="00A65517">
        <w:rPr>
          <w:rFonts w:ascii="Arial Narrow" w:eastAsia="Times New Roman" w:hAnsi="Arial Narrow" w:cs="Arial"/>
          <w:sz w:val="28"/>
          <w:szCs w:val="28"/>
          <w:lang w:val="es-ES" w:eastAsia="es-ES"/>
        </w:rPr>
        <w:t xml:space="preserve"> y en atención a los razonamientos expuestos las siguientes cantidades: </w:t>
      </w:r>
    </w:p>
    <w:p w14:paraId="073A693F" w14:textId="77777777" w:rsidR="00562572" w:rsidRDefault="00562572" w:rsidP="00562572">
      <w:pPr>
        <w:spacing w:after="0" w:line="240" w:lineRule="auto"/>
        <w:jc w:val="both"/>
        <w:rPr>
          <w:rFonts w:ascii="Arial" w:hAnsi="Arial" w:cs="Arial"/>
          <w:b/>
          <w:bCs/>
          <w:sz w:val="24"/>
          <w:szCs w:val="24"/>
          <w:lang w:val="es-ES_tradnl"/>
        </w:rPr>
      </w:pPr>
    </w:p>
    <w:p w14:paraId="66E446E3" w14:textId="7C43FCF4" w:rsidR="00562572" w:rsidRPr="00A65517" w:rsidRDefault="007E4607" w:rsidP="00A65517">
      <w:pPr>
        <w:spacing w:after="0" w:line="360" w:lineRule="auto"/>
        <w:jc w:val="both"/>
        <w:rPr>
          <w:rFonts w:ascii="Arial Narrow" w:hAnsi="Arial Narrow" w:cs="Arial"/>
          <w:b/>
          <w:bCs/>
          <w:sz w:val="28"/>
          <w:szCs w:val="28"/>
        </w:rPr>
      </w:pPr>
      <w:r>
        <w:rPr>
          <w:rFonts w:ascii="Arial Narrow" w:hAnsi="Arial Narrow" w:cs="Arial"/>
          <w:sz w:val="28"/>
          <w:szCs w:val="28"/>
          <w:lang w:val="es-ES_tradnl"/>
        </w:rPr>
        <w:t>***************************</w:t>
      </w:r>
      <w:r w:rsidR="00562572" w:rsidRPr="00A65517">
        <w:rPr>
          <w:rFonts w:ascii="Arial Narrow" w:eastAsia="Times New Roman" w:hAnsi="Arial Narrow" w:cs="Arial"/>
          <w:sz w:val="28"/>
          <w:szCs w:val="28"/>
          <w:lang w:val="es-ES" w:eastAsia="es-ES"/>
        </w:rPr>
        <w:t xml:space="preserve"> </w:t>
      </w:r>
      <w:r w:rsidR="00562572" w:rsidRPr="00A65517">
        <w:rPr>
          <w:rFonts w:ascii="Arial Narrow" w:eastAsia="Times New Roman" w:hAnsi="Arial Narrow" w:cs="Arial"/>
          <w:b/>
          <w:sz w:val="28"/>
          <w:szCs w:val="28"/>
          <w:lang w:val="es-ES" w:eastAsia="es-ES"/>
        </w:rPr>
        <w:t xml:space="preserve">$24,099.02 </w:t>
      </w:r>
      <w:r w:rsidR="00562572" w:rsidRPr="00A65517">
        <w:rPr>
          <w:rFonts w:ascii="Arial Narrow" w:eastAsia="Times New Roman" w:hAnsi="Arial Narrow" w:cs="Arial"/>
          <w:bCs/>
          <w:sz w:val="28"/>
          <w:szCs w:val="28"/>
          <w:lang w:val="es-ES" w:eastAsia="es-ES"/>
        </w:rPr>
        <w:t xml:space="preserve">(Veinticuatro Mil Noventa y Nueve Pesos 02/100). </w:t>
      </w:r>
    </w:p>
    <w:p w14:paraId="5E806AB9" w14:textId="1A6F0516" w:rsidR="00562572" w:rsidRPr="00A65517" w:rsidRDefault="007E4607" w:rsidP="00A65517">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 xml:space="preserve">$21,107.2 </w:t>
      </w:r>
      <w:r w:rsidR="00562572" w:rsidRPr="00A65517">
        <w:rPr>
          <w:rFonts w:ascii="Arial Narrow" w:eastAsia="Times New Roman" w:hAnsi="Arial Narrow" w:cs="Arial"/>
          <w:bCs/>
          <w:sz w:val="28"/>
          <w:szCs w:val="28"/>
          <w:lang w:val="es-ES" w:eastAsia="es-ES"/>
        </w:rPr>
        <w:t>(Veintiún Mil, Ciento Siete pesos 02/100).</w:t>
      </w:r>
    </w:p>
    <w:p w14:paraId="7F8B297F" w14:textId="434DF5A3" w:rsidR="00562572" w:rsidRPr="00A65517" w:rsidRDefault="007E4607" w:rsidP="00A65517">
      <w:pPr>
        <w:spacing w:after="0" w:line="360" w:lineRule="auto"/>
        <w:jc w:val="both"/>
        <w:rPr>
          <w:rFonts w:ascii="Arial Narrow" w:eastAsia="Times New Roman" w:hAnsi="Arial Narrow" w:cs="Arial"/>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$35,105.4 (</w:t>
      </w:r>
      <w:r w:rsidR="00562572" w:rsidRPr="00A65517">
        <w:rPr>
          <w:rFonts w:ascii="Arial Narrow" w:eastAsia="Times New Roman" w:hAnsi="Arial Narrow" w:cs="Arial"/>
          <w:bCs/>
          <w:sz w:val="28"/>
          <w:szCs w:val="28"/>
          <w:lang w:val="es-ES" w:eastAsia="es-ES"/>
        </w:rPr>
        <w:t>Treinta y Cinco Mil, Ciento Cinco pesos 04/100)</w:t>
      </w:r>
      <w:r w:rsidR="00562572" w:rsidRPr="00A65517">
        <w:rPr>
          <w:rFonts w:ascii="Arial Narrow" w:eastAsia="Times New Roman" w:hAnsi="Arial Narrow" w:cs="Arial"/>
          <w:sz w:val="28"/>
          <w:szCs w:val="28"/>
          <w:lang w:val="es-ES" w:eastAsia="es-ES"/>
        </w:rPr>
        <w:t>.</w:t>
      </w:r>
    </w:p>
    <w:p w14:paraId="18C3FBBA" w14:textId="2F3789E9" w:rsidR="00562572" w:rsidRPr="00A65517" w:rsidRDefault="007E4607" w:rsidP="00A65517">
      <w:pPr>
        <w:spacing w:after="0" w:line="360" w:lineRule="auto"/>
        <w:jc w:val="both"/>
        <w:rPr>
          <w:rFonts w:ascii="Arial Narrow" w:eastAsia="Times New Roman" w:hAnsi="Arial Narrow" w:cs="Arial"/>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$21,058.4 </w:t>
      </w:r>
      <w:r w:rsidR="00562572" w:rsidRPr="00A65517">
        <w:rPr>
          <w:rFonts w:ascii="Arial Narrow" w:eastAsia="Times New Roman" w:hAnsi="Arial Narrow" w:cs="Arial"/>
          <w:bCs/>
          <w:sz w:val="28"/>
          <w:szCs w:val="28"/>
          <w:lang w:val="es-ES" w:eastAsia="es-ES"/>
        </w:rPr>
        <w:t>(Veintiún Mil Cincuenta y ocho pesos 04/100)</w:t>
      </w:r>
      <w:r w:rsidR="00562572" w:rsidRPr="00A65517">
        <w:rPr>
          <w:rFonts w:ascii="Arial Narrow" w:eastAsia="Times New Roman" w:hAnsi="Arial Narrow" w:cs="Arial"/>
          <w:sz w:val="28"/>
          <w:szCs w:val="28"/>
          <w:lang w:val="es-ES" w:eastAsia="es-ES"/>
        </w:rPr>
        <w:t>.</w:t>
      </w:r>
    </w:p>
    <w:p w14:paraId="319CDB86" w14:textId="202A4B62" w:rsidR="00562572" w:rsidRPr="00A65517" w:rsidRDefault="00FA70B1" w:rsidP="00A65517">
      <w:pPr>
        <w:spacing w:after="0" w:line="360" w:lineRule="auto"/>
        <w:jc w:val="both"/>
        <w:rPr>
          <w:rFonts w:ascii="Arial Narrow" w:eastAsia="Times New Roman" w:hAnsi="Arial Narrow" w:cs="Arial"/>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$21,058.4 </w:t>
      </w:r>
      <w:r w:rsidR="00562572" w:rsidRPr="00A65517">
        <w:rPr>
          <w:rFonts w:ascii="Arial Narrow" w:eastAsia="Times New Roman" w:hAnsi="Arial Narrow" w:cs="Arial"/>
          <w:bCs/>
          <w:sz w:val="28"/>
          <w:szCs w:val="28"/>
          <w:lang w:val="es-ES" w:eastAsia="es-ES"/>
        </w:rPr>
        <w:t>(Veintiún Mil Cincuenta y ocho pesos 04/100)</w:t>
      </w:r>
      <w:r w:rsidR="00562572" w:rsidRPr="00A65517">
        <w:rPr>
          <w:rFonts w:ascii="Arial Narrow" w:eastAsia="Times New Roman" w:hAnsi="Arial Narrow" w:cs="Arial"/>
          <w:sz w:val="28"/>
          <w:szCs w:val="28"/>
          <w:lang w:val="es-ES" w:eastAsia="es-ES"/>
        </w:rPr>
        <w:t>.</w:t>
      </w:r>
    </w:p>
    <w:p w14:paraId="699E6C0F" w14:textId="742ECC19" w:rsidR="00562572" w:rsidRPr="00A65517" w:rsidRDefault="00FA70B1" w:rsidP="00A65517">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rPr>
        <w:t>,</w:t>
      </w:r>
      <w:r w:rsidR="00562572" w:rsidRPr="00A65517">
        <w:rPr>
          <w:rFonts w:ascii="Arial Narrow" w:hAnsi="Arial Narrow" w:cs="Arial"/>
          <w:b/>
          <w:bCs/>
          <w:sz w:val="28"/>
          <w:szCs w:val="28"/>
          <w:lang w:val="es-ES_tradnl"/>
        </w:rPr>
        <w:t xml:space="preserve"> </w:t>
      </w:r>
      <w:r w:rsidR="00562572" w:rsidRPr="00A65517">
        <w:rPr>
          <w:rFonts w:ascii="Arial Narrow" w:hAnsi="Arial Narrow" w:cs="Arial"/>
          <w:sz w:val="28"/>
          <w:szCs w:val="28"/>
        </w:rPr>
        <w:t>la cantidad de</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 xml:space="preserve">$8,097.2 </w:t>
      </w:r>
      <w:r w:rsidR="00562572" w:rsidRPr="00A65517">
        <w:rPr>
          <w:rFonts w:ascii="Arial Narrow" w:eastAsia="Times New Roman" w:hAnsi="Arial Narrow" w:cs="Arial"/>
          <w:bCs/>
          <w:sz w:val="28"/>
          <w:szCs w:val="28"/>
          <w:lang w:val="es-ES" w:eastAsia="es-ES"/>
        </w:rPr>
        <w:t>(Ocho Mil Noventa y Siete pesos 02/100).</w:t>
      </w:r>
    </w:p>
    <w:p w14:paraId="7DA4671E" w14:textId="659F342A" w:rsidR="00562572" w:rsidRPr="00A65517" w:rsidRDefault="00FA70B1" w:rsidP="00A65517">
      <w:pPr>
        <w:spacing w:after="0" w:line="360" w:lineRule="auto"/>
        <w:jc w:val="both"/>
        <w:rPr>
          <w:rFonts w:ascii="Arial Narrow" w:hAnsi="Arial Narrow" w:cs="Arial"/>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$24,099.6 (</w:t>
      </w:r>
      <w:r w:rsidR="00562572" w:rsidRPr="00A65517">
        <w:rPr>
          <w:rFonts w:ascii="Arial Narrow" w:eastAsia="Times New Roman" w:hAnsi="Arial Narrow" w:cs="Arial"/>
          <w:bCs/>
          <w:sz w:val="28"/>
          <w:szCs w:val="28"/>
          <w:lang w:val="es-ES" w:eastAsia="es-ES"/>
        </w:rPr>
        <w:t>Veinticuatro Mil, Noventa y Nueve pesos 06/100).</w:t>
      </w:r>
    </w:p>
    <w:p w14:paraId="2714EAC7" w14:textId="6A8A575C" w:rsidR="00562572" w:rsidRPr="00A65517" w:rsidRDefault="00FA70B1" w:rsidP="00A65517">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$18,684.8 </w:t>
      </w:r>
      <w:r w:rsidR="00562572" w:rsidRPr="00A65517">
        <w:rPr>
          <w:rFonts w:ascii="Arial Narrow" w:eastAsia="Times New Roman" w:hAnsi="Arial Narrow" w:cs="Arial"/>
          <w:bCs/>
          <w:sz w:val="28"/>
          <w:szCs w:val="28"/>
          <w:lang w:val="es-ES" w:eastAsia="es-ES"/>
        </w:rPr>
        <w:t>(Dieciocho Mil, Seiscientos Ochenta y Cuatro pesos 08/100)</w:t>
      </w:r>
      <w:r w:rsidR="00562572" w:rsidRPr="00A65517">
        <w:rPr>
          <w:rFonts w:ascii="Arial Narrow" w:eastAsia="Times New Roman" w:hAnsi="Arial Narrow" w:cs="Arial"/>
          <w:sz w:val="28"/>
          <w:szCs w:val="28"/>
          <w:lang w:val="es-ES" w:eastAsia="es-ES"/>
        </w:rPr>
        <w:t>.</w:t>
      </w:r>
    </w:p>
    <w:p w14:paraId="687F97F3" w14:textId="1E1690BE" w:rsidR="00562572" w:rsidRPr="00A65517" w:rsidRDefault="00FA70B1" w:rsidP="00A65517">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hAnsi="Arial Narrow" w:cs="Arial"/>
          <w:sz w:val="28"/>
          <w:szCs w:val="28"/>
        </w:rPr>
        <w:t>la cantidad de</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$20,866.2 (</w:t>
      </w:r>
      <w:r w:rsidR="00562572" w:rsidRPr="00A65517">
        <w:rPr>
          <w:rFonts w:ascii="Arial Narrow" w:eastAsia="Times New Roman" w:hAnsi="Arial Narrow" w:cs="Arial"/>
          <w:bCs/>
          <w:sz w:val="28"/>
          <w:szCs w:val="28"/>
          <w:lang w:val="es-ES" w:eastAsia="es-ES"/>
        </w:rPr>
        <w:t>Veinte Mil, Ochocientos Sesenta y Seis pesos 02/100).</w:t>
      </w:r>
    </w:p>
    <w:p w14:paraId="01F5464F" w14:textId="4DFD282A" w:rsidR="00562572" w:rsidRPr="00A65517" w:rsidRDefault="00FA70B1" w:rsidP="00A65517">
      <w:pPr>
        <w:spacing w:after="0" w:line="360" w:lineRule="auto"/>
        <w:jc w:val="both"/>
        <w:rPr>
          <w:rFonts w:ascii="Arial Narrow" w:eastAsia="Times New Roman" w:hAnsi="Arial Narrow" w:cs="Arial"/>
          <w:sz w:val="28"/>
          <w:szCs w:val="28"/>
          <w:lang w:val="es-ES" w:eastAsia="es-ES"/>
        </w:rPr>
      </w:pPr>
      <w:r>
        <w:rPr>
          <w:rFonts w:ascii="Arial Narrow" w:hAnsi="Arial Narrow" w:cs="Arial"/>
          <w:sz w:val="28"/>
          <w:szCs w:val="28"/>
          <w:lang w:val="es-ES_tradnl"/>
        </w:rPr>
        <w:lastRenderedPageBreak/>
        <w:t>***************************</w:t>
      </w:r>
      <w:r w:rsidR="00562572" w:rsidRPr="00A65517">
        <w:rPr>
          <w:rFonts w:ascii="Arial Narrow" w:hAnsi="Arial Narrow" w:cs="Arial"/>
          <w:b/>
          <w:bCs/>
          <w:sz w:val="28"/>
          <w:szCs w:val="28"/>
          <w:lang w:val="es-ES_tradnl"/>
        </w:rPr>
        <w:t xml:space="preserve">, </w:t>
      </w:r>
      <w:r w:rsidR="00562572" w:rsidRPr="00A65517">
        <w:rPr>
          <w:rFonts w:ascii="Arial Narrow" w:hAnsi="Arial Narrow" w:cs="Arial"/>
          <w:sz w:val="28"/>
          <w:szCs w:val="28"/>
        </w:rPr>
        <w:t>la cantidad de</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$22,964.4 (</w:t>
      </w:r>
      <w:r w:rsidR="00562572" w:rsidRPr="00A65517">
        <w:rPr>
          <w:rFonts w:ascii="Arial Narrow" w:eastAsia="Times New Roman" w:hAnsi="Arial Narrow" w:cs="Arial"/>
          <w:bCs/>
          <w:sz w:val="28"/>
          <w:szCs w:val="28"/>
          <w:lang w:val="es-ES" w:eastAsia="es-ES"/>
        </w:rPr>
        <w:t>Veintidós Mil, Novecientos Sesenta y Cuatro pesos 04/100)</w:t>
      </w:r>
      <w:r w:rsidR="00562572" w:rsidRPr="00A65517">
        <w:rPr>
          <w:rFonts w:ascii="Arial Narrow" w:eastAsia="Times New Roman" w:hAnsi="Arial Narrow" w:cs="Arial"/>
          <w:sz w:val="28"/>
          <w:szCs w:val="28"/>
          <w:lang w:val="es-ES" w:eastAsia="es-ES"/>
        </w:rPr>
        <w:t>.</w:t>
      </w:r>
    </w:p>
    <w:p w14:paraId="3996EFEF" w14:textId="40D86063" w:rsidR="00562572" w:rsidRPr="00A65517" w:rsidRDefault="00FA70B1" w:rsidP="00A65517">
      <w:pPr>
        <w:spacing w:after="0" w:line="360" w:lineRule="auto"/>
        <w:jc w:val="both"/>
        <w:rPr>
          <w:rFonts w:ascii="Arial Narrow" w:eastAsia="Times New Roman" w:hAnsi="Arial Narrow" w:cs="Arial"/>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hAnsi="Arial Narrow" w:cs="Arial"/>
          <w:sz w:val="28"/>
          <w:szCs w:val="28"/>
        </w:rPr>
        <w:t>la cantidad de</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 xml:space="preserve">$14,648.4 </w:t>
      </w:r>
      <w:r w:rsidR="00562572" w:rsidRPr="00A65517">
        <w:rPr>
          <w:rFonts w:ascii="Arial Narrow" w:eastAsia="Times New Roman" w:hAnsi="Arial Narrow" w:cs="Arial"/>
          <w:bCs/>
          <w:sz w:val="28"/>
          <w:szCs w:val="28"/>
          <w:lang w:val="es-ES" w:eastAsia="es-ES"/>
        </w:rPr>
        <w:t>(Catorce Mil, Seiscientos Cuarenta y Ocho pesos 04/100)</w:t>
      </w:r>
      <w:r w:rsidR="00562572" w:rsidRPr="00A65517">
        <w:rPr>
          <w:rFonts w:ascii="Arial Narrow" w:eastAsia="Times New Roman" w:hAnsi="Arial Narrow" w:cs="Arial"/>
          <w:sz w:val="28"/>
          <w:szCs w:val="28"/>
          <w:lang w:val="es-ES" w:eastAsia="es-ES"/>
        </w:rPr>
        <w:t>.</w:t>
      </w:r>
    </w:p>
    <w:p w14:paraId="6E7F763F" w14:textId="57BE519A" w:rsidR="00562572" w:rsidRPr="00A65517" w:rsidRDefault="00FA70B1" w:rsidP="00A65517">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hAnsi="Arial Narrow" w:cs="Arial"/>
          <w:sz w:val="28"/>
          <w:szCs w:val="28"/>
        </w:rPr>
        <w:t>la cantidad de</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$14,687.8 (</w:t>
      </w:r>
      <w:r w:rsidR="00562572" w:rsidRPr="00A65517">
        <w:rPr>
          <w:rFonts w:ascii="Arial Narrow" w:eastAsia="Times New Roman" w:hAnsi="Arial Narrow" w:cs="Arial"/>
          <w:bCs/>
          <w:sz w:val="28"/>
          <w:szCs w:val="28"/>
          <w:lang w:val="es-ES" w:eastAsia="es-ES"/>
        </w:rPr>
        <w:t>Catorce Mil, Seiscientos Ochenta y Siete pesos 08/100).</w:t>
      </w:r>
    </w:p>
    <w:p w14:paraId="2AE8383D" w14:textId="25A2D486" w:rsidR="00562572" w:rsidRPr="00A65517" w:rsidRDefault="00FA70B1" w:rsidP="00D83E29">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hAnsi="Arial Narrow" w:cs="Arial"/>
          <w:sz w:val="28"/>
          <w:szCs w:val="28"/>
        </w:rPr>
        <w:t>la cantidad de</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$14,687.8 (</w:t>
      </w:r>
      <w:r w:rsidR="00562572" w:rsidRPr="00A65517">
        <w:rPr>
          <w:rFonts w:ascii="Arial Narrow" w:eastAsia="Times New Roman" w:hAnsi="Arial Narrow" w:cs="Arial"/>
          <w:bCs/>
          <w:sz w:val="28"/>
          <w:szCs w:val="28"/>
          <w:lang w:val="es-ES" w:eastAsia="es-ES"/>
        </w:rPr>
        <w:t>Catorce Mil, Seiscientos Ochenta y Siete pesos 08/100)</w:t>
      </w:r>
      <w:r w:rsidR="00562572" w:rsidRPr="00A65517">
        <w:rPr>
          <w:rFonts w:ascii="Arial Narrow" w:eastAsia="Times New Roman" w:hAnsi="Arial Narrow" w:cs="Arial"/>
          <w:sz w:val="28"/>
          <w:szCs w:val="28"/>
          <w:lang w:val="es-ES" w:eastAsia="es-ES"/>
        </w:rPr>
        <w:t>.</w:t>
      </w:r>
    </w:p>
    <w:p w14:paraId="29C23EA0" w14:textId="46B3E1EA" w:rsidR="00562572" w:rsidRPr="00A65517" w:rsidRDefault="00FA70B1" w:rsidP="00D83E29">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$16,572.2 </w:t>
      </w:r>
      <w:r w:rsidR="00562572" w:rsidRPr="00A65517">
        <w:rPr>
          <w:rFonts w:ascii="Arial Narrow" w:eastAsia="Times New Roman" w:hAnsi="Arial Narrow" w:cs="Arial"/>
          <w:bCs/>
          <w:sz w:val="28"/>
          <w:szCs w:val="28"/>
          <w:lang w:val="es-ES" w:eastAsia="es-ES"/>
        </w:rPr>
        <w:t>(Dieciséis Mil, Quinientos Setenta y Dos pesos 02/100).</w:t>
      </w:r>
    </w:p>
    <w:p w14:paraId="1BE93806" w14:textId="46E0CA8E" w:rsidR="00562572" w:rsidRPr="00A65517" w:rsidRDefault="00FA70B1" w:rsidP="00D83E29">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$20,866.2 (</w:t>
      </w:r>
      <w:r w:rsidR="00562572" w:rsidRPr="00A65517">
        <w:rPr>
          <w:rFonts w:ascii="Arial Narrow" w:eastAsia="Times New Roman" w:hAnsi="Arial Narrow" w:cs="Arial"/>
          <w:bCs/>
          <w:sz w:val="28"/>
          <w:szCs w:val="28"/>
          <w:lang w:val="es-ES" w:eastAsia="es-ES"/>
        </w:rPr>
        <w:t>Veinte Mil, Ochocientos Sesenta y Seis pesos 02/100).</w:t>
      </w:r>
    </w:p>
    <w:p w14:paraId="5D1704FC" w14:textId="5BF51CA5" w:rsidR="00562572" w:rsidRPr="00A65517" w:rsidRDefault="00FA70B1" w:rsidP="00D83E29">
      <w:pPr>
        <w:spacing w:after="0" w:line="360" w:lineRule="auto"/>
        <w:jc w:val="both"/>
        <w:rPr>
          <w:rFonts w:ascii="Arial Narrow" w:hAnsi="Arial Narrow" w:cs="Arial"/>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$16,495.2 </w:t>
      </w:r>
      <w:r w:rsidR="00562572" w:rsidRPr="00A65517">
        <w:rPr>
          <w:rFonts w:ascii="Arial Narrow" w:eastAsia="Times New Roman" w:hAnsi="Arial Narrow" w:cs="Arial"/>
          <w:bCs/>
          <w:sz w:val="28"/>
          <w:szCs w:val="28"/>
          <w:lang w:val="es-ES" w:eastAsia="es-ES"/>
        </w:rPr>
        <w:t>(Dieciséis Mil, Cuatrocientos Noventa y Cinco pesos 02/100).</w:t>
      </w:r>
    </w:p>
    <w:p w14:paraId="57272A56" w14:textId="19186973" w:rsidR="00562572" w:rsidRPr="00A65517" w:rsidRDefault="00FA70B1" w:rsidP="00D83E29">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sz w:val="28"/>
          <w:szCs w:val="28"/>
        </w:rPr>
        <w:t>,</w:t>
      </w:r>
      <w:r w:rsidR="00562572" w:rsidRPr="00A65517">
        <w:rPr>
          <w:rFonts w:ascii="Arial Narrow" w:hAnsi="Arial Narrow" w:cs="Arial"/>
          <w:b/>
          <w:bCs/>
          <w:sz w:val="28"/>
          <w:szCs w:val="28"/>
          <w:lang w:val="es-ES_tradnl"/>
        </w:rPr>
        <w:t xml:space="preserve"> </w:t>
      </w:r>
      <w:r w:rsidR="00562572" w:rsidRPr="00A65517">
        <w:rPr>
          <w:rFonts w:ascii="Arial Narrow" w:hAnsi="Arial Narrow" w:cs="Arial"/>
          <w:sz w:val="28"/>
          <w:szCs w:val="28"/>
        </w:rPr>
        <w:t>la cantidad de</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$15,873.4 (</w:t>
      </w:r>
      <w:r w:rsidR="00562572" w:rsidRPr="00A65517">
        <w:rPr>
          <w:rFonts w:ascii="Arial Narrow" w:eastAsia="Times New Roman" w:hAnsi="Arial Narrow" w:cs="Arial"/>
          <w:bCs/>
          <w:sz w:val="28"/>
          <w:szCs w:val="28"/>
          <w:lang w:val="es-ES" w:eastAsia="es-ES"/>
        </w:rPr>
        <w:t>Quince Mil, Ochocientos Setenta y Tres pesos 04/100)</w:t>
      </w:r>
      <w:r w:rsidR="00562572" w:rsidRPr="00A65517">
        <w:rPr>
          <w:rFonts w:ascii="Arial Narrow" w:eastAsia="Times New Roman" w:hAnsi="Arial Narrow" w:cs="Arial"/>
          <w:sz w:val="28"/>
          <w:szCs w:val="28"/>
          <w:lang w:val="es-ES" w:eastAsia="es-ES"/>
        </w:rPr>
        <w:t>.</w:t>
      </w:r>
    </w:p>
    <w:p w14:paraId="14900993" w14:textId="7B86A096" w:rsidR="00562572" w:rsidRPr="00A65517" w:rsidRDefault="00FA70B1" w:rsidP="00D83E29">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hAnsi="Arial Narrow" w:cs="Arial"/>
          <w:sz w:val="28"/>
          <w:szCs w:val="28"/>
        </w:rPr>
        <w:t>la cantidad de</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 xml:space="preserve">$14,687.6 </w:t>
      </w:r>
      <w:r w:rsidR="00562572" w:rsidRPr="00A65517">
        <w:rPr>
          <w:rFonts w:ascii="Arial Narrow" w:eastAsia="Times New Roman" w:hAnsi="Arial Narrow" w:cs="Arial"/>
          <w:bCs/>
          <w:sz w:val="28"/>
          <w:szCs w:val="28"/>
          <w:lang w:val="es-ES" w:eastAsia="es-ES"/>
        </w:rPr>
        <w:t>(Catorce Mil, Seiscientos Ochenta y Siete pesos 06/100)</w:t>
      </w:r>
      <w:r w:rsidR="00562572" w:rsidRPr="00A65517">
        <w:rPr>
          <w:rFonts w:ascii="Arial Narrow" w:eastAsia="Times New Roman" w:hAnsi="Arial Narrow" w:cs="Arial"/>
          <w:sz w:val="28"/>
          <w:szCs w:val="28"/>
          <w:lang w:val="es-ES" w:eastAsia="es-ES"/>
        </w:rPr>
        <w:t>.</w:t>
      </w:r>
    </w:p>
    <w:p w14:paraId="74CC0831" w14:textId="1CA9A75C" w:rsidR="00562572" w:rsidRPr="00A65517" w:rsidRDefault="00FA70B1" w:rsidP="00D83E29">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 xml:space="preserve">***************************, </w:t>
      </w:r>
      <w:r w:rsidR="00562572" w:rsidRPr="00A65517">
        <w:rPr>
          <w:rFonts w:ascii="Arial Narrow" w:eastAsia="Times New Roman" w:hAnsi="Arial Narrow" w:cs="Arial"/>
          <w:b/>
          <w:sz w:val="28"/>
          <w:szCs w:val="28"/>
          <w:lang w:val="es-ES" w:eastAsia="es-ES"/>
        </w:rPr>
        <w:t>$18,284.2 (</w:t>
      </w:r>
      <w:r w:rsidR="00562572" w:rsidRPr="00A65517">
        <w:rPr>
          <w:rFonts w:ascii="Arial Narrow" w:eastAsia="Times New Roman" w:hAnsi="Arial Narrow" w:cs="Arial"/>
          <w:bCs/>
          <w:sz w:val="28"/>
          <w:szCs w:val="28"/>
          <w:lang w:val="es-ES" w:eastAsia="es-ES"/>
        </w:rPr>
        <w:t>Dieciocho Mil, Doscientos Ochenta y Cuatro pesos 02/100)</w:t>
      </w:r>
      <w:r w:rsidR="00562572" w:rsidRPr="00A65517">
        <w:rPr>
          <w:rFonts w:ascii="Arial Narrow" w:eastAsia="Times New Roman" w:hAnsi="Arial Narrow" w:cs="Arial"/>
          <w:sz w:val="28"/>
          <w:szCs w:val="28"/>
          <w:lang w:val="es-ES" w:eastAsia="es-ES"/>
        </w:rPr>
        <w:t>.</w:t>
      </w:r>
    </w:p>
    <w:p w14:paraId="52633E0E" w14:textId="23E0410F" w:rsidR="00562572" w:rsidRPr="00A65517" w:rsidRDefault="00FA70B1" w:rsidP="00D83E29">
      <w:pPr>
        <w:spacing w:after="0" w:line="360" w:lineRule="auto"/>
        <w:jc w:val="both"/>
        <w:rPr>
          <w:rFonts w:ascii="Arial Narrow" w:eastAsia="Times New Roman" w:hAnsi="Arial Narrow" w:cs="Arial"/>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$13,401.4 </w:t>
      </w:r>
      <w:r w:rsidR="00562572" w:rsidRPr="00A65517">
        <w:rPr>
          <w:rFonts w:ascii="Arial Narrow" w:eastAsia="Times New Roman" w:hAnsi="Arial Narrow" w:cs="Arial"/>
          <w:bCs/>
          <w:sz w:val="28"/>
          <w:szCs w:val="28"/>
          <w:lang w:val="es-ES" w:eastAsia="es-ES"/>
        </w:rPr>
        <w:t>(Trece Mil, Cuatrocientos Un peso 04/100)</w:t>
      </w:r>
      <w:r w:rsidR="00562572" w:rsidRPr="00A65517">
        <w:rPr>
          <w:rFonts w:ascii="Arial Narrow" w:eastAsia="Times New Roman" w:hAnsi="Arial Narrow" w:cs="Arial"/>
          <w:sz w:val="28"/>
          <w:szCs w:val="28"/>
          <w:lang w:val="es-ES" w:eastAsia="es-ES"/>
        </w:rPr>
        <w:t>.</w:t>
      </w:r>
    </w:p>
    <w:p w14:paraId="44507B79" w14:textId="64B0C534" w:rsidR="00562572" w:rsidRPr="00A65517" w:rsidRDefault="00FA70B1" w:rsidP="00D83E29">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$7,316.6 (</w:t>
      </w:r>
      <w:r w:rsidR="00562572" w:rsidRPr="00A65517">
        <w:rPr>
          <w:rFonts w:ascii="Arial Narrow" w:eastAsia="Times New Roman" w:hAnsi="Arial Narrow" w:cs="Arial"/>
          <w:bCs/>
          <w:sz w:val="28"/>
          <w:szCs w:val="28"/>
          <w:lang w:val="es-ES" w:eastAsia="es-ES"/>
        </w:rPr>
        <w:t>Siete Mil, Trescientos Dieciséis pesos 06/100)</w:t>
      </w:r>
      <w:r w:rsidR="00562572" w:rsidRPr="00A65517">
        <w:rPr>
          <w:rFonts w:ascii="Arial Narrow" w:eastAsia="Times New Roman" w:hAnsi="Arial Narrow" w:cs="Arial"/>
          <w:sz w:val="28"/>
          <w:szCs w:val="28"/>
          <w:lang w:val="es-ES" w:eastAsia="es-ES"/>
        </w:rPr>
        <w:t>.</w:t>
      </w:r>
    </w:p>
    <w:p w14:paraId="5E9DA95F" w14:textId="0FD13ADD" w:rsidR="00562572" w:rsidRPr="00A65517" w:rsidRDefault="00FA70B1" w:rsidP="00D83E29">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$14,687.6 </w:t>
      </w:r>
      <w:r w:rsidR="00562572" w:rsidRPr="00A65517">
        <w:rPr>
          <w:rFonts w:ascii="Arial Narrow" w:eastAsia="Times New Roman" w:hAnsi="Arial Narrow" w:cs="Arial"/>
          <w:bCs/>
          <w:sz w:val="28"/>
          <w:szCs w:val="28"/>
          <w:lang w:val="es-ES" w:eastAsia="es-ES"/>
        </w:rPr>
        <w:t>(Catorce Mil, Seiscientos Ochenta y Siete pesos 06/100).</w:t>
      </w:r>
    </w:p>
    <w:p w14:paraId="6177883D" w14:textId="728B6EE3" w:rsidR="00562572" w:rsidRPr="00A65517" w:rsidRDefault="00FA70B1" w:rsidP="00D83E29">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$7,324.2 </w:t>
      </w:r>
      <w:r w:rsidR="00562572" w:rsidRPr="00A65517">
        <w:rPr>
          <w:rFonts w:ascii="Arial Narrow" w:eastAsia="Times New Roman" w:hAnsi="Arial Narrow" w:cs="Arial"/>
          <w:bCs/>
          <w:sz w:val="28"/>
          <w:szCs w:val="28"/>
          <w:lang w:val="es-ES" w:eastAsia="es-ES"/>
        </w:rPr>
        <w:t>(Siete Mil, Trescientos Veinticuatro pesos 02/100).</w:t>
      </w:r>
    </w:p>
    <w:p w14:paraId="41B26720" w14:textId="64BF23AE" w:rsidR="00562572" w:rsidRPr="00A65517" w:rsidRDefault="00FA70B1" w:rsidP="00D83E29">
      <w:pPr>
        <w:spacing w:after="0" w:line="360" w:lineRule="auto"/>
        <w:jc w:val="both"/>
        <w:rPr>
          <w:rFonts w:ascii="Arial Narrow" w:hAnsi="Arial Narrow" w:cs="Arial"/>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$14,687.6 (</w:t>
      </w:r>
      <w:r w:rsidR="00562572" w:rsidRPr="00A65517">
        <w:rPr>
          <w:rFonts w:ascii="Arial Narrow" w:eastAsia="Times New Roman" w:hAnsi="Arial Narrow" w:cs="Arial"/>
          <w:bCs/>
          <w:sz w:val="28"/>
          <w:szCs w:val="28"/>
          <w:lang w:val="es-ES" w:eastAsia="es-ES"/>
        </w:rPr>
        <w:t>Catorce Mil, Seiscientos Ochenta y Siete pesos 06/100).</w:t>
      </w:r>
    </w:p>
    <w:p w14:paraId="742AFDBB" w14:textId="16B710F4" w:rsidR="00562572" w:rsidRPr="00A65517" w:rsidRDefault="00FA70B1" w:rsidP="00D83E29">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$9,077.2 (</w:t>
      </w:r>
      <w:r w:rsidR="00562572" w:rsidRPr="00A65517">
        <w:rPr>
          <w:rFonts w:ascii="Arial Narrow" w:eastAsia="Times New Roman" w:hAnsi="Arial Narrow" w:cs="Arial"/>
          <w:bCs/>
          <w:sz w:val="28"/>
          <w:szCs w:val="28"/>
          <w:lang w:val="es-ES" w:eastAsia="es-ES"/>
        </w:rPr>
        <w:t>Nueve Mil, Setenta y Siete pesos 02/100).</w:t>
      </w:r>
    </w:p>
    <w:p w14:paraId="3054D73C" w14:textId="39E525B3" w:rsidR="00562572" w:rsidRPr="00A65517" w:rsidRDefault="00FA70B1" w:rsidP="00D83E29">
      <w:pPr>
        <w:spacing w:after="0" w:line="360" w:lineRule="auto"/>
        <w:jc w:val="both"/>
        <w:rPr>
          <w:rFonts w:ascii="Arial Narrow" w:hAnsi="Arial Narrow" w:cs="Arial"/>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$9,267.8 </w:t>
      </w:r>
      <w:r w:rsidR="00562572" w:rsidRPr="00A65517">
        <w:rPr>
          <w:rFonts w:ascii="Arial Narrow" w:eastAsia="Times New Roman" w:hAnsi="Arial Narrow" w:cs="Arial"/>
          <w:bCs/>
          <w:sz w:val="28"/>
          <w:szCs w:val="28"/>
          <w:lang w:val="es-ES" w:eastAsia="es-ES"/>
        </w:rPr>
        <w:t>(Nueve Mil, Doscientos Sesenta y Siete pesos 08/100).</w:t>
      </w:r>
    </w:p>
    <w:p w14:paraId="41D1ECA4" w14:textId="16411782" w:rsidR="00562572" w:rsidRPr="00A65517" w:rsidRDefault="00FA70B1" w:rsidP="00D83E29">
      <w:pPr>
        <w:spacing w:after="0" w:line="360" w:lineRule="auto"/>
        <w:jc w:val="both"/>
        <w:rPr>
          <w:rFonts w:ascii="Arial Narrow" w:hAnsi="Arial Narrow" w:cs="Arial"/>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hAnsi="Arial Narrow" w:cs="Arial"/>
          <w:sz w:val="28"/>
          <w:szCs w:val="28"/>
        </w:rPr>
        <w:t>la cantidad de</w:t>
      </w:r>
      <w:r w:rsidR="00562572" w:rsidRPr="00A65517">
        <w:rPr>
          <w:rFonts w:ascii="Arial Narrow" w:hAnsi="Arial Narrow" w:cs="Arial"/>
          <w:b/>
          <w:bCs/>
          <w:sz w:val="28"/>
          <w:szCs w:val="28"/>
        </w:rPr>
        <w:t xml:space="preserve"> </w:t>
      </w:r>
      <w:r w:rsidR="00562572" w:rsidRPr="00A65517">
        <w:rPr>
          <w:rFonts w:ascii="Arial Narrow" w:eastAsia="Times New Roman" w:hAnsi="Arial Narrow" w:cs="Arial"/>
          <w:b/>
          <w:sz w:val="28"/>
          <w:szCs w:val="28"/>
          <w:lang w:val="es-ES" w:eastAsia="es-ES"/>
        </w:rPr>
        <w:t>$11,578.6 (</w:t>
      </w:r>
      <w:r w:rsidR="00562572" w:rsidRPr="00A65517">
        <w:rPr>
          <w:rFonts w:ascii="Arial Narrow" w:eastAsia="Times New Roman" w:hAnsi="Arial Narrow" w:cs="Arial"/>
          <w:bCs/>
          <w:sz w:val="28"/>
          <w:szCs w:val="28"/>
          <w:lang w:val="es-ES" w:eastAsia="es-ES"/>
        </w:rPr>
        <w:t>Once Mil, Quinientos Setenta y Ocho pesos 06/100).</w:t>
      </w:r>
    </w:p>
    <w:p w14:paraId="2D70333C" w14:textId="6D32AB04" w:rsidR="00562572" w:rsidRPr="00A65517" w:rsidRDefault="00FA70B1" w:rsidP="00BD78A5">
      <w:pPr>
        <w:spacing w:after="0" w:line="360" w:lineRule="auto"/>
        <w:jc w:val="both"/>
        <w:rPr>
          <w:rFonts w:ascii="Arial Narrow" w:hAnsi="Arial Narrow" w:cs="Arial"/>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$15,462.6 (</w:t>
      </w:r>
      <w:r w:rsidR="00562572" w:rsidRPr="00A65517">
        <w:rPr>
          <w:rFonts w:ascii="Arial Narrow" w:eastAsia="Times New Roman" w:hAnsi="Arial Narrow" w:cs="Arial"/>
          <w:bCs/>
          <w:sz w:val="28"/>
          <w:szCs w:val="28"/>
          <w:lang w:val="es-ES" w:eastAsia="es-ES"/>
        </w:rPr>
        <w:t>Quince Mil, Cuatrocientos Sesenta y Dos pesos 06/100).</w:t>
      </w:r>
    </w:p>
    <w:p w14:paraId="446A4E9A" w14:textId="2CABC406" w:rsidR="00562572" w:rsidRPr="00A65517" w:rsidRDefault="00FA70B1" w:rsidP="00BD78A5">
      <w:pPr>
        <w:spacing w:after="0" w:line="360" w:lineRule="auto"/>
        <w:jc w:val="both"/>
        <w:rPr>
          <w:rFonts w:ascii="Arial Narrow" w:hAnsi="Arial Narrow" w:cs="Arial"/>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$8,727.8 (</w:t>
      </w:r>
      <w:r w:rsidR="00562572" w:rsidRPr="00A65517">
        <w:rPr>
          <w:rFonts w:ascii="Arial Narrow" w:eastAsia="Times New Roman" w:hAnsi="Arial Narrow" w:cs="Arial"/>
          <w:bCs/>
          <w:sz w:val="28"/>
          <w:szCs w:val="28"/>
          <w:lang w:val="es-ES" w:eastAsia="es-ES"/>
        </w:rPr>
        <w:t>Ocho Mil, Setecientos Veintisiete pesos 08/100).</w:t>
      </w:r>
    </w:p>
    <w:p w14:paraId="3D564090" w14:textId="186AD200" w:rsidR="00562572" w:rsidRPr="00A65517" w:rsidRDefault="00FA70B1" w:rsidP="00BD78A5">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$5,085.4 (Cinco Mil, Ochenta y Cinco pesos 04/100)</w:t>
      </w:r>
      <w:r w:rsidR="00562572" w:rsidRPr="00A65517">
        <w:rPr>
          <w:rFonts w:ascii="Arial Narrow" w:eastAsia="Times New Roman" w:hAnsi="Arial Narrow" w:cs="Arial"/>
          <w:sz w:val="28"/>
          <w:szCs w:val="28"/>
          <w:lang w:val="es-ES" w:eastAsia="es-ES"/>
        </w:rPr>
        <w:t>.</w:t>
      </w:r>
    </w:p>
    <w:p w14:paraId="30F7AD41" w14:textId="08B85D2D" w:rsidR="00562572" w:rsidRPr="00A65517" w:rsidRDefault="00FA70B1" w:rsidP="00BD78A5">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lastRenderedPageBreak/>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$13,199.8 (</w:t>
      </w:r>
      <w:r w:rsidR="00562572" w:rsidRPr="00A65517">
        <w:rPr>
          <w:rFonts w:ascii="Arial Narrow" w:eastAsia="Times New Roman" w:hAnsi="Arial Narrow" w:cs="Arial"/>
          <w:bCs/>
          <w:sz w:val="28"/>
          <w:szCs w:val="28"/>
          <w:lang w:val="es-ES" w:eastAsia="es-ES"/>
        </w:rPr>
        <w:t>Cinco Mil, Ochenta y Cinco pesos 04/100)</w:t>
      </w:r>
      <w:r w:rsidR="00562572" w:rsidRPr="00A65517">
        <w:rPr>
          <w:rFonts w:ascii="Arial Narrow" w:eastAsia="Times New Roman" w:hAnsi="Arial Narrow" w:cs="Arial"/>
          <w:sz w:val="28"/>
          <w:szCs w:val="28"/>
          <w:lang w:val="es-ES" w:eastAsia="es-ES"/>
        </w:rPr>
        <w:t>.</w:t>
      </w:r>
    </w:p>
    <w:p w14:paraId="28BE6165" w14:textId="2D4F981C" w:rsidR="00562572" w:rsidRPr="00A65517" w:rsidRDefault="00FA70B1" w:rsidP="00BD78A5">
      <w:pPr>
        <w:spacing w:after="0" w:line="360" w:lineRule="auto"/>
        <w:jc w:val="both"/>
        <w:rPr>
          <w:rFonts w:ascii="Arial Narrow" w:hAnsi="Arial Narrow" w:cs="Arial"/>
          <w:b/>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$7,324.2 (</w:t>
      </w:r>
      <w:r w:rsidR="00562572" w:rsidRPr="00A65517">
        <w:rPr>
          <w:rFonts w:ascii="Arial Narrow" w:eastAsia="Times New Roman" w:hAnsi="Arial Narrow" w:cs="Arial"/>
          <w:bCs/>
          <w:sz w:val="28"/>
          <w:szCs w:val="28"/>
          <w:lang w:val="es-ES" w:eastAsia="es-ES"/>
        </w:rPr>
        <w:t>Siete Mil, Trescientos Veinticuatro pesos 02/100)</w:t>
      </w:r>
      <w:r w:rsidR="00562572" w:rsidRPr="00A65517">
        <w:rPr>
          <w:rFonts w:ascii="Arial Narrow" w:eastAsia="Times New Roman" w:hAnsi="Arial Narrow" w:cs="Arial"/>
          <w:sz w:val="28"/>
          <w:szCs w:val="28"/>
          <w:lang w:val="es-ES" w:eastAsia="es-ES"/>
        </w:rPr>
        <w:t>.</w:t>
      </w:r>
    </w:p>
    <w:p w14:paraId="2AAB1DCF" w14:textId="33DFF9BE" w:rsidR="00562572" w:rsidRPr="00A65517" w:rsidRDefault="00FA70B1" w:rsidP="00BD78A5">
      <w:pPr>
        <w:spacing w:after="0" w:line="360" w:lineRule="auto"/>
        <w:jc w:val="both"/>
        <w:rPr>
          <w:rFonts w:ascii="Arial Narrow" w:hAnsi="Arial Narrow" w:cs="Arial"/>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$7,277.6 </w:t>
      </w:r>
      <w:r w:rsidR="00562572" w:rsidRPr="00A65517">
        <w:rPr>
          <w:rFonts w:ascii="Arial Narrow" w:eastAsia="Times New Roman" w:hAnsi="Arial Narrow" w:cs="Arial"/>
          <w:bCs/>
          <w:sz w:val="28"/>
          <w:szCs w:val="28"/>
          <w:lang w:val="es-ES" w:eastAsia="es-ES"/>
        </w:rPr>
        <w:t>(Siete Mil, Doscientos Setenta y Siete pesos 06/100).</w:t>
      </w:r>
    </w:p>
    <w:p w14:paraId="01A357EF" w14:textId="747D03F3" w:rsidR="00562572" w:rsidRPr="00A65517" w:rsidRDefault="00FA70B1" w:rsidP="00BD78A5">
      <w:pPr>
        <w:spacing w:after="0" w:line="360" w:lineRule="auto"/>
        <w:jc w:val="both"/>
        <w:rPr>
          <w:rFonts w:ascii="Arial Narrow" w:hAnsi="Arial Narrow" w:cs="Arial"/>
          <w:bCs/>
          <w:sz w:val="28"/>
          <w:szCs w:val="28"/>
          <w:lang w:val="es-ES_tradnl"/>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$9,468.4 </w:t>
      </w:r>
      <w:r w:rsidR="00562572" w:rsidRPr="00A65517">
        <w:rPr>
          <w:rFonts w:ascii="Arial Narrow" w:eastAsia="Times New Roman" w:hAnsi="Arial Narrow" w:cs="Arial"/>
          <w:bCs/>
          <w:sz w:val="28"/>
          <w:szCs w:val="28"/>
          <w:lang w:val="es-ES" w:eastAsia="es-ES"/>
        </w:rPr>
        <w:t>(Nueve Mil, Cuatrocientos Sesenta y Ocho pesos 04/100).</w:t>
      </w:r>
    </w:p>
    <w:p w14:paraId="7271151B" w14:textId="50697AA4" w:rsidR="00562572" w:rsidRPr="00A65517" w:rsidRDefault="00FA70B1" w:rsidP="00BD78A5">
      <w:pPr>
        <w:spacing w:after="0" w:line="360" w:lineRule="auto"/>
        <w:jc w:val="both"/>
        <w:rPr>
          <w:rFonts w:ascii="Arial Narrow" w:eastAsia="Times New Roman" w:hAnsi="Arial Narrow" w:cs="Arial"/>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$5,266.8 </w:t>
      </w:r>
      <w:r w:rsidR="00562572" w:rsidRPr="00A65517">
        <w:rPr>
          <w:rFonts w:ascii="Arial Narrow" w:eastAsia="Times New Roman" w:hAnsi="Arial Narrow" w:cs="Arial"/>
          <w:bCs/>
          <w:sz w:val="28"/>
          <w:szCs w:val="28"/>
          <w:lang w:val="es-ES" w:eastAsia="es-ES"/>
        </w:rPr>
        <w:t>(Cinco Mil, Doscientos Sesenta y Seis pesos 08/100)</w:t>
      </w:r>
      <w:r w:rsidR="00562572" w:rsidRPr="00A65517">
        <w:rPr>
          <w:rFonts w:ascii="Arial Narrow" w:eastAsia="Times New Roman" w:hAnsi="Arial Narrow" w:cs="Arial"/>
          <w:sz w:val="28"/>
          <w:szCs w:val="28"/>
          <w:lang w:val="es-ES" w:eastAsia="es-ES"/>
        </w:rPr>
        <w:t>.</w:t>
      </w:r>
    </w:p>
    <w:p w14:paraId="7743B03B" w14:textId="0C3F4F22" w:rsidR="00562572" w:rsidRPr="00A65517" w:rsidRDefault="00FA70B1" w:rsidP="00BD78A5">
      <w:pPr>
        <w:spacing w:after="0" w:line="360" w:lineRule="auto"/>
        <w:jc w:val="both"/>
        <w:rPr>
          <w:rFonts w:ascii="Arial Narrow" w:eastAsia="Times New Roman" w:hAnsi="Arial Narrow" w:cs="Arial"/>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 xml:space="preserve">$7,305.00 </w:t>
      </w:r>
      <w:r w:rsidR="00562572" w:rsidRPr="00A65517">
        <w:rPr>
          <w:rFonts w:ascii="Arial Narrow" w:eastAsia="Times New Roman" w:hAnsi="Arial Narrow" w:cs="Arial"/>
          <w:bCs/>
          <w:sz w:val="28"/>
          <w:szCs w:val="28"/>
          <w:lang w:val="es-ES" w:eastAsia="es-ES"/>
        </w:rPr>
        <w:t>(Siete Mil, Trescientos Cinco pesos 00/100)</w:t>
      </w:r>
      <w:r w:rsidR="00562572" w:rsidRPr="00A65517">
        <w:rPr>
          <w:rFonts w:ascii="Arial Narrow" w:eastAsia="Times New Roman" w:hAnsi="Arial Narrow" w:cs="Arial"/>
          <w:sz w:val="28"/>
          <w:szCs w:val="28"/>
          <w:lang w:val="es-ES" w:eastAsia="es-ES"/>
        </w:rPr>
        <w:t>.</w:t>
      </w:r>
    </w:p>
    <w:p w14:paraId="7ACCC3BD" w14:textId="6442B4DA" w:rsidR="00562572" w:rsidRPr="00A65517"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A65517">
        <w:rPr>
          <w:rFonts w:ascii="Arial Narrow" w:hAnsi="Arial Narrow" w:cs="Arial"/>
          <w:b/>
          <w:bCs/>
          <w:sz w:val="28"/>
          <w:szCs w:val="28"/>
          <w:lang w:val="es-ES_tradnl"/>
        </w:rPr>
        <w:t xml:space="preserve">, </w:t>
      </w:r>
      <w:r w:rsidR="00562572" w:rsidRPr="00A65517">
        <w:rPr>
          <w:rFonts w:ascii="Arial Narrow" w:eastAsia="Times New Roman" w:hAnsi="Arial Narrow" w:cs="Arial"/>
          <w:b/>
          <w:sz w:val="28"/>
          <w:szCs w:val="28"/>
          <w:lang w:val="es-ES" w:eastAsia="es-ES"/>
        </w:rPr>
        <w:t>$13,185.6 (</w:t>
      </w:r>
      <w:r w:rsidR="00562572" w:rsidRPr="00A65517">
        <w:rPr>
          <w:rFonts w:ascii="Arial Narrow" w:eastAsia="Times New Roman" w:hAnsi="Arial Narrow" w:cs="Arial"/>
          <w:bCs/>
          <w:sz w:val="28"/>
          <w:szCs w:val="28"/>
          <w:lang w:val="es-ES" w:eastAsia="es-ES"/>
        </w:rPr>
        <w:t>Trece Mil, Ciento Ochenta y Cinco pesos 06/100).</w:t>
      </w:r>
    </w:p>
    <w:p w14:paraId="1C7E10B0" w14:textId="77777777" w:rsidR="00562572" w:rsidRDefault="00562572" w:rsidP="00562572">
      <w:pPr>
        <w:spacing w:before="240" w:after="0" w:line="240" w:lineRule="auto"/>
        <w:jc w:val="both"/>
        <w:rPr>
          <w:rFonts w:ascii="Arial" w:eastAsia="Times New Roman" w:hAnsi="Arial" w:cs="Arial"/>
          <w:sz w:val="28"/>
          <w:szCs w:val="28"/>
          <w:lang w:val="es-ES" w:eastAsia="es-ES"/>
        </w:rPr>
      </w:pPr>
    </w:p>
    <w:p w14:paraId="2B53007D" w14:textId="77777777" w:rsidR="00562572" w:rsidRPr="00BD78A5" w:rsidRDefault="00562572" w:rsidP="00BD78A5">
      <w:pPr>
        <w:spacing w:after="0" w:line="360" w:lineRule="auto"/>
        <w:ind w:firstLine="1418"/>
        <w:jc w:val="both"/>
        <w:rPr>
          <w:rFonts w:ascii="Arial Narrow" w:eastAsia="Times New Roman" w:hAnsi="Arial Narrow" w:cs="Arial"/>
          <w:sz w:val="28"/>
          <w:szCs w:val="28"/>
          <w:lang w:val="es-ES" w:eastAsia="es-ES"/>
        </w:rPr>
      </w:pPr>
      <w:r w:rsidRPr="00BD78A5">
        <w:rPr>
          <w:rFonts w:ascii="Arial Narrow" w:eastAsia="Times New Roman" w:hAnsi="Arial Narrow" w:cs="Arial"/>
          <w:b/>
          <w:sz w:val="28"/>
          <w:szCs w:val="28"/>
          <w:lang w:val="es-ES" w:eastAsia="es-ES"/>
        </w:rPr>
        <w:t xml:space="preserve">QUINTO. – </w:t>
      </w:r>
      <w:r w:rsidRPr="00BD78A5">
        <w:rPr>
          <w:rFonts w:ascii="Arial Narrow" w:eastAsia="Times New Roman" w:hAnsi="Arial Narrow" w:cs="Arial"/>
          <w:bCs/>
          <w:sz w:val="28"/>
          <w:szCs w:val="28"/>
          <w:lang w:val="es-ES" w:eastAsia="es-ES"/>
        </w:rPr>
        <w:t>Se</w:t>
      </w:r>
      <w:r w:rsidRPr="00BD78A5">
        <w:rPr>
          <w:rFonts w:ascii="Arial Narrow" w:eastAsia="Times New Roman" w:hAnsi="Arial Narrow" w:cs="Arial"/>
          <w:b/>
          <w:sz w:val="28"/>
          <w:szCs w:val="28"/>
          <w:lang w:val="es-ES" w:eastAsia="es-ES"/>
        </w:rPr>
        <w:t xml:space="preserve"> </w:t>
      </w:r>
      <w:r w:rsidRPr="00BD78A5">
        <w:rPr>
          <w:rFonts w:ascii="Arial Narrow" w:eastAsia="Times New Roman" w:hAnsi="Arial Narrow" w:cs="Arial"/>
          <w:sz w:val="28"/>
          <w:szCs w:val="28"/>
          <w:lang w:val="es-ES" w:eastAsia="es-ES"/>
        </w:rPr>
        <w:t xml:space="preserve">condena a la </w:t>
      </w:r>
      <w:r w:rsidRPr="00BD78A5">
        <w:rPr>
          <w:rFonts w:ascii="Arial Narrow" w:eastAsia="Times New Roman" w:hAnsi="Arial Narrow" w:cs="Arial"/>
          <w:b/>
          <w:bCs/>
          <w:sz w:val="28"/>
          <w:szCs w:val="28"/>
          <w:lang w:val="es-ES" w:eastAsia="es-ES"/>
        </w:rPr>
        <w:t>SECRETARIA DE EDUCACIÓN Y CULTURA DEL ESTADO DE SONORA</w:t>
      </w:r>
      <w:r w:rsidRPr="00BD78A5">
        <w:rPr>
          <w:rFonts w:ascii="Arial Narrow" w:eastAsia="Times New Roman" w:hAnsi="Arial Narrow" w:cs="Arial"/>
          <w:sz w:val="28"/>
          <w:szCs w:val="28"/>
          <w:lang w:val="es-ES" w:eastAsia="es-ES"/>
        </w:rPr>
        <w:t xml:space="preserve"> a pagar por concepto de </w:t>
      </w:r>
      <w:r w:rsidRPr="00BD78A5">
        <w:rPr>
          <w:rFonts w:ascii="Arial Narrow" w:eastAsia="Times New Roman" w:hAnsi="Arial Narrow" w:cs="Arial"/>
          <w:b/>
          <w:bCs/>
          <w:sz w:val="28"/>
          <w:szCs w:val="28"/>
          <w:lang w:val="es-ES" w:eastAsia="es-ES"/>
        </w:rPr>
        <w:t>PRIMA VACACIONAL</w:t>
      </w:r>
      <w:r w:rsidRPr="00BD78A5">
        <w:rPr>
          <w:rFonts w:ascii="Arial Narrow" w:eastAsia="Times New Roman" w:hAnsi="Arial Narrow" w:cs="Arial"/>
          <w:sz w:val="28"/>
          <w:szCs w:val="28"/>
          <w:lang w:val="es-ES" w:eastAsia="es-ES"/>
        </w:rPr>
        <w:t xml:space="preserve"> y en atención a los razonamientos vertidos, los siguientes montos: </w:t>
      </w:r>
    </w:p>
    <w:p w14:paraId="2A467901" w14:textId="77777777" w:rsidR="00562572" w:rsidRPr="00BD78A5" w:rsidRDefault="00562572" w:rsidP="00BD78A5">
      <w:pPr>
        <w:spacing w:after="0" w:line="360" w:lineRule="auto"/>
        <w:jc w:val="both"/>
        <w:rPr>
          <w:rFonts w:ascii="Arial Narrow" w:eastAsia="Times New Roman" w:hAnsi="Arial Narrow" w:cs="Arial"/>
          <w:b/>
          <w:bCs/>
          <w:sz w:val="28"/>
          <w:szCs w:val="28"/>
          <w:lang w:val="es-ES" w:eastAsia="es-ES"/>
        </w:rPr>
      </w:pPr>
    </w:p>
    <w:p w14:paraId="6C9CDAAD" w14:textId="04CE93F0"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$9,037.02 </w:t>
      </w:r>
      <w:r w:rsidR="00562572" w:rsidRPr="00BD78A5">
        <w:rPr>
          <w:rFonts w:ascii="Arial Narrow" w:eastAsia="Times New Roman" w:hAnsi="Arial Narrow" w:cs="Arial"/>
          <w:bCs/>
          <w:sz w:val="28"/>
          <w:szCs w:val="28"/>
          <w:lang w:val="es-ES" w:eastAsia="es-ES"/>
        </w:rPr>
        <w:t xml:space="preserve">(Nueve Mil Treinta y Siete Pesos 02/100 moneda nacional). </w:t>
      </w:r>
    </w:p>
    <w:p w14:paraId="587E0B58" w14:textId="2BA2EE9A"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$7,915.2 </w:t>
      </w:r>
      <w:r w:rsidR="00562572" w:rsidRPr="00BD78A5">
        <w:rPr>
          <w:rFonts w:ascii="Arial Narrow" w:eastAsia="Times New Roman" w:hAnsi="Arial Narrow" w:cs="Arial"/>
          <w:bCs/>
          <w:sz w:val="28"/>
          <w:szCs w:val="28"/>
          <w:lang w:val="es-ES" w:eastAsia="es-ES"/>
        </w:rPr>
        <w:t xml:space="preserve">(Siete Mil Novecientos Quince Pesos 02/100). </w:t>
      </w:r>
    </w:p>
    <w:p w14:paraId="76860967" w14:textId="6A063354"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$13,164.52 </w:t>
      </w:r>
      <w:r w:rsidR="00562572" w:rsidRPr="00BD78A5">
        <w:rPr>
          <w:rFonts w:ascii="Arial Narrow" w:eastAsia="Times New Roman" w:hAnsi="Arial Narrow" w:cs="Arial"/>
          <w:bCs/>
          <w:sz w:val="28"/>
          <w:szCs w:val="28"/>
          <w:lang w:val="es-ES" w:eastAsia="es-ES"/>
        </w:rPr>
        <w:t>(Trece Mil, Ciento Sesenta y Cuatro Pesos 52/100).</w:t>
      </w:r>
    </w:p>
    <w:p w14:paraId="0F23BDD7" w14:textId="1D430448"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$7,896.9 </w:t>
      </w:r>
      <w:r w:rsidR="00562572" w:rsidRPr="00BD78A5">
        <w:rPr>
          <w:rFonts w:ascii="Arial Narrow" w:eastAsia="Times New Roman" w:hAnsi="Arial Narrow" w:cs="Arial"/>
          <w:bCs/>
          <w:sz w:val="28"/>
          <w:szCs w:val="28"/>
          <w:lang w:val="es-ES" w:eastAsia="es-ES"/>
        </w:rPr>
        <w:t>(Siete Mil, Ochocientos Noventa y Seis Pesos 09/100).</w:t>
      </w:r>
    </w:p>
    <w:p w14:paraId="693699AD" w14:textId="5E326C81"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$7,896.9 </w:t>
      </w:r>
      <w:r w:rsidR="00562572" w:rsidRPr="00BD78A5">
        <w:rPr>
          <w:rFonts w:ascii="Arial Narrow" w:eastAsia="Times New Roman" w:hAnsi="Arial Narrow" w:cs="Arial"/>
          <w:bCs/>
          <w:sz w:val="28"/>
          <w:szCs w:val="28"/>
          <w:lang w:val="es-ES" w:eastAsia="es-ES"/>
        </w:rPr>
        <w:t>(Siete Mil, Ochocientos Noventa y Seis Pesos 09/100).</w:t>
      </w:r>
    </w:p>
    <w:p w14:paraId="6EB26101" w14:textId="048898D2"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$3,036.45 </w:t>
      </w:r>
      <w:r w:rsidR="00562572" w:rsidRPr="00BD78A5">
        <w:rPr>
          <w:rFonts w:ascii="Arial Narrow" w:eastAsia="Times New Roman" w:hAnsi="Arial Narrow" w:cs="Arial"/>
          <w:bCs/>
          <w:sz w:val="28"/>
          <w:szCs w:val="28"/>
          <w:lang w:val="es-ES" w:eastAsia="es-ES"/>
        </w:rPr>
        <w:t>(Tres Mil, Treinta y Seis Pesos 45/100).</w:t>
      </w:r>
    </w:p>
    <w:p w14:paraId="4C40576D" w14:textId="55B38308"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$9,037.2 (</w:t>
      </w:r>
      <w:r w:rsidR="00562572" w:rsidRPr="00BD78A5">
        <w:rPr>
          <w:rFonts w:ascii="Arial Narrow" w:eastAsia="Times New Roman" w:hAnsi="Arial Narrow" w:cs="Arial"/>
          <w:bCs/>
          <w:sz w:val="28"/>
          <w:szCs w:val="28"/>
          <w:lang w:val="es-ES" w:eastAsia="es-ES"/>
        </w:rPr>
        <w:t>Nueve Mil, Treinta y Siete Pesos 02/100).</w:t>
      </w:r>
    </w:p>
    <w:p w14:paraId="5B66D85F" w14:textId="16D983DA"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$7,006.8 (</w:t>
      </w:r>
      <w:r w:rsidR="00562572" w:rsidRPr="00BD78A5">
        <w:rPr>
          <w:rFonts w:ascii="Arial Narrow" w:eastAsia="Times New Roman" w:hAnsi="Arial Narrow" w:cs="Arial"/>
          <w:bCs/>
          <w:sz w:val="28"/>
          <w:szCs w:val="28"/>
          <w:lang w:val="es-ES" w:eastAsia="es-ES"/>
        </w:rPr>
        <w:t>Siete Mil, Seis Pesos 08/100).</w:t>
      </w:r>
    </w:p>
    <w:p w14:paraId="1387A44F" w14:textId="79905F1A"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$7,824.82 </w:t>
      </w:r>
      <w:r w:rsidR="00562572" w:rsidRPr="00BD78A5">
        <w:rPr>
          <w:rFonts w:ascii="Arial Narrow" w:eastAsia="Times New Roman" w:hAnsi="Arial Narrow" w:cs="Arial"/>
          <w:bCs/>
          <w:sz w:val="28"/>
          <w:szCs w:val="28"/>
          <w:lang w:val="es-ES" w:eastAsia="es-ES"/>
        </w:rPr>
        <w:t>(Siete Mil, Ochocientos Veinticuatro Pesos 82/100).</w:t>
      </w:r>
    </w:p>
    <w:p w14:paraId="6D18F580" w14:textId="71032D6B"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$8,611.65 (</w:t>
      </w:r>
      <w:r w:rsidR="00562572" w:rsidRPr="00BD78A5">
        <w:rPr>
          <w:rFonts w:ascii="Arial Narrow" w:eastAsia="Times New Roman" w:hAnsi="Arial Narrow" w:cs="Arial"/>
          <w:bCs/>
          <w:sz w:val="28"/>
          <w:szCs w:val="28"/>
          <w:lang w:val="es-ES" w:eastAsia="es-ES"/>
        </w:rPr>
        <w:t xml:space="preserve">Ocho Mil, </w:t>
      </w:r>
      <w:r>
        <w:rPr>
          <w:rFonts w:ascii="Arial Narrow" w:eastAsia="Times New Roman" w:hAnsi="Arial Narrow" w:cs="Arial"/>
          <w:bCs/>
          <w:sz w:val="28"/>
          <w:szCs w:val="28"/>
          <w:lang w:val="es-ES" w:eastAsia="es-ES"/>
        </w:rPr>
        <w:t>Seiscientos Once Pesos 65/100).</w:t>
      </w:r>
    </w:p>
    <w:p w14:paraId="718F1EC4" w14:textId="4D5F196F"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$5,493.15 </w:t>
      </w:r>
      <w:r w:rsidR="00562572" w:rsidRPr="00BD78A5">
        <w:rPr>
          <w:rFonts w:ascii="Arial Narrow" w:eastAsia="Times New Roman" w:hAnsi="Arial Narrow" w:cs="Arial"/>
          <w:bCs/>
          <w:sz w:val="28"/>
          <w:szCs w:val="28"/>
          <w:lang w:val="es-ES" w:eastAsia="es-ES"/>
        </w:rPr>
        <w:t>(Cinco Mil, Cuatrocientos Noventa y Tres Pesos 15/100).</w:t>
      </w:r>
    </w:p>
    <w:p w14:paraId="1A9C3B5E" w14:textId="6A056C18" w:rsidR="00562572" w:rsidRPr="00BD78A5" w:rsidRDefault="00FA70B1"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$5,507.92 </w:t>
      </w:r>
      <w:r w:rsidR="00562572" w:rsidRPr="00BD78A5">
        <w:rPr>
          <w:rFonts w:ascii="Arial Narrow" w:eastAsia="Times New Roman" w:hAnsi="Arial Narrow" w:cs="Arial"/>
          <w:bCs/>
          <w:sz w:val="28"/>
          <w:szCs w:val="28"/>
          <w:lang w:val="es-ES" w:eastAsia="es-ES"/>
        </w:rPr>
        <w:t>(Cinco Mil, Quinientos Siete Pesos 92/100).</w:t>
      </w:r>
    </w:p>
    <w:p w14:paraId="769E49DB" w14:textId="36BFF632" w:rsidR="00562572" w:rsidRPr="00BD78A5" w:rsidRDefault="00FA70B1"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$5,507.92 (</w:t>
      </w:r>
      <w:r w:rsidR="00562572" w:rsidRPr="00BD78A5">
        <w:rPr>
          <w:rFonts w:ascii="Arial Narrow" w:eastAsia="Times New Roman" w:hAnsi="Arial Narrow" w:cs="Arial"/>
          <w:bCs/>
          <w:sz w:val="28"/>
          <w:szCs w:val="28"/>
          <w:lang w:val="es-ES" w:eastAsia="es-ES"/>
        </w:rPr>
        <w:t>Cinco Mil, Quinientos Siete Pesos 92/100).</w:t>
      </w:r>
    </w:p>
    <w:p w14:paraId="3184460E" w14:textId="35305D89" w:rsidR="00562572" w:rsidRPr="00BD78A5" w:rsidRDefault="00FA70B1"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$6,214.57 </w:t>
      </w:r>
      <w:r w:rsidR="00562572" w:rsidRPr="00BD78A5">
        <w:rPr>
          <w:rFonts w:ascii="Arial Narrow" w:eastAsia="Times New Roman" w:hAnsi="Arial Narrow" w:cs="Arial"/>
          <w:bCs/>
          <w:sz w:val="28"/>
          <w:szCs w:val="28"/>
          <w:lang w:val="es-ES" w:eastAsia="es-ES"/>
        </w:rPr>
        <w:t>(Seis Mil, Doscientos Catorce Pesos 57/100).</w:t>
      </w:r>
    </w:p>
    <w:p w14:paraId="3A80455A" w14:textId="468E65DC" w:rsidR="00562572" w:rsidRPr="00BD78A5" w:rsidRDefault="00FA70B1"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$7,824.82 </w:t>
      </w:r>
      <w:r w:rsidR="00562572" w:rsidRPr="00BD78A5">
        <w:rPr>
          <w:rFonts w:ascii="Arial Narrow" w:eastAsia="Times New Roman" w:hAnsi="Arial Narrow" w:cs="Arial"/>
          <w:bCs/>
          <w:sz w:val="28"/>
          <w:szCs w:val="28"/>
          <w:lang w:val="es-ES" w:eastAsia="es-ES"/>
        </w:rPr>
        <w:t>(Siete Mil, Ochocientos Veinticuatro Pesos 82/100.</w:t>
      </w:r>
    </w:p>
    <w:p w14:paraId="65F1655C" w14:textId="28F4075C" w:rsidR="00562572" w:rsidRPr="00BD78A5" w:rsidRDefault="00FA70B1"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$6,185.7 </w:t>
      </w:r>
      <w:r w:rsidR="00562572" w:rsidRPr="00BD78A5">
        <w:rPr>
          <w:rFonts w:ascii="Arial Narrow" w:eastAsia="Times New Roman" w:hAnsi="Arial Narrow" w:cs="Arial"/>
          <w:bCs/>
          <w:sz w:val="28"/>
          <w:szCs w:val="28"/>
          <w:lang w:val="es-ES" w:eastAsia="es-ES"/>
        </w:rPr>
        <w:t>(Seis Mil, Ciento Ochenta y Cinco Pesos 7/100).</w:t>
      </w:r>
    </w:p>
    <w:p w14:paraId="78CA6830" w14:textId="6E003CF2" w:rsidR="00562572" w:rsidRPr="00BD78A5" w:rsidRDefault="00FA70B1"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$5,952.52 </w:t>
      </w:r>
      <w:r w:rsidR="00562572" w:rsidRPr="00BD78A5">
        <w:rPr>
          <w:rFonts w:ascii="Arial Narrow" w:eastAsia="Times New Roman" w:hAnsi="Arial Narrow" w:cs="Arial"/>
          <w:bCs/>
          <w:sz w:val="28"/>
          <w:szCs w:val="28"/>
          <w:lang w:val="es-ES" w:eastAsia="es-ES"/>
        </w:rPr>
        <w:t>(Cinco Mil, Novecientos Cincuenta y Dos Pesos 52/100).</w:t>
      </w:r>
    </w:p>
    <w:p w14:paraId="080BFD9D" w14:textId="188A77AB" w:rsidR="00562572" w:rsidRPr="00BD78A5" w:rsidRDefault="00FA70B1"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lastRenderedPageBreak/>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$5,507.85 </w:t>
      </w:r>
      <w:r w:rsidR="00562572" w:rsidRPr="00BD78A5">
        <w:rPr>
          <w:rFonts w:ascii="Arial Narrow" w:eastAsia="Times New Roman" w:hAnsi="Arial Narrow" w:cs="Arial"/>
          <w:bCs/>
          <w:sz w:val="28"/>
          <w:szCs w:val="28"/>
          <w:lang w:val="es-ES" w:eastAsia="es-ES"/>
        </w:rPr>
        <w:t>(Cinco Mil, Quinientos Siete Pesos 85/100).</w:t>
      </w:r>
    </w:p>
    <w:p w14:paraId="4F0D3365" w14:textId="71A0A1FB" w:rsidR="00562572" w:rsidRPr="00BD78A5" w:rsidRDefault="00FA70B1"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$6,856.57 </w:t>
      </w:r>
      <w:r w:rsidR="00562572" w:rsidRPr="00BD78A5">
        <w:rPr>
          <w:rFonts w:ascii="Arial Narrow" w:eastAsia="Times New Roman" w:hAnsi="Arial Narrow" w:cs="Arial"/>
          <w:bCs/>
          <w:sz w:val="28"/>
          <w:szCs w:val="28"/>
          <w:lang w:val="es-ES" w:eastAsia="es-ES"/>
        </w:rPr>
        <w:t>(Seis Mil, Ochocientos Cincuenta y Seis Pesos 57/100).</w:t>
      </w:r>
    </w:p>
    <w:p w14:paraId="48798ED8" w14:textId="6CAE3AF3" w:rsidR="00562572" w:rsidRPr="00BD78A5" w:rsidRDefault="00FA70B1"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$5,025.52 </w:t>
      </w:r>
      <w:r w:rsidR="00562572" w:rsidRPr="00BD78A5">
        <w:rPr>
          <w:rFonts w:ascii="Arial Narrow" w:eastAsia="Times New Roman" w:hAnsi="Arial Narrow" w:cs="Arial"/>
          <w:bCs/>
          <w:sz w:val="28"/>
          <w:szCs w:val="28"/>
          <w:lang w:val="es-ES" w:eastAsia="es-ES"/>
        </w:rPr>
        <w:t>(Cinco Mil, Veinticinco Pesos 52/100.</w:t>
      </w:r>
    </w:p>
    <w:p w14:paraId="7A69D68C" w14:textId="098119A5" w:rsidR="00562572" w:rsidRPr="00BD78A5" w:rsidRDefault="00FA70B1"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$2,743.72 </w:t>
      </w:r>
      <w:r w:rsidR="00562572" w:rsidRPr="00BD78A5">
        <w:rPr>
          <w:rFonts w:ascii="Arial Narrow" w:eastAsia="Times New Roman" w:hAnsi="Arial Narrow" w:cs="Arial"/>
          <w:bCs/>
          <w:sz w:val="28"/>
          <w:szCs w:val="28"/>
          <w:lang w:val="es-ES" w:eastAsia="es-ES"/>
        </w:rPr>
        <w:t>(Dos Mil, Setecientos Cuarenta y Tres Pesos 72/100).</w:t>
      </w:r>
    </w:p>
    <w:p w14:paraId="4958B025" w14:textId="2253C771"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$5,507.85 </w:t>
      </w:r>
      <w:r w:rsidR="00562572" w:rsidRPr="00BD78A5">
        <w:rPr>
          <w:rFonts w:ascii="Arial Narrow" w:eastAsia="Times New Roman" w:hAnsi="Arial Narrow" w:cs="Arial"/>
          <w:bCs/>
          <w:sz w:val="28"/>
          <w:szCs w:val="28"/>
          <w:lang w:val="es-ES" w:eastAsia="es-ES"/>
        </w:rPr>
        <w:t>(Cinco Mil, Quinientos Siete Pesos 85/100).</w:t>
      </w:r>
    </w:p>
    <w:p w14:paraId="6A6A5BDF" w14:textId="2349B2B5"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$2,746.57 </w:t>
      </w:r>
      <w:r w:rsidR="00562572" w:rsidRPr="00BD78A5">
        <w:rPr>
          <w:rFonts w:ascii="Arial Narrow" w:eastAsia="Times New Roman" w:hAnsi="Arial Narrow" w:cs="Arial"/>
          <w:bCs/>
          <w:sz w:val="28"/>
          <w:szCs w:val="28"/>
          <w:lang w:val="es-ES" w:eastAsia="es-ES"/>
        </w:rPr>
        <w:t>(Dos Mil, Setecientos Cuarenta y Seis Pesos 57/100).</w:t>
      </w:r>
    </w:p>
    <w:p w14:paraId="0D537173" w14:textId="4E487C0C"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$5,507.85 </w:t>
      </w:r>
      <w:r w:rsidR="00562572" w:rsidRPr="00BD78A5">
        <w:rPr>
          <w:rFonts w:ascii="Arial Narrow" w:eastAsia="Times New Roman" w:hAnsi="Arial Narrow" w:cs="Arial"/>
          <w:bCs/>
          <w:sz w:val="28"/>
          <w:szCs w:val="28"/>
          <w:lang w:val="es-ES" w:eastAsia="es-ES"/>
        </w:rPr>
        <w:t>(Cinco Mil, Quinientos Siete Pesos 85/100).</w:t>
      </w:r>
    </w:p>
    <w:p w14:paraId="553410C8" w14:textId="19F066AB"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$3,403.95 </w:t>
      </w:r>
      <w:r w:rsidR="00562572" w:rsidRPr="00BD78A5">
        <w:rPr>
          <w:rFonts w:ascii="Arial Narrow" w:eastAsia="Times New Roman" w:hAnsi="Arial Narrow" w:cs="Arial"/>
          <w:bCs/>
          <w:sz w:val="28"/>
          <w:szCs w:val="28"/>
          <w:lang w:val="es-ES" w:eastAsia="es-ES"/>
        </w:rPr>
        <w:t>(Tres Mil, Cuatrocientos Tres Pesos 95/100).</w:t>
      </w:r>
    </w:p>
    <w:p w14:paraId="4974B7D9" w14:textId="1D80E476"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$3,475.42 </w:t>
      </w:r>
      <w:r w:rsidR="00562572" w:rsidRPr="00BD78A5">
        <w:rPr>
          <w:rFonts w:ascii="Arial Narrow" w:eastAsia="Times New Roman" w:hAnsi="Arial Narrow" w:cs="Arial"/>
          <w:bCs/>
          <w:sz w:val="28"/>
          <w:szCs w:val="28"/>
          <w:lang w:val="es-ES" w:eastAsia="es-ES"/>
        </w:rPr>
        <w:t>(Tres Mil, Cuatrocientos Setenta y Cinco Pesos 42/100).</w:t>
      </w:r>
    </w:p>
    <w:p w14:paraId="1DBDEEF4" w14:textId="677E50E5"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$4,341.97 </w:t>
      </w:r>
      <w:r w:rsidR="00562572" w:rsidRPr="00BD78A5">
        <w:rPr>
          <w:rFonts w:ascii="Arial Narrow" w:eastAsia="Times New Roman" w:hAnsi="Arial Narrow" w:cs="Arial"/>
          <w:bCs/>
          <w:sz w:val="28"/>
          <w:szCs w:val="28"/>
          <w:lang w:val="es-ES" w:eastAsia="es-ES"/>
        </w:rPr>
        <w:t>(Cuatro Mil, Trescientos Cuarenta y Un Peso 97/100).</w:t>
      </w:r>
    </w:p>
    <w:p w14:paraId="1A84C86E" w14:textId="6517B1A7"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Pr="00BD78A5">
        <w:rPr>
          <w:rFonts w:ascii="Arial Narrow" w:eastAsia="Times New Roman" w:hAnsi="Arial Narrow" w:cs="Arial"/>
          <w:sz w:val="28"/>
          <w:szCs w:val="28"/>
          <w:lang w:val="es-ES" w:eastAsia="es-ES"/>
        </w:rPr>
        <w:t>La</w:t>
      </w:r>
      <w:r w:rsidR="00562572" w:rsidRPr="00BD78A5">
        <w:rPr>
          <w:rFonts w:ascii="Arial Narrow" w:eastAsia="Times New Roman" w:hAnsi="Arial Narrow" w:cs="Arial"/>
          <w:sz w:val="28"/>
          <w:szCs w:val="28"/>
          <w:lang w:val="es-ES" w:eastAsia="es-ES"/>
        </w:rPr>
        <w:t xml:space="preserve"> cantidad de</w:t>
      </w:r>
      <w:r w:rsidR="00562572" w:rsidRPr="00BD78A5">
        <w:rPr>
          <w:rFonts w:ascii="Arial Narrow" w:eastAsia="Times New Roman" w:hAnsi="Arial Narrow" w:cs="Arial"/>
          <w:b/>
          <w:sz w:val="28"/>
          <w:szCs w:val="28"/>
          <w:lang w:val="es-ES" w:eastAsia="es-ES"/>
        </w:rPr>
        <w:t xml:space="preserve"> $5,798.47 </w:t>
      </w:r>
      <w:r w:rsidR="00562572" w:rsidRPr="00BD78A5">
        <w:rPr>
          <w:rFonts w:ascii="Arial Narrow" w:eastAsia="Times New Roman" w:hAnsi="Arial Narrow" w:cs="Arial"/>
          <w:bCs/>
          <w:sz w:val="28"/>
          <w:szCs w:val="28"/>
          <w:lang w:val="es-ES" w:eastAsia="es-ES"/>
        </w:rPr>
        <w:t>(Cinco Mil, Setecientos Noventa y Ocho Pesos 47/100).</w:t>
      </w:r>
    </w:p>
    <w:p w14:paraId="7309E9DE" w14:textId="44EB6F8D"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$3,272.92 </w:t>
      </w:r>
      <w:r w:rsidR="00562572" w:rsidRPr="00BD78A5">
        <w:rPr>
          <w:rFonts w:ascii="Arial Narrow" w:eastAsia="Times New Roman" w:hAnsi="Arial Narrow" w:cs="Arial"/>
          <w:bCs/>
          <w:sz w:val="28"/>
          <w:szCs w:val="28"/>
          <w:lang w:val="es-ES" w:eastAsia="es-ES"/>
        </w:rPr>
        <w:t>(Tres Mil, Doscientos Setenta y Dos Pesos 92/100).</w:t>
      </w:r>
    </w:p>
    <w:p w14:paraId="5E5DD58B" w14:textId="3DCA6C44" w:rsidR="00562572" w:rsidRPr="00BD78A5" w:rsidRDefault="00E01A30"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$1,907.02 </w:t>
      </w:r>
      <w:r w:rsidR="00562572" w:rsidRPr="00BD78A5">
        <w:rPr>
          <w:rFonts w:ascii="Arial Narrow" w:eastAsia="Times New Roman" w:hAnsi="Arial Narrow" w:cs="Arial"/>
          <w:bCs/>
          <w:sz w:val="28"/>
          <w:szCs w:val="28"/>
          <w:lang w:val="es-ES" w:eastAsia="es-ES"/>
        </w:rPr>
        <w:t>(Mil Novecientos Siete Pesos 02/100.</w:t>
      </w:r>
    </w:p>
    <w:p w14:paraId="50D624EA" w14:textId="062CC617"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$4,949.92 </w:t>
      </w:r>
      <w:r w:rsidR="00562572" w:rsidRPr="00BD78A5">
        <w:rPr>
          <w:rFonts w:ascii="Arial Narrow" w:eastAsia="Times New Roman" w:hAnsi="Arial Narrow" w:cs="Arial"/>
          <w:bCs/>
          <w:sz w:val="28"/>
          <w:szCs w:val="28"/>
          <w:lang w:val="es-ES" w:eastAsia="es-ES"/>
        </w:rPr>
        <w:t>(Cuatro Mil, Novecientos Cuarenta y Nueve Pesos 92/100).</w:t>
      </w:r>
    </w:p>
    <w:p w14:paraId="425302AB" w14:textId="7459C104"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$2,746.57 (</w:t>
      </w:r>
      <w:r w:rsidR="00562572" w:rsidRPr="00BD78A5">
        <w:rPr>
          <w:rFonts w:ascii="Arial Narrow" w:eastAsia="Times New Roman" w:hAnsi="Arial Narrow" w:cs="Arial"/>
          <w:bCs/>
          <w:sz w:val="28"/>
          <w:szCs w:val="28"/>
          <w:lang w:val="es-ES" w:eastAsia="es-ES"/>
        </w:rPr>
        <w:t>Dos Mil, Setecientos Cuarenta y Seis Pesos 57/100).</w:t>
      </w:r>
    </w:p>
    <w:p w14:paraId="059A35EA" w14:textId="11129929"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$2,729.1 </w:t>
      </w:r>
      <w:r w:rsidR="00562572" w:rsidRPr="00BD78A5">
        <w:rPr>
          <w:rFonts w:ascii="Arial Narrow" w:eastAsia="Times New Roman" w:hAnsi="Arial Narrow" w:cs="Arial"/>
          <w:bCs/>
          <w:sz w:val="28"/>
          <w:szCs w:val="28"/>
          <w:lang w:val="es-ES" w:eastAsia="es-ES"/>
        </w:rPr>
        <w:t>(Dos Mil, Setecientos Veintinueve Pesos 01/100).</w:t>
      </w:r>
    </w:p>
    <w:p w14:paraId="0812F2AE" w14:textId="07813C74"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$3,550.65 </w:t>
      </w:r>
      <w:r w:rsidR="00562572" w:rsidRPr="00BD78A5">
        <w:rPr>
          <w:rFonts w:ascii="Arial Narrow" w:eastAsia="Times New Roman" w:hAnsi="Arial Narrow" w:cs="Arial"/>
          <w:bCs/>
          <w:sz w:val="28"/>
          <w:szCs w:val="28"/>
          <w:lang w:val="es-ES" w:eastAsia="es-ES"/>
        </w:rPr>
        <w:t>(Tres Mil, Quinientos Cincuenta Pesos 65/100).</w:t>
      </w:r>
    </w:p>
    <w:p w14:paraId="59F4B82E" w14:textId="7E5E9748"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$1,975.05 (</w:t>
      </w:r>
      <w:r w:rsidR="00562572" w:rsidRPr="00BD78A5">
        <w:rPr>
          <w:rFonts w:ascii="Arial Narrow" w:eastAsia="Times New Roman" w:hAnsi="Arial Narrow" w:cs="Arial"/>
          <w:bCs/>
          <w:sz w:val="28"/>
          <w:szCs w:val="28"/>
          <w:lang w:val="es-ES" w:eastAsia="es-ES"/>
        </w:rPr>
        <w:t>Mil, Novecientos Setenta y Cinco Pesos 05/100).</w:t>
      </w:r>
    </w:p>
    <w:p w14:paraId="1C4A94AE" w14:textId="318EAB57" w:rsidR="00562572" w:rsidRPr="00BD78A5" w:rsidRDefault="00E01A30" w:rsidP="00BD78A5">
      <w:pPr>
        <w:spacing w:after="0" w:line="360" w:lineRule="auto"/>
        <w:jc w:val="both"/>
        <w:rPr>
          <w:rFonts w:ascii="Arial Narrow" w:eastAsia="Times New Roman" w:hAnsi="Arial Narrow" w:cs="Arial"/>
          <w:b/>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$2,739.37 </w:t>
      </w:r>
      <w:r w:rsidR="00562572" w:rsidRPr="00BD78A5">
        <w:rPr>
          <w:rFonts w:ascii="Arial Narrow" w:eastAsia="Times New Roman" w:hAnsi="Arial Narrow" w:cs="Arial"/>
          <w:bCs/>
          <w:sz w:val="28"/>
          <w:szCs w:val="28"/>
          <w:lang w:val="es-ES" w:eastAsia="es-ES"/>
        </w:rPr>
        <w:t>(Dos Mil, Setecientos Treinta y Nueve Pesos 37/100).</w:t>
      </w:r>
    </w:p>
    <w:p w14:paraId="74369420" w14:textId="1B2D5B9A" w:rsidR="00562572" w:rsidRPr="00BD78A5" w:rsidRDefault="00E01A30" w:rsidP="00BD78A5">
      <w:pPr>
        <w:spacing w:after="0" w:line="360" w:lineRule="auto"/>
        <w:jc w:val="both"/>
        <w:rPr>
          <w:rFonts w:ascii="Arial Narrow" w:eastAsia="Times New Roman" w:hAnsi="Arial Narrow" w:cs="Arial"/>
          <w:bCs/>
          <w:sz w:val="28"/>
          <w:szCs w:val="28"/>
          <w:lang w:val="es-ES" w:eastAsia="es-ES"/>
        </w:rPr>
      </w:pPr>
      <w:r>
        <w:rPr>
          <w:rFonts w:ascii="Arial Narrow" w:hAnsi="Arial Narrow" w:cs="Arial"/>
          <w:sz w:val="28"/>
          <w:szCs w:val="28"/>
          <w:lang w:val="es-ES_tradnl"/>
        </w:rPr>
        <w:t>***************************</w:t>
      </w:r>
      <w:r w:rsidR="00562572" w:rsidRPr="00BD78A5">
        <w:rPr>
          <w:rFonts w:ascii="Arial Narrow" w:eastAsia="Times New Roman" w:hAnsi="Arial Narrow" w:cs="Arial"/>
          <w:b/>
          <w:bCs/>
          <w:sz w:val="28"/>
          <w:szCs w:val="28"/>
          <w:lang w:val="es-ES" w:eastAsia="es-ES"/>
        </w:rPr>
        <w:t>,</w:t>
      </w:r>
      <w:r w:rsidR="00562572" w:rsidRPr="00BD78A5">
        <w:rPr>
          <w:rFonts w:ascii="Arial Narrow" w:eastAsia="Times New Roman" w:hAnsi="Arial Narrow" w:cs="Arial"/>
          <w:sz w:val="28"/>
          <w:szCs w:val="28"/>
          <w:lang w:val="es-ES" w:eastAsia="es-ES"/>
        </w:rPr>
        <w:t xml:space="preserve"> </w:t>
      </w:r>
      <w:r w:rsidR="00562572" w:rsidRPr="00BD78A5">
        <w:rPr>
          <w:rFonts w:ascii="Arial Narrow" w:eastAsia="Times New Roman" w:hAnsi="Arial Narrow" w:cs="Arial"/>
          <w:b/>
          <w:sz w:val="28"/>
          <w:szCs w:val="28"/>
          <w:lang w:val="es-ES" w:eastAsia="es-ES"/>
        </w:rPr>
        <w:t xml:space="preserve">$4,944.6 </w:t>
      </w:r>
      <w:r w:rsidR="00562572" w:rsidRPr="00BD78A5">
        <w:rPr>
          <w:rFonts w:ascii="Arial Narrow" w:eastAsia="Times New Roman" w:hAnsi="Arial Narrow" w:cs="Arial"/>
          <w:bCs/>
          <w:sz w:val="28"/>
          <w:szCs w:val="28"/>
          <w:lang w:val="es-ES" w:eastAsia="es-ES"/>
        </w:rPr>
        <w:t>(Cuatro Mil, Novecientos Cuarenta y Cuatro Pesos 06/100).</w:t>
      </w:r>
    </w:p>
    <w:p w14:paraId="6CDD8350" w14:textId="77777777" w:rsidR="00562572" w:rsidRPr="00BD78A5" w:rsidRDefault="00562572" w:rsidP="00BD78A5">
      <w:pPr>
        <w:spacing w:after="0" w:line="360" w:lineRule="auto"/>
        <w:ind w:firstLine="1418"/>
        <w:jc w:val="both"/>
        <w:rPr>
          <w:rFonts w:ascii="Arial Narrow" w:eastAsia="Times New Roman" w:hAnsi="Arial Narrow" w:cs="Arial"/>
          <w:b/>
          <w:sz w:val="28"/>
          <w:szCs w:val="28"/>
          <w:lang w:val="es-ES" w:eastAsia="es-ES"/>
        </w:rPr>
      </w:pPr>
    </w:p>
    <w:p w14:paraId="09037F4A" w14:textId="77777777" w:rsidR="00562572" w:rsidRPr="00BD78A5" w:rsidRDefault="00562572" w:rsidP="00BD78A5">
      <w:pPr>
        <w:spacing w:after="0" w:line="360" w:lineRule="auto"/>
        <w:ind w:firstLine="1418"/>
        <w:jc w:val="both"/>
        <w:rPr>
          <w:rFonts w:ascii="Arial Narrow" w:eastAsia="Times New Roman" w:hAnsi="Arial Narrow" w:cs="Arial"/>
          <w:sz w:val="28"/>
          <w:szCs w:val="28"/>
          <w:lang w:val="es-ES" w:eastAsia="es-ES"/>
        </w:rPr>
      </w:pPr>
      <w:r w:rsidRPr="00BD78A5">
        <w:rPr>
          <w:rFonts w:ascii="Arial Narrow" w:eastAsia="Times New Roman" w:hAnsi="Arial Narrow" w:cs="Arial"/>
          <w:b/>
          <w:sz w:val="28"/>
          <w:szCs w:val="28"/>
          <w:lang w:val="es-ES" w:eastAsia="es-ES"/>
        </w:rPr>
        <w:t xml:space="preserve">SEXTO. – </w:t>
      </w:r>
      <w:r w:rsidRPr="00BD78A5">
        <w:rPr>
          <w:rFonts w:ascii="Arial Narrow" w:eastAsia="Times New Roman" w:hAnsi="Arial Narrow" w:cs="Arial"/>
          <w:bCs/>
          <w:sz w:val="28"/>
          <w:szCs w:val="28"/>
          <w:lang w:val="es-ES" w:eastAsia="es-ES"/>
        </w:rPr>
        <w:t>Se</w:t>
      </w:r>
      <w:r w:rsidRPr="00BD78A5">
        <w:rPr>
          <w:rFonts w:ascii="Arial Narrow" w:eastAsia="Times New Roman" w:hAnsi="Arial Narrow" w:cs="Arial"/>
          <w:b/>
          <w:sz w:val="28"/>
          <w:szCs w:val="28"/>
          <w:lang w:val="es-ES" w:eastAsia="es-ES"/>
        </w:rPr>
        <w:t xml:space="preserve"> </w:t>
      </w:r>
      <w:r w:rsidRPr="00BD78A5">
        <w:rPr>
          <w:rFonts w:ascii="Arial Narrow" w:eastAsia="Times New Roman" w:hAnsi="Arial Narrow" w:cs="Arial"/>
          <w:sz w:val="28"/>
          <w:szCs w:val="28"/>
          <w:lang w:val="es-ES" w:eastAsia="es-ES"/>
        </w:rPr>
        <w:t xml:space="preserve">condena a la </w:t>
      </w:r>
      <w:r w:rsidRPr="00BD78A5">
        <w:rPr>
          <w:rFonts w:ascii="Arial Narrow" w:eastAsia="Times New Roman" w:hAnsi="Arial Narrow" w:cs="Arial"/>
          <w:b/>
          <w:bCs/>
          <w:sz w:val="28"/>
          <w:szCs w:val="28"/>
          <w:lang w:val="es-ES" w:eastAsia="es-ES"/>
        </w:rPr>
        <w:t>SECRETARIA DE EDUCACIÓN Y CULTURA DEL ESTADO DE SONORA</w:t>
      </w:r>
      <w:r w:rsidRPr="00BD78A5">
        <w:rPr>
          <w:rFonts w:ascii="Arial Narrow" w:eastAsia="Times New Roman" w:hAnsi="Arial Narrow" w:cs="Arial"/>
          <w:sz w:val="28"/>
          <w:szCs w:val="28"/>
          <w:lang w:val="es-ES" w:eastAsia="es-ES"/>
        </w:rPr>
        <w:t xml:space="preserve"> a pagar por concepto de </w:t>
      </w:r>
      <w:r w:rsidRPr="00BD78A5">
        <w:rPr>
          <w:rFonts w:ascii="Arial Narrow" w:eastAsia="Times New Roman" w:hAnsi="Arial Narrow" w:cs="Arial"/>
          <w:b/>
          <w:bCs/>
          <w:i/>
          <w:iCs/>
          <w:sz w:val="28"/>
          <w:szCs w:val="28"/>
          <w:lang w:val="es-ES" w:eastAsia="es-ES"/>
        </w:rPr>
        <w:t>AGUINALDO</w:t>
      </w:r>
      <w:r w:rsidRPr="00BD78A5">
        <w:rPr>
          <w:rFonts w:ascii="Arial Narrow" w:eastAsia="Times New Roman" w:hAnsi="Arial Narrow" w:cs="Arial"/>
          <w:sz w:val="28"/>
          <w:szCs w:val="28"/>
          <w:lang w:val="es-ES" w:eastAsia="es-ES"/>
        </w:rPr>
        <w:t xml:space="preserve"> y en atención a los argumentos considerativos los siguientes importes: </w:t>
      </w:r>
    </w:p>
    <w:p w14:paraId="6636EAA9" w14:textId="7E801E42" w:rsidR="00562572" w:rsidRPr="00BD78A5" w:rsidRDefault="00E01A30" w:rsidP="00BD78A5">
      <w:pPr>
        <w:spacing w:after="0" w:line="360" w:lineRule="auto"/>
        <w:jc w:val="both"/>
        <w:rPr>
          <w:rFonts w:ascii="Arial Narrow" w:eastAsia="Times New Roman" w:hAnsi="Arial Narrow" w:cs="Arial"/>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sz w:val="28"/>
          <w:szCs w:val="28"/>
          <w:lang w:eastAsia="es-ES"/>
        </w:rPr>
        <w:t xml:space="preserve">, </w:t>
      </w:r>
      <w:r w:rsidR="00562572" w:rsidRPr="00BD78A5">
        <w:rPr>
          <w:rFonts w:ascii="Arial Narrow" w:eastAsia="Times New Roman" w:hAnsi="Arial Narrow" w:cs="Arial"/>
          <w:b/>
          <w:bCs/>
          <w:sz w:val="28"/>
          <w:szCs w:val="28"/>
          <w:lang w:eastAsia="es-ES"/>
        </w:rPr>
        <w:t xml:space="preserve">$62,657.92 </w:t>
      </w:r>
      <w:r w:rsidR="00562572" w:rsidRPr="00BD78A5">
        <w:rPr>
          <w:rFonts w:ascii="Arial Narrow" w:eastAsia="Times New Roman" w:hAnsi="Arial Narrow" w:cs="Arial"/>
          <w:sz w:val="28"/>
          <w:szCs w:val="28"/>
          <w:lang w:eastAsia="es-ES"/>
        </w:rPr>
        <w:t xml:space="preserve">(Sesenta y Dos Mil, Seiscientos Cincuenta y Siete Pesos 92/100). </w:t>
      </w:r>
    </w:p>
    <w:p w14:paraId="63D538BF" w14:textId="32C04946"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lastRenderedPageBreak/>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$54,878.72 (</w:t>
      </w:r>
      <w:r w:rsidR="00562572" w:rsidRPr="00BD78A5">
        <w:rPr>
          <w:rFonts w:ascii="Arial Narrow" w:eastAsia="Times New Roman" w:hAnsi="Arial Narrow" w:cs="Arial"/>
          <w:bCs/>
          <w:sz w:val="28"/>
          <w:szCs w:val="28"/>
          <w:lang w:eastAsia="es-ES"/>
        </w:rPr>
        <w:t>Cincuenta y Cuatro Mil, Ochocientos Setenta y Ocho Pesos 72/100).</w:t>
      </w:r>
    </w:p>
    <w:p w14:paraId="05EEF20C" w14:textId="5FF6366D"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$91,274.04 (</w:t>
      </w:r>
      <w:r w:rsidR="00562572" w:rsidRPr="00BD78A5">
        <w:rPr>
          <w:rFonts w:ascii="Arial Narrow" w:eastAsia="Times New Roman" w:hAnsi="Arial Narrow" w:cs="Arial"/>
          <w:bCs/>
          <w:sz w:val="28"/>
          <w:szCs w:val="28"/>
          <w:lang w:eastAsia="es-ES"/>
        </w:rPr>
        <w:t xml:space="preserve">Noventa y Un Mil, Doscientos Setenta y Cuatro Pesos 04/100).  </w:t>
      </w:r>
    </w:p>
    <w:p w14:paraId="3AC87719" w14:textId="6DC6650B"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
          <w:sz w:val="28"/>
          <w:szCs w:val="28"/>
          <w:lang w:eastAsia="es-ES"/>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$54,751.84 </w:t>
      </w:r>
      <w:r w:rsidR="00562572" w:rsidRPr="00BD78A5">
        <w:rPr>
          <w:rFonts w:ascii="Arial Narrow" w:eastAsia="Times New Roman" w:hAnsi="Arial Narrow" w:cs="Arial"/>
          <w:bCs/>
          <w:sz w:val="28"/>
          <w:szCs w:val="28"/>
          <w:lang w:eastAsia="es-ES"/>
        </w:rPr>
        <w:t xml:space="preserve">(Cincuenta y Cuatro Mil, Setecientos Cincuenta y Un Pesos 84/100).  </w:t>
      </w:r>
    </w:p>
    <w:p w14:paraId="378DD186" w14:textId="5B8F7185"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$54,878.72 </w:t>
      </w:r>
      <w:r w:rsidR="00562572" w:rsidRPr="00BD78A5">
        <w:rPr>
          <w:rFonts w:ascii="Arial Narrow" w:eastAsia="Times New Roman" w:hAnsi="Arial Narrow" w:cs="Arial"/>
          <w:bCs/>
          <w:sz w:val="28"/>
          <w:szCs w:val="28"/>
          <w:lang w:eastAsia="es-ES"/>
        </w:rPr>
        <w:t>(Cincuenta y Cuatro Mil, Ochocientos Setenta y Ocho Pesos 72/100).</w:t>
      </w:r>
    </w:p>
    <w:p w14:paraId="56ABDA8B" w14:textId="79274798"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$21,052.72 </w:t>
      </w:r>
      <w:r w:rsidR="00562572" w:rsidRPr="00BD78A5">
        <w:rPr>
          <w:rFonts w:ascii="Arial Narrow" w:eastAsia="Times New Roman" w:hAnsi="Arial Narrow" w:cs="Arial"/>
          <w:bCs/>
          <w:sz w:val="28"/>
          <w:szCs w:val="28"/>
          <w:lang w:eastAsia="es-ES"/>
        </w:rPr>
        <w:t xml:space="preserve">(Veintiún Mil, Cincuenta y Dos Pesos 72/100).  </w:t>
      </w:r>
    </w:p>
    <w:p w14:paraId="19EBF0AC" w14:textId="1C6AC866"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$62,658.96 (</w:t>
      </w:r>
      <w:r w:rsidR="00562572" w:rsidRPr="00BD78A5">
        <w:rPr>
          <w:rFonts w:ascii="Arial Narrow" w:eastAsia="Times New Roman" w:hAnsi="Arial Narrow" w:cs="Arial"/>
          <w:bCs/>
          <w:sz w:val="28"/>
          <w:szCs w:val="28"/>
          <w:lang w:eastAsia="es-ES"/>
        </w:rPr>
        <w:t xml:space="preserve">Sesenta y Dos Mil, Seiscientos Cincuenta y Ocho Pesos 96/100).  </w:t>
      </w:r>
    </w:p>
    <w:p w14:paraId="0B7CB8B9" w14:textId="2D1B2E9B"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$48,580.48 (</w:t>
      </w:r>
      <w:r w:rsidR="00562572" w:rsidRPr="00BD78A5">
        <w:rPr>
          <w:rFonts w:ascii="Arial Narrow" w:eastAsia="Times New Roman" w:hAnsi="Arial Narrow" w:cs="Arial"/>
          <w:bCs/>
          <w:sz w:val="28"/>
          <w:szCs w:val="28"/>
          <w:lang w:eastAsia="es-ES"/>
        </w:rPr>
        <w:t xml:space="preserve">Cuarenta y Ocho Mil, Quinientos Ochenta Pesos 48/100).  </w:t>
      </w:r>
    </w:p>
    <w:p w14:paraId="4AC75A90" w14:textId="562A2297"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$54,252.12 (</w:t>
      </w:r>
      <w:r w:rsidR="00562572" w:rsidRPr="00BD78A5">
        <w:rPr>
          <w:rFonts w:ascii="Arial Narrow" w:eastAsia="Times New Roman" w:hAnsi="Arial Narrow" w:cs="Arial"/>
          <w:bCs/>
          <w:sz w:val="28"/>
          <w:szCs w:val="28"/>
          <w:lang w:eastAsia="es-ES"/>
        </w:rPr>
        <w:t xml:space="preserve">Cincuenta y Cuatro Mil, Doscientos Cincuenta y Dos Pesos 12/100).  </w:t>
      </w:r>
    </w:p>
    <w:p w14:paraId="5CEA197B" w14:textId="1E9BE00C"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
          <w:sz w:val="28"/>
          <w:szCs w:val="28"/>
          <w:lang w:eastAsia="es-ES"/>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$59,707.44 </w:t>
      </w:r>
      <w:r w:rsidR="00562572" w:rsidRPr="00BD78A5">
        <w:rPr>
          <w:rFonts w:ascii="Arial Narrow" w:eastAsia="Times New Roman" w:hAnsi="Arial Narrow" w:cs="Arial"/>
          <w:bCs/>
          <w:sz w:val="28"/>
          <w:szCs w:val="28"/>
          <w:lang w:eastAsia="es-ES"/>
        </w:rPr>
        <w:t xml:space="preserve">(Cincuenta y Nueve Mil, Setecientos Siete Pesos 44/100). </w:t>
      </w:r>
    </w:p>
    <w:p w14:paraId="1BE0755A" w14:textId="2E3EAAD9"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$38,085.84 </w:t>
      </w:r>
      <w:r w:rsidR="00562572" w:rsidRPr="00BD78A5">
        <w:rPr>
          <w:rFonts w:ascii="Arial Narrow" w:eastAsia="Times New Roman" w:hAnsi="Arial Narrow" w:cs="Arial"/>
          <w:bCs/>
          <w:sz w:val="28"/>
          <w:szCs w:val="28"/>
          <w:lang w:eastAsia="es-ES"/>
        </w:rPr>
        <w:t xml:space="preserve">(Treinta y Ocho Mil, Ochenta y Cinco Pesos 84/100).  </w:t>
      </w:r>
    </w:p>
    <w:p w14:paraId="0D02C63B" w14:textId="2CA1A81B"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$38,188.28 </w:t>
      </w:r>
      <w:r w:rsidR="00562572" w:rsidRPr="00BD78A5">
        <w:rPr>
          <w:rFonts w:ascii="Arial Narrow" w:eastAsia="Times New Roman" w:hAnsi="Arial Narrow" w:cs="Arial"/>
          <w:bCs/>
          <w:sz w:val="28"/>
          <w:szCs w:val="28"/>
          <w:lang w:eastAsia="es-ES"/>
        </w:rPr>
        <w:t xml:space="preserve">(Treinta y Ocho Mil, Ciento Ochenta y Ocho Pesos 28/100).  </w:t>
      </w:r>
    </w:p>
    <w:p w14:paraId="3E7B7251" w14:textId="768A8600"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$38,188.28 </w:t>
      </w:r>
      <w:r w:rsidR="00562572" w:rsidRPr="00BD78A5">
        <w:rPr>
          <w:rFonts w:ascii="Arial Narrow" w:eastAsia="Times New Roman" w:hAnsi="Arial Narrow" w:cs="Arial"/>
          <w:bCs/>
          <w:sz w:val="28"/>
          <w:szCs w:val="28"/>
          <w:lang w:eastAsia="es-ES"/>
        </w:rPr>
        <w:t xml:space="preserve">(Treinta y Ocho Mil, Ciento Ochenta y Ocho Pesos 28/100).  </w:t>
      </w:r>
    </w:p>
    <w:p w14:paraId="20DD5FB3" w14:textId="1FC01885"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$43,087.72 </w:t>
      </w:r>
      <w:r w:rsidR="00562572" w:rsidRPr="00BD78A5">
        <w:rPr>
          <w:rFonts w:ascii="Arial Narrow" w:eastAsia="Times New Roman" w:hAnsi="Arial Narrow" w:cs="Arial"/>
          <w:bCs/>
          <w:sz w:val="28"/>
          <w:szCs w:val="28"/>
          <w:lang w:eastAsia="es-ES"/>
        </w:rPr>
        <w:t xml:space="preserve">(Cuarenta y Tres Mil, Ochenta y Siete Pesos 72/100).  </w:t>
      </w:r>
    </w:p>
    <w:p w14:paraId="67AD1A6F" w14:textId="1D2AEC2B"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$54,252.12 </w:t>
      </w:r>
      <w:r w:rsidR="00562572" w:rsidRPr="00BD78A5">
        <w:rPr>
          <w:rFonts w:ascii="Arial Narrow" w:eastAsia="Times New Roman" w:hAnsi="Arial Narrow" w:cs="Arial"/>
          <w:bCs/>
          <w:sz w:val="28"/>
          <w:szCs w:val="28"/>
          <w:lang w:eastAsia="es-ES"/>
        </w:rPr>
        <w:t xml:space="preserve">(Cincuenta y Cuatro Mil, Doscientos Cincuenta y Dos Pesos 12/100).  </w:t>
      </w:r>
    </w:p>
    <w:p w14:paraId="76DC0E4E" w14:textId="552EEFDB"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$42,887.52 </w:t>
      </w:r>
      <w:r w:rsidR="00562572" w:rsidRPr="00BD78A5">
        <w:rPr>
          <w:rFonts w:ascii="Arial Narrow" w:eastAsia="Times New Roman" w:hAnsi="Arial Narrow" w:cs="Arial"/>
          <w:bCs/>
          <w:sz w:val="28"/>
          <w:szCs w:val="28"/>
          <w:lang w:eastAsia="es-ES"/>
        </w:rPr>
        <w:t xml:space="preserve">(Cuarenta y Dos Mil, Ochocientos Ochenta y Siete Pesos 52/10).  </w:t>
      </w:r>
    </w:p>
    <w:p w14:paraId="731DBB72" w14:textId="1991AFAA"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$41,270.84 </w:t>
      </w:r>
      <w:r w:rsidR="00562572" w:rsidRPr="00BD78A5">
        <w:rPr>
          <w:rFonts w:ascii="Arial Narrow" w:eastAsia="Times New Roman" w:hAnsi="Arial Narrow" w:cs="Arial"/>
          <w:bCs/>
          <w:sz w:val="28"/>
          <w:szCs w:val="28"/>
          <w:lang w:eastAsia="es-ES"/>
        </w:rPr>
        <w:t xml:space="preserve">(Cuarenta y Un Mil, Doscientos Setenta Pesos 84/100).  </w:t>
      </w:r>
    </w:p>
    <w:p w14:paraId="56AD0105" w14:textId="22FCBB35"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$38,187.76 (</w:t>
      </w:r>
      <w:r w:rsidR="00562572" w:rsidRPr="00BD78A5">
        <w:rPr>
          <w:rFonts w:ascii="Arial Narrow" w:eastAsia="Times New Roman" w:hAnsi="Arial Narrow" w:cs="Arial"/>
          <w:bCs/>
          <w:sz w:val="28"/>
          <w:szCs w:val="28"/>
          <w:lang w:eastAsia="es-ES"/>
        </w:rPr>
        <w:t xml:space="preserve">Treinta y Ocho Mil, Ciento Ochenta y Siete Pesos 76/100).  </w:t>
      </w:r>
    </w:p>
    <w:p w14:paraId="460CF95A" w14:textId="5CAB92F2"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$47,538.92 (</w:t>
      </w:r>
      <w:r w:rsidR="00562572" w:rsidRPr="00BD78A5">
        <w:rPr>
          <w:rFonts w:ascii="Arial Narrow" w:eastAsia="Times New Roman" w:hAnsi="Arial Narrow" w:cs="Arial"/>
          <w:bCs/>
          <w:sz w:val="28"/>
          <w:szCs w:val="28"/>
          <w:lang w:eastAsia="es-ES"/>
        </w:rPr>
        <w:t xml:space="preserve">Cuarenta y Siete Mil, Quinientos Treinta y Ocho Pesos 92/100).  </w:t>
      </w:r>
    </w:p>
    <w:p w14:paraId="7AC6D80B" w14:textId="6969A497"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lastRenderedPageBreak/>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$34,843.64 (</w:t>
      </w:r>
      <w:r w:rsidR="00562572" w:rsidRPr="00BD78A5">
        <w:rPr>
          <w:rFonts w:ascii="Arial Narrow" w:eastAsia="Times New Roman" w:hAnsi="Arial Narrow" w:cs="Arial"/>
          <w:bCs/>
          <w:sz w:val="28"/>
          <w:szCs w:val="28"/>
          <w:lang w:eastAsia="es-ES"/>
        </w:rPr>
        <w:t xml:space="preserve">Treinta y Cuatro Mil, Ochocientos Cuarenta y Tres Pesos 64/100).  </w:t>
      </w:r>
    </w:p>
    <w:p w14:paraId="395B22D8" w14:textId="75BF0BD8"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$19,023.26 (</w:t>
      </w:r>
      <w:r w:rsidR="00562572" w:rsidRPr="00BD78A5">
        <w:rPr>
          <w:rFonts w:ascii="Arial Narrow" w:eastAsia="Times New Roman" w:hAnsi="Arial Narrow" w:cs="Arial"/>
          <w:bCs/>
          <w:sz w:val="28"/>
          <w:szCs w:val="28"/>
          <w:lang w:eastAsia="es-ES"/>
        </w:rPr>
        <w:t xml:space="preserve">Diecinueve Mil, Veintitrés Pesos 26/100).  </w:t>
      </w:r>
    </w:p>
    <w:p w14:paraId="78549441" w14:textId="2CC3F21D"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$38,187.76 (</w:t>
      </w:r>
      <w:r w:rsidR="00562572" w:rsidRPr="00BD78A5">
        <w:rPr>
          <w:rFonts w:ascii="Arial Narrow" w:eastAsia="Times New Roman" w:hAnsi="Arial Narrow" w:cs="Arial"/>
          <w:bCs/>
          <w:sz w:val="28"/>
          <w:szCs w:val="28"/>
          <w:lang w:eastAsia="es-ES"/>
        </w:rPr>
        <w:t xml:space="preserve">Treinta y Ocho Mil, Ciento Ochenta y Siete Pesos 76/100).  </w:t>
      </w:r>
    </w:p>
    <w:p w14:paraId="5FC86F02" w14:textId="578BE458"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$19,047.92 (Diecinueve Mil, Cuarenta y Siete Pesos 92/100).  </w:t>
      </w:r>
    </w:p>
    <w:p w14:paraId="2757810F" w14:textId="0C1F6FB6"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
          <w:sz w:val="28"/>
          <w:szCs w:val="28"/>
          <w:lang w:eastAsia="es-ES"/>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$38,187.76 (</w:t>
      </w:r>
      <w:r w:rsidR="00562572" w:rsidRPr="00BD78A5">
        <w:rPr>
          <w:rFonts w:ascii="Arial Narrow" w:eastAsia="Times New Roman" w:hAnsi="Arial Narrow" w:cs="Arial"/>
          <w:bCs/>
          <w:sz w:val="28"/>
          <w:szCs w:val="28"/>
          <w:lang w:eastAsia="es-ES"/>
        </w:rPr>
        <w:t xml:space="preserve">Treinta y Ocho Mil, Ciento Ochenta y Siete Pesos 76/10.  </w:t>
      </w:r>
    </w:p>
    <w:p w14:paraId="62FEF46A" w14:textId="72EB33D4"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$23,600.72 (</w:t>
      </w:r>
      <w:r w:rsidR="00562572" w:rsidRPr="00BD78A5">
        <w:rPr>
          <w:rFonts w:ascii="Arial Narrow" w:eastAsia="Times New Roman" w:hAnsi="Arial Narrow" w:cs="Arial"/>
          <w:bCs/>
          <w:sz w:val="28"/>
          <w:szCs w:val="28"/>
          <w:lang w:eastAsia="es-ES"/>
        </w:rPr>
        <w:t xml:space="preserve">Veintitrés Mil, Seiscientos Pesos 72/100).  </w:t>
      </w:r>
    </w:p>
    <w:p w14:paraId="69F369C9" w14:textId="504346E9"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$20,096.28 (</w:t>
      </w:r>
      <w:r w:rsidR="00562572" w:rsidRPr="00BD78A5">
        <w:rPr>
          <w:rFonts w:ascii="Arial Narrow" w:eastAsia="Times New Roman" w:hAnsi="Arial Narrow" w:cs="Arial"/>
          <w:bCs/>
          <w:sz w:val="28"/>
          <w:szCs w:val="28"/>
          <w:lang w:eastAsia="es-ES"/>
        </w:rPr>
        <w:t xml:space="preserve">Veinte Mil, Noventa y Seis Pesos 28/100).  </w:t>
      </w:r>
    </w:p>
    <w:p w14:paraId="3A2E37B6" w14:textId="6530C99D"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
          <w:sz w:val="28"/>
          <w:szCs w:val="28"/>
          <w:lang w:eastAsia="es-ES"/>
        </w:rPr>
        <w:t>A</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$30,104.36 </w:t>
      </w:r>
      <w:r w:rsidR="00562572" w:rsidRPr="00BD78A5">
        <w:rPr>
          <w:rFonts w:ascii="Arial Narrow" w:eastAsia="Times New Roman" w:hAnsi="Arial Narrow" w:cs="Arial"/>
          <w:bCs/>
          <w:sz w:val="28"/>
          <w:szCs w:val="28"/>
          <w:lang w:eastAsia="es-ES"/>
        </w:rPr>
        <w:t xml:space="preserve">(Treinta Mil, Ciento Cuatro Pesos 36/100).  </w:t>
      </w:r>
    </w:p>
    <w:p w14:paraId="1A1C05FB" w14:textId="64C7721B"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$40,202.76 </w:t>
      </w:r>
      <w:r w:rsidR="00562572" w:rsidRPr="00BD78A5">
        <w:rPr>
          <w:rFonts w:ascii="Arial Narrow" w:eastAsia="Times New Roman" w:hAnsi="Arial Narrow" w:cs="Arial"/>
          <w:bCs/>
          <w:sz w:val="28"/>
          <w:szCs w:val="28"/>
          <w:lang w:eastAsia="es-ES"/>
        </w:rPr>
        <w:t xml:space="preserve">(Cuarenta Mil, Doscientos Dos Pesos 76/100).  </w:t>
      </w:r>
    </w:p>
    <w:p w14:paraId="401E1EE3" w14:textId="7CBA1588"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$22,692.28 (</w:t>
      </w:r>
      <w:r w:rsidR="00562572" w:rsidRPr="00BD78A5">
        <w:rPr>
          <w:rFonts w:ascii="Arial Narrow" w:eastAsia="Times New Roman" w:hAnsi="Arial Narrow" w:cs="Arial"/>
          <w:bCs/>
          <w:sz w:val="28"/>
          <w:szCs w:val="28"/>
          <w:lang w:eastAsia="es-ES"/>
        </w:rPr>
        <w:t xml:space="preserve">Veintidós Mil, Seiscientos Noventa y Dos Pesos 28/100).  </w:t>
      </w:r>
    </w:p>
    <w:p w14:paraId="5E93C6DA" w14:textId="4FCDBA25"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$13,222.04 (</w:t>
      </w:r>
      <w:r w:rsidR="00562572" w:rsidRPr="00BD78A5">
        <w:rPr>
          <w:rFonts w:ascii="Arial Narrow" w:eastAsia="Times New Roman" w:hAnsi="Arial Narrow" w:cs="Arial"/>
          <w:bCs/>
          <w:sz w:val="28"/>
          <w:szCs w:val="28"/>
          <w:lang w:eastAsia="es-ES"/>
        </w:rPr>
        <w:t xml:space="preserve">Trece Mil, Doscientos Veintidós Pesos 04/100).  </w:t>
      </w:r>
    </w:p>
    <w:p w14:paraId="6640719C" w14:textId="50AE2ED2"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$34,319.48 </w:t>
      </w:r>
      <w:r w:rsidR="00562572" w:rsidRPr="00BD78A5">
        <w:rPr>
          <w:rFonts w:ascii="Arial Narrow" w:eastAsia="Times New Roman" w:hAnsi="Arial Narrow" w:cs="Arial"/>
          <w:bCs/>
          <w:sz w:val="28"/>
          <w:szCs w:val="28"/>
          <w:lang w:eastAsia="es-ES"/>
        </w:rPr>
        <w:t xml:space="preserve">(Treinta y Cuatro Mil, Trescientos Diecinueve Pesos 48/10.  </w:t>
      </w:r>
    </w:p>
    <w:p w14:paraId="51535466" w14:textId="2AAE4B52"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$19,042.92 (</w:t>
      </w:r>
      <w:r w:rsidR="00562572" w:rsidRPr="00BD78A5">
        <w:rPr>
          <w:rFonts w:ascii="Arial Narrow" w:eastAsia="Times New Roman" w:hAnsi="Arial Narrow" w:cs="Arial"/>
          <w:bCs/>
          <w:sz w:val="28"/>
          <w:szCs w:val="28"/>
          <w:lang w:eastAsia="es-ES"/>
        </w:rPr>
        <w:t xml:space="preserve">Diecinueve Mil, Cuarenta y Dos Pesos 92/100).  </w:t>
      </w:r>
    </w:p>
    <w:p w14:paraId="04D9A806" w14:textId="081EAAB2"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$18,921.76 </w:t>
      </w:r>
      <w:r w:rsidR="00562572" w:rsidRPr="00BD78A5">
        <w:rPr>
          <w:rFonts w:ascii="Arial Narrow" w:eastAsia="Times New Roman" w:hAnsi="Arial Narrow" w:cs="Arial"/>
          <w:bCs/>
          <w:sz w:val="28"/>
          <w:szCs w:val="28"/>
          <w:lang w:eastAsia="es-ES"/>
        </w:rPr>
        <w:t xml:space="preserve">(Dieciocho Mil, Novecientos Veintiún Pesos 76/100).  </w:t>
      </w:r>
    </w:p>
    <w:p w14:paraId="2D0F8EED" w14:textId="5B5A9FC5"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
          <w:sz w:val="28"/>
          <w:szCs w:val="28"/>
          <w:lang w:eastAsia="es-ES"/>
        </w:rPr>
        <w:t xml:space="preserve"> $24,617.84 </w:t>
      </w:r>
      <w:r w:rsidR="00562572" w:rsidRPr="00BD78A5">
        <w:rPr>
          <w:rFonts w:ascii="Arial Narrow" w:eastAsia="Times New Roman" w:hAnsi="Arial Narrow" w:cs="Arial"/>
          <w:bCs/>
          <w:sz w:val="28"/>
          <w:szCs w:val="28"/>
          <w:lang w:eastAsia="es-ES"/>
        </w:rPr>
        <w:t>(Veinticuatro Mil, Seiscientos Diecisiete Pesos 84/100).</w:t>
      </w:r>
    </w:p>
    <w:p w14:paraId="48EADC09" w14:textId="207666F2"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$13,693.68 (</w:t>
      </w:r>
      <w:r w:rsidR="00562572" w:rsidRPr="00BD78A5">
        <w:rPr>
          <w:rFonts w:ascii="Arial Narrow" w:eastAsia="Times New Roman" w:hAnsi="Arial Narrow" w:cs="Arial"/>
          <w:bCs/>
          <w:sz w:val="28"/>
          <w:szCs w:val="28"/>
          <w:lang w:eastAsia="es-ES"/>
        </w:rPr>
        <w:t xml:space="preserve">Trece Mil, Seiscientos Noventa y Tres Pesos 68/100).  </w:t>
      </w:r>
    </w:p>
    <w:p w14:paraId="7508191D" w14:textId="12EAFBBB"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$18,993.00 </w:t>
      </w:r>
      <w:r w:rsidR="00562572" w:rsidRPr="00BD78A5">
        <w:rPr>
          <w:rFonts w:ascii="Arial Narrow" w:eastAsia="Times New Roman" w:hAnsi="Arial Narrow" w:cs="Arial"/>
          <w:bCs/>
          <w:sz w:val="28"/>
          <w:szCs w:val="28"/>
          <w:lang w:eastAsia="es-ES"/>
        </w:rPr>
        <w:t xml:space="preserve">(Dieciocho Mil, Novecientos Noventa y Tres Pesos 00/100).  </w:t>
      </w:r>
    </w:p>
    <w:p w14:paraId="52B85130" w14:textId="7EEE8FBD" w:rsidR="00562572" w:rsidRPr="00BD78A5" w:rsidRDefault="00E01A30" w:rsidP="00BD78A5">
      <w:pPr>
        <w:spacing w:after="0" w:line="360" w:lineRule="auto"/>
        <w:jc w:val="both"/>
        <w:rPr>
          <w:rFonts w:ascii="Arial Narrow" w:eastAsia="Times New Roman" w:hAnsi="Arial Narrow" w:cs="Arial"/>
          <w:bCs/>
          <w:sz w:val="28"/>
          <w:szCs w:val="28"/>
          <w:lang w:eastAsia="es-ES"/>
        </w:rPr>
      </w:pPr>
      <w:r>
        <w:rPr>
          <w:rFonts w:ascii="Arial Narrow" w:hAnsi="Arial Narrow" w:cs="Arial"/>
          <w:sz w:val="28"/>
          <w:szCs w:val="28"/>
          <w:lang w:val="es-ES_tradnl"/>
        </w:rPr>
        <w:t>***************************</w:t>
      </w:r>
      <w:r w:rsidR="00562572" w:rsidRPr="00BD78A5">
        <w:rPr>
          <w:rFonts w:ascii="Arial Narrow" w:eastAsia="Times New Roman" w:hAnsi="Arial Narrow" w:cs="Arial"/>
          <w:bCs/>
          <w:sz w:val="28"/>
          <w:szCs w:val="28"/>
          <w:lang w:eastAsia="es-ES"/>
        </w:rPr>
        <w:t xml:space="preserve"> </w:t>
      </w:r>
      <w:r w:rsidR="00562572" w:rsidRPr="00BD78A5">
        <w:rPr>
          <w:rFonts w:ascii="Arial Narrow" w:eastAsia="Times New Roman" w:hAnsi="Arial Narrow" w:cs="Arial"/>
          <w:b/>
          <w:sz w:val="28"/>
          <w:szCs w:val="28"/>
          <w:lang w:eastAsia="es-ES"/>
        </w:rPr>
        <w:t xml:space="preserve">$34,941.84 </w:t>
      </w:r>
      <w:r w:rsidR="00562572" w:rsidRPr="00BD78A5">
        <w:rPr>
          <w:rFonts w:ascii="Arial Narrow" w:eastAsia="Times New Roman" w:hAnsi="Arial Narrow" w:cs="Arial"/>
          <w:bCs/>
          <w:sz w:val="28"/>
          <w:szCs w:val="28"/>
          <w:lang w:eastAsia="es-ES"/>
        </w:rPr>
        <w:t>(Treinta y Cuatro Mil, Novecientos Cuarenta y Un Pesos 84/100).</w:t>
      </w:r>
    </w:p>
    <w:p w14:paraId="040F8EC2" w14:textId="77777777" w:rsidR="00562572" w:rsidRPr="00BD78A5" w:rsidRDefault="00562572" w:rsidP="00BD78A5">
      <w:pPr>
        <w:spacing w:after="0" w:line="360" w:lineRule="auto"/>
        <w:jc w:val="both"/>
        <w:rPr>
          <w:rFonts w:ascii="Arial Narrow" w:eastAsia="Times New Roman" w:hAnsi="Arial Narrow" w:cs="Arial"/>
          <w:bCs/>
          <w:sz w:val="28"/>
          <w:szCs w:val="28"/>
          <w:lang w:eastAsia="es-ES"/>
        </w:rPr>
      </w:pPr>
    </w:p>
    <w:p w14:paraId="63E466AA" w14:textId="77777777" w:rsidR="00562572" w:rsidRPr="00BD78A5" w:rsidRDefault="00562572" w:rsidP="00BD78A5">
      <w:pPr>
        <w:spacing w:after="0" w:line="360" w:lineRule="auto"/>
        <w:ind w:firstLine="1418"/>
        <w:jc w:val="both"/>
        <w:rPr>
          <w:rFonts w:ascii="Arial Narrow" w:eastAsia="Times New Roman" w:hAnsi="Arial Narrow" w:cs="Arial"/>
          <w:b/>
          <w:sz w:val="28"/>
          <w:szCs w:val="28"/>
          <w:lang w:eastAsia="es-ES"/>
        </w:rPr>
      </w:pPr>
    </w:p>
    <w:p w14:paraId="4C437ED2" w14:textId="77777777" w:rsidR="00562572" w:rsidRPr="00BD78A5" w:rsidRDefault="00562572" w:rsidP="00BD78A5">
      <w:pPr>
        <w:spacing w:after="0" w:line="360" w:lineRule="auto"/>
        <w:ind w:firstLine="1418"/>
        <w:jc w:val="both"/>
        <w:rPr>
          <w:rFonts w:ascii="Arial Narrow" w:hAnsi="Arial Narrow" w:cs="Arial"/>
          <w:sz w:val="28"/>
          <w:szCs w:val="28"/>
          <w:lang w:val="es-ES_tradnl"/>
        </w:rPr>
      </w:pPr>
      <w:r w:rsidRPr="00BD78A5">
        <w:rPr>
          <w:rFonts w:ascii="Arial Narrow" w:eastAsia="Times New Roman" w:hAnsi="Arial Narrow" w:cs="Arial"/>
          <w:b/>
          <w:sz w:val="28"/>
          <w:szCs w:val="28"/>
          <w:lang w:eastAsia="es-ES"/>
        </w:rPr>
        <w:t>SEPTIMO.</w:t>
      </w:r>
      <w:r w:rsidRPr="00BD78A5">
        <w:rPr>
          <w:rFonts w:ascii="Arial Narrow" w:eastAsia="Times New Roman" w:hAnsi="Arial Narrow" w:cs="Arial"/>
          <w:bCs/>
          <w:sz w:val="28"/>
          <w:szCs w:val="28"/>
          <w:lang w:eastAsia="es-ES"/>
        </w:rPr>
        <w:t xml:space="preserve"> - </w:t>
      </w:r>
      <w:r w:rsidRPr="00BD78A5">
        <w:rPr>
          <w:rFonts w:ascii="Arial Narrow" w:eastAsia="Times New Roman" w:hAnsi="Arial Narrow" w:cs="Arial"/>
          <w:bCs/>
          <w:sz w:val="28"/>
          <w:szCs w:val="28"/>
          <w:lang w:val="es-ES" w:eastAsia="es-ES"/>
        </w:rPr>
        <w:t>Se</w:t>
      </w:r>
      <w:r w:rsidRPr="00BD78A5">
        <w:rPr>
          <w:rFonts w:ascii="Arial Narrow" w:eastAsia="Times New Roman" w:hAnsi="Arial Narrow" w:cs="Arial"/>
          <w:b/>
          <w:sz w:val="28"/>
          <w:szCs w:val="28"/>
          <w:lang w:val="es-ES" w:eastAsia="es-ES"/>
        </w:rPr>
        <w:t xml:space="preserve"> </w:t>
      </w:r>
      <w:r w:rsidRPr="00BD78A5">
        <w:rPr>
          <w:rFonts w:ascii="Arial Narrow" w:eastAsia="Times New Roman" w:hAnsi="Arial Narrow" w:cs="Arial"/>
          <w:sz w:val="28"/>
          <w:szCs w:val="28"/>
          <w:lang w:val="es-ES" w:eastAsia="es-ES"/>
        </w:rPr>
        <w:t xml:space="preserve">condena a la </w:t>
      </w:r>
      <w:r w:rsidRPr="00BD78A5">
        <w:rPr>
          <w:rFonts w:ascii="Arial Narrow" w:eastAsia="Times New Roman" w:hAnsi="Arial Narrow" w:cs="Arial"/>
          <w:b/>
          <w:bCs/>
          <w:sz w:val="28"/>
          <w:szCs w:val="28"/>
          <w:lang w:val="es-ES" w:eastAsia="es-ES"/>
        </w:rPr>
        <w:t>SECRETARIA DE EDUCACIÓN Y CULTURA DEL ESTADO DE SONORA</w:t>
      </w:r>
      <w:r w:rsidRPr="00BD78A5">
        <w:rPr>
          <w:rFonts w:ascii="Arial Narrow" w:eastAsia="Times New Roman" w:hAnsi="Arial Narrow" w:cs="Arial"/>
          <w:sz w:val="28"/>
          <w:szCs w:val="28"/>
          <w:lang w:val="es-ES" w:eastAsia="es-ES"/>
        </w:rPr>
        <w:t xml:space="preserve"> a pagar </w:t>
      </w:r>
      <w:r w:rsidRPr="00BD78A5">
        <w:rPr>
          <w:rFonts w:ascii="Arial Narrow" w:hAnsi="Arial Narrow" w:cs="Arial"/>
          <w:sz w:val="28"/>
          <w:szCs w:val="28"/>
          <w:lang w:val="es-ES_tradnl"/>
        </w:rPr>
        <w:t xml:space="preserve">las </w:t>
      </w:r>
      <w:r w:rsidRPr="00BD78A5">
        <w:rPr>
          <w:rFonts w:ascii="Arial Narrow" w:hAnsi="Arial Narrow" w:cs="Arial"/>
          <w:b/>
          <w:sz w:val="28"/>
          <w:szCs w:val="28"/>
          <w:lang w:val="es-ES_tradnl"/>
        </w:rPr>
        <w:t>APORTACIONES</w:t>
      </w:r>
      <w:r w:rsidRPr="00BD78A5">
        <w:rPr>
          <w:rFonts w:ascii="Arial Narrow" w:hAnsi="Arial Narrow" w:cs="Arial"/>
          <w:sz w:val="28"/>
          <w:szCs w:val="28"/>
          <w:lang w:val="es-ES_tradnl"/>
        </w:rPr>
        <w:t xml:space="preserve"> que no se realizaron durante la tramitación del presente juicio al </w:t>
      </w:r>
      <w:r w:rsidRPr="00BD78A5">
        <w:rPr>
          <w:rFonts w:ascii="Arial Narrow" w:hAnsi="Arial Narrow" w:cs="Arial"/>
          <w:b/>
          <w:bCs/>
          <w:sz w:val="28"/>
          <w:szCs w:val="28"/>
          <w:lang w:val="es-ES_tradnl"/>
        </w:rPr>
        <w:t>INSTITUTO DE SEGURIDAD Y SERVICIOS SOCIALES DE LOS TRABAJADORES DEL ESTADO DE SONORA</w:t>
      </w:r>
      <w:r w:rsidRPr="00BD78A5">
        <w:rPr>
          <w:rFonts w:ascii="Arial Narrow" w:hAnsi="Arial Narrow" w:cs="Arial"/>
          <w:sz w:val="28"/>
          <w:szCs w:val="28"/>
          <w:lang w:val="es-ES_tradnl"/>
        </w:rPr>
        <w:t xml:space="preserve"> (ISSSTESON), que establece el artículo 16 de la ley de dicho Instituto, en los porcentajes que ese precepto establece del sueldo que corresponde a los accionantes.</w:t>
      </w:r>
    </w:p>
    <w:p w14:paraId="546509D1" w14:textId="77777777" w:rsidR="00562572" w:rsidRPr="00BD78A5" w:rsidRDefault="00562572" w:rsidP="00BD78A5">
      <w:pPr>
        <w:spacing w:after="0" w:line="360" w:lineRule="auto"/>
        <w:ind w:firstLine="1418"/>
        <w:jc w:val="both"/>
        <w:rPr>
          <w:rFonts w:ascii="Arial Narrow" w:hAnsi="Arial Narrow" w:cs="Arial"/>
          <w:sz w:val="28"/>
          <w:szCs w:val="28"/>
          <w:lang w:val="es-ES_tradnl"/>
        </w:rPr>
      </w:pPr>
    </w:p>
    <w:p w14:paraId="4336745D" w14:textId="77777777" w:rsidR="00562572" w:rsidRPr="00BD78A5" w:rsidRDefault="00562572" w:rsidP="00BD78A5">
      <w:pPr>
        <w:spacing w:after="0" w:line="360" w:lineRule="auto"/>
        <w:ind w:firstLine="1418"/>
        <w:jc w:val="both"/>
        <w:rPr>
          <w:rFonts w:ascii="Arial Narrow" w:eastAsiaTheme="minorEastAsia" w:hAnsi="Arial Narrow" w:cs="Arial"/>
          <w:sz w:val="28"/>
          <w:szCs w:val="28"/>
          <w:lang w:val="es-ES_tradnl"/>
        </w:rPr>
      </w:pPr>
      <w:r w:rsidRPr="00BD78A5">
        <w:rPr>
          <w:rFonts w:ascii="Arial Narrow" w:eastAsiaTheme="minorEastAsia" w:hAnsi="Arial Narrow" w:cs="Arial"/>
          <w:b/>
          <w:bCs/>
          <w:sz w:val="28"/>
          <w:szCs w:val="28"/>
          <w:lang w:val="es-ES_tradnl"/>
        </w:rPr>
        <w:t>OCTAVO</w:t>
      </w:r>
      <w:r w:rsidRPr="00BD78A5">
        <w:rPr>
          <w:rFonts w:ascii="Arial Narrow" w:eastAsiaTheme="minorEastAsia" w:hAnsi="Arial Narrow" w:cs="Arial"/>
          <w:sz w:val="28"/>
          <w:szCs w:val="28"/>
          <w:lang w:val="es-ES_tradnl"/>
        </w:rPr>
        <w:t xml:space="preserve">. - </w:t>
      </w:r>
      <w:r w:rsidRPr="00BD78A5">
        <w:rPr>
          <w:rFonts w:ascii="Arial Narrow" w:eastAsia="Times New Roman" w:hAnsi="Arial Narrow" w:cs="Arial"/>
          <w:bCs/>
          <w:sz w:val="28"/>
          <w:szCs w:val="28"/>
          <w:lang w:val="es-ES" w:eastAsia="es-ES"/>
        </w:rPr>
        <w:t>Se</w:t>
      </w:r>
      <w:r w:rsidRPr="00BD78A5">
        <w:rPr>
          <w:rFonts w:ascii="Arial Narrow" w:eastAsia="Times New Roman" w:hAnsi="Arial Narrow" w:cs="Arial"/>
          <w:b/>
          <w:sz w:val="28"/>
          <w:szCs w:val="28"/>
          <w:lang w:val="es-ES" w:eastAsia="es-ES"/>
        </w:rPr>
        <w:t xml:space="preserve"> </w:t>
      </w:r>
      <w:r w:rsidRPr="00BD78A5">
        <w:rPr>
          <w:rFonts w:ascii="Arial Narrow" w:eastAsia="Times New Roman" w:hAnsi="Arial Narrow" w:cs="Arial"/>
          <w:sz w:val="28"/>
          <w:szCs w:val="28"/>
          <w:lang w:val="es-ES" w:eastAsia="es-ES"/>
        </w:rPr>
        <w:t xml:space="preserve">condena a la </w:t>
      </w:r>
      <w:r w:rsidRPr="00BD78A5">
        <w:rPr>
          <w:rFonts w:ascii="Arial Narrow" w:eastAsia="Times New Roman" w:hAnsi="Arial Narrow" w:cs="Arial"/>
          <w:b/>
          <w:bCs/>
          <w:sz w:val="28"/>
          <w:szCs w:val="28"/>
          <w:lang w:val="es-ES" w:eastAsia="es-ES"/>
        </w:rPr>
        <w:t>SECRETARIA DE EDUCACIÓN Y CULTURA DEL ESTADO DE SONORA</w:t>
      </w:r>
      <w:r w:rsidRPr="00BD78A5">
        <w:rPr>
          <w:rFonts w:ascii="Arial Narrow" w:eastAsia="Times New Roman" w:hAnsi="Arial Narrow" w:cs="Arial"/>
          <w:sz w:val="28"/>
          <w:szCs w:val="28"/>
          <w:lang w:val="es-ES" w:eastAsia="es-ES"/>
        </w:rPr>
        <w:t xml:space="preserve"> a pagar</w:t>
      </w:r>
      <w:r w:rsidRPr="00BD78A5">
        <w:rPr>
          <w:rFonts w:ascii="Arial Narrow" w:eastAsiaTheme="minorEastAsia" w:hAnsi="Arial Narrow" w:cs="Arial"/>
          <w:sz w:val="28"/>
          <w:szCs w:val="28"/>
          <w:lang w:val="es-ES_tradnl"/>
        </w:rPr>
        <w:t xml:space="preserve"> a los actores y sus derechohabientes, en el caso de que así haya sido, los </w:t>
      </w:r>
      <w:r w:rsidRPr="00BD78A5">
        <w:rPr>
          <w:rFonts w:ascii="Arial Narrow" w:eastAsiaTheme="minorEastAsia" w:hAnsi="Arial Narrow" w:cs="Arial"/>
          <w:b/>
          <w:sz w:val="28"/>
          <w:szCs w:val="28"/>
          <w:lang w:val="es-ES_tradnl"/>
        </w:rPr>
        <w:t>GASTOS MÉDICOS Y HOSPITALARIOS</w:t>
      </w:r>
      <w:r w:rsidRPr="00BD78A5">
        <w:rPr>
          <w:rFonts w:ascii="Arial Narrow" w:eastAsiaTheme="minorEastAsia" w:hAnsi="Arial Narrow" w:cs="Arial"/>
          <w:sz w:val="28"/>
          <w:szCs w:val="28"/>
          <w:lang w:val="es-ES_tradnl"/>
        </w:rPr>
        <w:t xml:space="preserve"> que hayan tenido que cubrir, por no contar con la garantía de seguridad social, durante la tramitación del presente juicio, y hasta que se le dé cumplimiento a la presente resolución, lo cual, de igual forma, deberá de acreditarse, mediante el incidente de liquidación respectivo. </w:t>
      </w:r>
    </w:p>
    <w:p w14:paraId="1B1ADAAB" w14:textId="77777777" w:rsidR="00562572" w:rsidRPr="00BD78A5" w:rsidRDefault="00562572" w:rsidP="00BD78A5">
      <w:pPr>
        <w:spacing w:after="0" w:line="360" w:lineRule="auto"/>
        <w:ind w:firstLine="1418"/>
        <w:jc w:val="both"/>
        <w:rPr>
          <w:rFonts w:ascii="Arial Narrow" w:hAnsi="Arial Narrow" w:cs="Arial"/>
          <w:sz w:val="28"/>
          <w:szCs w:val="28"/>
          <w:lang w:val="es-ES_tradnl"/>
        </w:rPr>
      </w:pPr>
    </w:p>
    <w:p w14:paraId="7043A583" w14:textId="4479D4F8" w:rsidR="00274B55" w:rsidRPr="00BD78A5" w:rsidRDefault="00562572" w:rsidP="00BD78A5">
      <w:pPr>
        <w:spacing w:line="360" w:lineRule="auto"/>
        <w:ind w:firstLine="1418"/>
        <w:jc w:val="both"/>
        <w:rPr>
          <w:rFonts w:ascii="Arial Narrow" w:eastAsiaTheme="minorEastAsia" w:hAnsi="Arial Narrow" w:cs="Arial"/>
          <w:sz w:val="28"/>
          <w:szCs w:val="28"/>
          <w:lang w:val="es-ES_tradnl"/>
        </w:rPr>
      </w:pPr>
      <w:r w:rsidRPr="00BD78A5">
        <w:rPr>
          <w:rFonts w:ascii="Arial Narrow" w:hAnsi="Arial Narrow" w:cs="Arial"/>
          <w:b/>
          <w:bCs/>
          <w:sz w:val="28"/>
          <w:szCs w:val="28"/>
          <w:lang w:val="es-ES_tradnl"/>
        </w:rPr>
        <w:t>NOVENO</w:t>
      </w:r>
      <w:r w:rsidRPr="00BD78A5">
        <w:rPr>
          <w:rFonts w:ascii="Arial Narrow" w:hAnsi="Arial Narrow" w:cs="Arial"/>
          <w:sz w:val="28"/>
          <w:szCs w:val="28"/>
          <w:lang w:val="es-ES_tradnl"/>
        </w:rPr>
        <w:t xml:space="preserve">. - </w:t>
      </w:r>
      <w:r w:rsidRPr="00BD78A5">
        <w:rPr>
          <w:rFonts w:ascii="Arial Narrow" w:hAnsi="Arial Narrow" w:cs="Arial"/>
          <w:sz w:val="28"/>
          <w:szCs w:val="28"/>
        </w:rPr>
        <w:t xml:space="preserve">En las condenas relativas al pago de </w:t>
      </w:r>
      <w:r w:rsidRPr="00BD78A5">
        <w:rPr>
          <w:rFonts w:ascii="Arial Narrow" w:hAnsi="Arial Narrow" w:cs="Arial"/>
          <w:b/>
          <w:bCs/>
          <w:sz w:val="28"/>
          <w:szCs w:val="28"/>
        </w:rPr>
        <w:t>salarios caídos, prima vacacional y aguinaldo</w:t>
      </w:r>
      <w:r w:rsidRPr="00BD78A5">
        <w:rPr>
          <w:rFonts w:ascii="Arial Narrow" w:hAnsi="Arial Narrow" w:cs="Arial"/>
          <w:sz w:val="28"/>
          <w:szCs w:val="28"/>
        </w:rPr>
        <w:t xml:space="preserve">, no quedan comprendidos los aumentos que pudo haber sufrido el salario, habiéndose tomado como base el salario delatado por los actores de este juicio, por lo que este Tribunal, les reserva los derechos para que en el </w:t>
      </w:r>
      <w:r w:rsidRPr="00BD78A5">
        <w:rPr>
          <w:rFonts w:ascii="Arial Narrow" w:hAnsi="Arial Narrow" w:cs="Arial"/>
          <w:b/>
          <w:bCs/>
          <w:sz w:val="28"/>
          <w:szCs w:val="28"/>
        </w:rPr>
        <w:t>incidente de liquidación</w:t>
      </w:r>
      <w:r w:rsidRPr="00BD78A5">
        <w:rPr>
          <w:rFonts w:ascii="Arial Narrow" w:hAnsi="Arial Narrow" w:cs="Arial"/>
          <w:sz w:val="28"/>
          <w:szCs w:val="28"/>
        </w:rPr>
        <w:t xml:space="preserve"> </w:t>
      </w:r>
      <w:r w:rsidRPr="00BD78A5">
        <w:rPr>
          <w:rFonts w:ascii="Arial Narrow" w:eastAsiaTheme="minorEastAsia" w:hAnsi="Arial Narrow" w:cs="Arial"/>
          <w:sz w:val="28"/>
          <w:szCs w:val="28"/>
          <w:lang w:val="es-ES_tradnl"/>
        </w:rPr>
        <w:t xml:space="preserve">que al efecto prevé el artículo 843 de la Ley Federal del Trabajo de aplicación supletoria a la Ley del Servicio Civil </w:t>
      </w:r>
      <w:r w:rsidRPr="00BD78A5">
        <w:rPr>
          <w:rFonts w:ascii="Arial Narrow" w:hAnsi="Arial Narrow" w:cs="Arial"/>
          <w:sz w:val="28"/>
          <w:szCs w:val="28"/>
        </w:rPr>
        <w:t>cuantifiquen las diferencias de los aumentos salariales que se hayan generado, además de l</w:t>
      </w:r>
      <w:r w:rsidRPr="00BD78A5">
        <w:rPr>
          <w:rFonts w:ascii="Arial Narrow" w:eastAsiaTheme="minorEastAsia" w:hAnsi="Arial Narrow" w:cs="Arial"/>
          <w:sz w:val="28"/>
          <w:szCs w:val="28"/>
          <w:lang w:val="es-ES_tradnl"/>
        </w:rPr>
        <w:t xml:space="preserve">as cantidades que por concepto </w:t>
      </w:r>
      <w:r w:rsidRPr="00BD78A5">
        <w:rPr>
          <w:rFonts w:ascii="Arial Narrow" w:eastAsiaTheme="minorEastAsia" w:hAnsi="Arial Narrow" w:cs="Arial"/>
          <w:b/>
          <w:bCs/>
          <w:sz w:val="28"/>
          <w:szCs w:val="28"/>
          <w:lang w:val="es-ES_tradnl"/>
        </w:rPr>
        <w:t xml:space="preserve">aportaciones </w:t>
      </w:r>
      <w:r w:rsidRPr="00BD78A5">
        <w:rPr>
          <w:rFonts w:ascii="Arial Narrow" w:eastAsiaTheme="minorEastAsia" w:hAnsi="Arial Narrow" w:cs="Arial"/>
          <w:sz w:val="28"/>
          <w:szCs w:val="28"/>
          <w:lang w:val="es-ES_tradnl"/>
        </w:rPr>
        <w:t>omisas</w:t>
      </w:r>
      <w:r w:rsidRPr="00BD78A5">
        <w:rPr>
          <w:rFonts w:ascii="Arial Narrow" w:eastAsiaTheme="minorEastAsia" w:hAnsi="Arial Narrow" w:cs="Arial"/>
          <w:b/>
          <w:bCs/>
          <w:sz w:val="28"/>
          <w:szCs w:val="28"/>
          <w:lang w:val="es-ES_tradnl"/>
        </w:rPr>
        <w:t xml:space="preserve"> </w:t>
      </w:r>
      <w:r w:rsidRPr="00BD78A5">
        <w:rPr>
          <w:rFonts w:ascii="Arial Narrow" w:eastAsiaTheme="minorEastAsia" w:hAnsi="Arial Narrow" w:cs="Arial"/>
          <w:sz w:val="28"/>
          <w:szCs w:val="28"/>
          <w:lang w:val="es-ES_tradnl"/>
        </w:rPr>
        <w:t>y</w:t>
      </w:r>
      <w:r w:rsidRPr="00BD78A5">
        <w:rPr>
          <w:rFonts w:ascii="Arial Narrow" w:eastAsiaTheme="minorEastAsia" w:hAnsi="Arial Narrow" w:cs="Arial"/>
          <w:b/>
          <w:bCs/>
          <w:sz w:val="28"/>
          <w:szCs w:val="28"/>
          <w:lang w:val="es-ES_tradnl"/>
        </w:rPr>
        <w:t xml:space="preserve"> gastos médicos </w:t>
      </w:r>
      <w:r w:rsidRPr="00BD78A5">
        <w:rPr>
          <w:rFonts w:ascii="Arial Narrow" w:eastAsiaTheme="minorEastAsia" w:hAnsi="Arial Narrow" w:cs="Arial"/>
          <w:sz w:val="28"/>
          <w:szCs w:val="28"/>
          <w:lang w:val="es-ES_tradnl"/>
        </w:rPr>
        <w:t xml:space="preserve">durante la tramitación del presente juicio, los que deberán de acreditarse en el incidente referido, y hasta que se dé cumplimiento a la presente resolución. En la Inteligencia de que las condenas anteriores aplican para </w:t>
      </w:r>
      <w:r w:rsidR="00F00397" w:rsidRPr="00BD78A5">
        <w:rPr>
          <w:rFonts w:ascii="Arial Narrow" w:eastAsiaTheme="minorEastAsia" w:hAnsi="Arial Narrow" w:cs="Arial"/>
          <w:sz w:val="28"/>
          <w:szCs w:val="28"/>
          <w:lang w:val="es-ES_tradnl"/>
        </w:rPr>
        <w:t>e</w:t>
      </w:r>
      <w:r w:rsidRPr="00BD78A5">
        <w:rPr>
          <w:rFonts w:ascii="Arial Narrow" w:eastAsiaTheme="minorEastAsia" w:hAnsi="Arial Narrow" w:cs="Arial"/>
          <w:sz w:val="28"/>
          <w:szCs w:val="28"/>
          <w:lang w:val="es-ES_tradnl"/>
        </w:rPr>
        <w:t xml:space="preserve">l diverso actor </w:t>
      </w:r>
      <w:r w:rsidR="00E01A30">
        <w:rPr>
          <w:rFonts w:ascii="Arial Narrow" w:hAnsi="Arial Narrow" w:cs="Arial"/>
          <w:sz w:val="28"/>
          <w:szCs w:val="28"/>
          <w:lang w:val="es-ES_tradnl"/>
        </w:rPr>
        <w:t>***************************</w:t>
      </w:r>
      <w:r w:rsidRPr="00BD78A5">
        <w:rPr>
          <w:rFonts w:ascii="Arial Narrow" w:eastAsiaTheme="minorEastAsia" w:hAnsi="Arial Narrow" w:cs="Arial"/>
          <w:sz w:val="28"/>
          <w:szCs w:val="28"/>
          <w:lang w:val="es-ES_tradnl"/>
        </w:rPr>
        <w:t>, a quien no se les realizo ningún calculo, al no haber establecido el salario que percibía, lo cual deberá determinarse en el presente incidente de liquidación aludido en este resolutivo.</w:t>
      </w:r>
    </w:p>
    <w:p w14:paraId="6E319929" w14:textId="4A6C2853" w:rsidR="00562572" w:rsidRPr="00BD78A5" w:rsidRDefault="00274B55" w:rsidP="00BD78A5">
      <w:pPr>
        <w:spacing w:line="360" w:lineRule="auto"/>
        <w:ind w:firstLine="1418"/>
        <w:jc w:val="both"/>
        <w:rPr>
          <w:rFonts w:ascii="Arial Narrow" w:eastAsiaTheme="minorEastAsia" w:hAnsi="Arial Narrow" w:cs="Arial"/>
          <w:sz w:val="28"/>
          <w:szCs w:val="28"/>
          <w:lang w:val="es-ES_tradnl"/>
        </w:rPr>
      </w:pPr>
      <w:r w:rsidRPr="00BD78A5">
        <w:rPr>
          <w:rFonts w:ascii="Arial Narrow" w:hAnsi="Arial Narrow" w:cs="Arial"/>
          <w:b/>
          <w:sz w:val="28"/>
          <w:szCs w:val="28"/>
          <w:lang w:val="es-ES_tradnl"/>
        </w:rPr>
        <w:t>DECIMO. –</w:t>
      </w:r>
      <w:r w:rsidR="00562572" w:rsidRPr="00BD78A5">
        <w:rPr>
          <w:rFonts w:ascii="Arial Narrow" w:eastAsiaTheme="minorEastAsia" w:hAnsi="Arial Narrow" w:cs="Arial"/>
          <w:sz w:val="28"/>
          <w:szCs w:val="28"/>
          <w:lang w:val="es-ES_tradnl"/>
        </w:rPr>
        <w:t xml:space="preserve"> </w:t>
      </w:r>
      <w:r w:rsidRPr="00BD78A5">
        <w:rPr>
          <w:rFonts w:ascii="Arial Narrow" w:eastAsiaTheme="minorEastAsia" w:hAnsi="Arial Narrow" w:cs="Arial"/>
          <w:sz w:val="28"/>
          <w:szCs w:val="28"/>
          <w:lang w:val="es-ES_tradnl"/>
        </w:rPr>
        <w:t xml:space="preserve">Se </w:t>
      </w:r>
      <w:r w:rsidRPr="00BD78A5">
        <w:rPr>
          <w:rFonts w:ascii="Arial Narrow" w:eastAsiaTheme="minorEastAsia" w:hAnsi="Arial Narrow" w:cs="Arial"/>
          <w:b/>
          <w:bCs/>
          <w:sz w:val="28"/>
          <w:szCs w:val="28"/>
          <w:lang w:val="es-ES_tradnl"/>
        </w:rPr>
        <w:t>absuelve</w:t>
      </w:r>
      <w:r w:rsidRPr="00BD78A5">
        <w:rPr>
          <w:rFonts w:ascii="Arial Narrow" w:eastAsiaTheme="minorEastAsia" w:hAnsi="Arial Narrow" w:cs="Arial"/>
          <w:sz w:val="28"/>
          <w:szCs w:val="28"/>
          <w:lang w:val="es-ES_tradnl"/>
        </w:rPr>
        <w:t xml:space="preserve"> </w:t>
      </w:r>
      <w:r w:rsidRPr="00BD78A5">
        <w:rPr>
          <w:rFonts w:ascii="Arial Narrow" w:hAnsi="Arial Narrow" w:cs="Arial"/>
          <w:sz w:val="28"/>
          <w:szCs w:val="28"/>
        </w:rPr>
        <w:t xml:space="preserve">a la </w:t>
      </w:r>
      <w:r w:rsidRPr="00BD78A5">
        <w:rPr>
          <w:rFonts w:ascii="Arial Narrow" w:hAnsi="Arial Narrow" w:cs="Arial"/>
          <w:b/>
          <w:bCs/>
          <w:sz w:val="28"/>
          <w:szCs w:val="28"/>
        </w:rPr>
        <w:t>SECRETARIA DE EDUCACIÓN Y CULTURA DEL ESTADO DE SONORA</w:t>
      </w:r>
      <w:r w:rsidRPr="00BD78A5">
        <w:rPr>
          <w:rFonts w:ascii="Arial Narrow" w:hAnsi="Arial Narrow" w:cs="Arial"/>
          <w:sz w:val="28"/>
          <w:szCs w:val="28"/>
        </w:rPr>
        <w:t xml:space="preserve">, de </w:t>
      </w:r>
      <w:r w:rsidRPr="00BD78A5">
        <w:rPr>
          <w:rFonts w:ascii="Arial Narrow" w:hAnsi="Arial Narrow" w:cs="Arial"/>
          <w:b/>
          <w:bCs/>
          <w:sz w:val="28"/>
          <w:szCs w:val="28"/>
        </w:rPr>
        <w:t>reinstalar</w:t>
      </w:r>
      <w:r w:rsidRPr="00BD78A5">
        <w:rPr>
          <w:rFonts w:ascii="Arial Narrow" w:hAnsi="Arial Narrow" w:cs="Arial"/>
          <w:sz w:val="28"/>
          <w:szCs w:val="28"/>
        </w:rPr>
        <w:t xml:space="preserve"> a </w:t>
      </w:r>
      <w:r w:rsidR="00E01A30">
        <w:rPr>
          <w:rFonts w:ascii="Arial Narrow" w:hAnsi="Arial Narrow" w:cs="Arial"/>
          <w:sz w:val="28"/>
          <w:szCs w:val="28"/>
          <w:lang w:val="es-ES_tradnl"/>
        </w:rPr>
        <w:t>***************************</w:t>
      </w:r>
      <w:r w:rsidRPr="00BD78A5">
        <w:rPr>
          <w:rFonts w:ascii="Arial Narrow" w:hAnsi="Arial Narrow" w:cs="Arial"/>
          <w:sz w:val="28"/>
          <w:szCs w:val="28"/>
        </w:rPr>
        <w:t xml:space="preserve">, así como de pagarle todas y cada una de las prestaciones que reclama en el escrito de demanda y contestación, por los razonantes hechos valer en la presente resolución. </w:t>
      </w:r>
    </w:p>
    <w:p w14:paraId="7FCD9C6C" w14:textId="77777777" w:rsidR="00562572" w:rsidRPr="00BD78A5" w:rsidRDefault="00562572" w:rsidP="00BD78A5">
      <w:pPr>
        <w:spacing w:before="240" w:after="0" w:line="360" w:lineRule="auto"/>
        <w:ind w:firstLine="1418"/>
        <w:jc w:val="both"/>
        <w:rPr>
          <w:rFonts w:ascii="Arial Narrow" w:hAnsi="Arial Narrow" w:cs="Arial"/>
          <w:sz w:val="28"/>
          <w:szCs w:val="28"/>
          <w:lang w:val="es-ES"/>
        </w:rPr>
      </w:pPr>
      <w:r w:rsidRPr="00BD78A5">
        <w:rPr>
          <w:rFonts w:ascii="Arial Narrow" w:hAnsi="Arial Narrow" w:cs="Arial"/>
          <w:b/>
          <w:sz w:val="28"/>
          <w:szCs w:val="28"/>
          <w:lang w:val="es-ES_tradnl"/>
        </w:rPr>
        <w:t>DECIMO</w:t>
      </w:r>
      <w:r w:rsidR="00274B55" w:rsidRPr="00BD78A5">
        <w:rPr>
          <w:rFonts w:ascii="Arial Narrow" w:hAnsi="Arial Narrow" w:cs="Arial"/>
          <w:b/>
          <w:sz w:val="28"/>
          <w:szCs w:val="28"/>
          <w:lang w:val="es-ES_tradnl"/>
        </w:rPr>
        <w:t>PRIMERO</w:t>
      </w:r>
      <w:r w:rsidRPr="00BD78A5">
        <w:rPr>
          <w:rFonts w:ascii="Arial Narrow" w:hAnsi="Arial Narrow" w:cs="Arial"/>
          <w:b/>
          <w:sz w:val="28"/>
          <w:szCs w:val="28"/>
          <w:lang w:val="es-ES_tradnl"/>
        </w:rPr>
        <w:t>. -</w:t>
      </w:r>
      <w:r w:rsidRPr="00BD78A5">
        <w:rPr>
          <w:rFonts w:ascii="Arial Narrow" w:hAnsi="Arial Narrow" w:cs="Arial"/>
          <w:sz w:val="28"/>
          <w:szCs w:val="28"/>
          <w:lang w:val="es-ES_tradnl"/>
        </w:rPr>
        <w:t xml:space="preserve"> </w:t>
      </w:r>
      <w:r w:rsidRPr="00BD78A5">
        <w:rPr>
          <w:rFonts w:ascii="Arial Narrow" w:hAnsi="Arial Narrow" w:cs="Arial"/>
          <w:b/>
          <w:sz w:val="28"/>
          <w:szCs w:val="28"/>
        </w:rPr>
        <w:t>NOTIFÍQUESE PERSONALMENTE</w:t>
      </w:r>
      <w:r w:rsidRPr="00BD78A5">
        <w:rPr>
          <w:rFonts w:ascii="Arial Narrow" w:hAnsi="Arial Narrow" w:cs="Arial"/>
          <w:sz w:val="28"/>
          <w:szCs w:val="28"/>
        </w:rPr>
        <w:t>. En su oportunidad, archívese el presente asunto como total y definitivamente concluido.</w:t>
      </w:r>
    </w:p>
    <w:p w14:paraId="0DF6D60C" w14:textId="77777777" w:rsidR="00562572" w:rsidRPr="00BD78A5" w:rsidRDefault="00562572" w:rsidP="00BD78A5">
      <w:pPr>
        <w:pStyle w:val="NormalWeb"/>
        <w:tabs>
          <w:tab w:val="clear" w:pos="708"/>
          <w:tab w:val="center" w:pos="4252"/>
          <w:tab w:val="right" w:pos="8504"/>
        </w:tabs>
        <w:spacing w:before="100" w:beforeAutospacing="1" w:after="100" w:afterAutospacing="1" w:line="360" w:lineRule="auto"/>
        <w:ind w:left="0" w:firstLine="1418"/>
        <w:jc w:val="both"/>
        <w:rPr>
          <w:rFonts w:ascii="Arial Narrow" w:hAnsi="Arial Narrow" w:cs="Arial"/>
          <w:b/>
          <w:sz w:val="28"/>
          <w:szCs w:val="28"/>
        </w:rPr>
      </w:pPr>
      <w:r w:rsidRPr="00BD78A5">
        <w:rPr>
          <w:rFonts w:ascii="Arial Narrow" w:hAnsi="Arial Narrow" w:cs="Arial"/>
          <w:b/>
          <w:sz w:val="28"/>
          <w:szCs w:val="28"/>
        </w:rPr>
        <w:t>A S Í</w:t>
      </w:r>
      <w:r w:rsidRPr="00BD78A5">
        <w:rPr>
          <w:rFonts w:ascii="Arial Narrow" w:hAnsi="Arial Narrow" w:cs="Arial"/>
          <w:sz w:val="28"/>
          <w:szCs w:val="28"/>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quienes firman con el Secretario General de Acuerdos, Licenciada María Elena Sánchez Rosas, que autoriza y da fe. - </w:t>
      </w:r>
      <w:r w:rsidRPr="00BD78A5">
        <w:rPr>
          <w:rFonts w:ascii="Arial Narrow" w:hAnsi="Arial Narrow" w:cs="Arial"/>
          <w:b/>
          <w:sz w:val="28"/>
          <w:szCs w:val="28"/>
        </w:rPr>
        <w:t>DOY FE</w:t>
      </w:r>
    </w:p>
    <w:p w14:paraId="517E32BF" w14:textId="240F5CCA" w:rsidR="00562572" w:rsidRDefault="00562572" w:rsidP="00BD78A5">
      <w:pPr>
        <w:pStyle w:val="NormalWeb"/>
        <w:tabs>
          <w:tab w:val="clear" w:pos="708"/>
          <w:tab w:val="center" w:pos="4252"/>
          <w:tab w:val="right" w:pos="8504"/>
        </w:tabs>
        <w:spacing w:before="100" w:beforeAutospacing="1" w:after="100" w:afterAutospacing="1" w:line="360" w:lineRule="auto"/>
        <w:ind w:left="0"/>
        <w:jc w:val="both"/>
        <w:rPr>
          <w:rFonts w:ascii="Arial Narrow" w:hAnsi="Arial Narrow" w:cs="Arial"/>
          <w:sz w:val="28"/>
          <w:szCs w:val="28"/>
        </w:rPr>
      </w:pPr>
    </w:p>
    <w:p w14:paraId="7E0485D7" w14:textId="77777777" w:rsidR="00562572" w:rsidRPr="00BD78A5" w:rsidRDefault="00562572" w:rsidP="00BD78A5">
      <w:pPr>
        <w:tabs>
          <w:tab w:val="clear" w:pos="708"/>
          <w:tab w:val="left" w:pos="851"/>
          <w:tab w:val="left" w:pos="7320"/>
        </w:tabs>
        <w:spacing w:line="360" w:lineRule="auto"/>
        <w:ind w:right="-284"/>
        <w:jc w:val="both"/>
        <w:rPr>
          <w:rFonts w:ascii="Arial Narrow" w:hAnsi="Arial Narrow" w:cs="Arial"/>
          <w:i/>
          <w:sz w:val="28"/>
          <w:szCs w:val="28"/>
          <w:lang w:val="es-ES_tradnl"/>
        </w:rPr>
      </w:pPr>
    </w:p>
    <w:p w14:paraId="0E8F8E08" w14:textId="77777777" w:rsidR="00562572" w:rsidRPr="00BD78A5" w:rsidRDefault="00562572" w:rsidP="00BD78A5">
      <w:pPr>
        <w:tabs>
          <w:tab w:val="clear" w:pos="708"/>
          <w:tab w:val="left" w:pos="851"/>
          <w:tab w:val="left" w:pos="7320"/>
        </w:tabs>
        <w:spacing w:line="360" w:lineRule="auto"/>
        <w:ind w:right="-284"/>
        <w:jc w:val="both"/>
        <w:rPr>
          <w:rFonts w:ascii="Arial Narrow" w:hAnsi="Arial Narrow" w:cs="Arial"/>
          <w:i/>
          <w:sz w:val="28"/>
          <w:szCs w:val="28"/>
          <w:lang w:val="es-ES_tradnl"/>
        </w:rPr>
      </w:pPr>
      <w:r w:rsidRPr="00BD78A5">
        <w:rPr>
          <w:rFonts w:ascii="Arial Narrow" w:hAnsi="Arial Narrow" w:cs="Arial"/>
          <w:i/>
          <w:sz w:val="28"/>
          <w:szCs w:val="28"/>
          <w:lang w:val="es-ES_tradnl"/>
        </w:rPr>
        <w:t xml:space="preserve">El </w:t>
      </w:r>
      <w:r w:rsidR="00274B55" w:rsidRPr="00BD78A5">
        <w:rPr>
          <w:rFonts w:ascii="Arial Narrow" w:hAnsi="Arial Narrow" w:cs="Arial"/>
          <w:i/>
          <w:sz w:val="28"/>
          <w:szCs w:val="28"/>
          <w:lang w:val="es-ES_tradnl"/>
        </w:rPr>
        <w:t xml:space="preserve">diez </w:t>
      </w:r>
      <w:r w:rsidRPr="00BD78A5">
        <w:rPr>
          <w:rFonts w:ascii="Arial Narrow" w:hAnsi="Arial Narrow" w:cs="Arial"/>
          <w:i/>
          <w:sz w:val="28"/>
          <w:szCs w:val="28"/>
          <w:lang w:val="es-ES_tradnl"/>
        </w:rPr>
        <w:t xml:space="preserve">de </w:t>
      </w:r>
      <w:r w:rsidR="00274B55" w:rsidRPr="00BD78A5">
        <w:rPr>
          <w:rFonts w:ascii="Arial Narrow" w:hAnsi="Arial Narrow" w:cs="Arial"/>
          <w:i/>
          <w:sz w:val="28"/>
          <w:szCs w:val="28"/>
          <w:lang w:val="es-ES_tradnl"/>
        </w:rPr>
        <w:t>febrero</w:t>
      </w:r>
      <w:r w:rsidRPr="00BD78A5">
        <w:rPr>
          <w:rFonts w:ascii="Arial Narrow" w:hAnsi="Arial Narrow" w:cs="Arial"/>
          <w:i/>
          <w:sz w:val="28"/>
          <w:szCs w:val="28"/>
          <w:lang w:val="es-ES_tradnl"/>
        </w:rPr>
        <w:t xml:space="preserve"> de dos mil </w:t>
      </w:r>
      <w:r w:rsidR="00274B55" w:rsidRPr="00BD78A5">
        <w:rPr>
          <w:rFonts w:ascii="Arial Narrow" w:hAnsi="Arial Narrow" w:cs="Arial"/>
          <w:i/>
          <w:sz w:val="28"/>
          <w:szCs w:val="28"/>
          <w:lang w:val="es-ES_tradnl"/>
        </w:rPr>
        <w:t>veintiuno</w:t>
      </w:r>
      <w:r w:rsidRPr="00BD78A5">
        <w:rPr>
          <w:rFonts w:ascii="Arial Narrow" w:hAnsi="Arial Narrow" w:cs="Arial"/>
          <w:i/>
          <w:sz w:val="28"/>
          <w:szCs w:val="28"/>
          <w:lang w:val="es-ES_tradnl"/>
        </w:rPr>
        <w:t xml:space="preserve">, se publicó en lista de acuerdos la resolución que antecede. - </w:t>
      </w:r>
      <w:r w:rsidRPr="00BD78A5">
        <w:rPr>
          <w:rFonts w:ascii="Arial Narrow" w:hAnsi="Arial Narrow" w:cs="Arial"/>
          <w:b/>
          <w:i/>
          <w:sz w:val="28"/>
          <w:szCs w:val="28"/>
          <w:lang w:val="es-ES_tradnl"/>
        </w:rPr>
        <w:t>CONSTE</w:t>
      </w:r>
    </w:p>
    <w:p w14:paraId="4EB232B3" w14:textId="77777777" w:rsidR="00562572" w:rsidRPr="00BD78A5" w:rsidRDefault="00562572" w:rsidP="00BD78A5">
      <w:pPr>
        <w:pStyle w:val="NormalWeb"/>
        <w:tabs>
          <w:tab w:val="clear" w:pos="708"/>
          <w:tab w:val="center" w:pos="4252"/>
          <w:tab w:val="right" w:pos="8504"/>
        </w:tabs>
        <w:spacing w:before="100" w:beforeAutospacing="1" w:after="240" w:line="360" w:lineRule="auto"/>
        <w:ind w:left="0" w:firstLine="708"/>
        <w:jc w:val="both"/>
        <w:rPr>
          <w:rFonts w:ascii="Arial Narrow" w:hAnsi="Arial Narrow" w:cs="Arial"/>
          <w:sz w:val="28"/>
          <w:szCs w:val="28"/>
          <w:highlight w:val="green"/>
        </w:rPr>
      </w:pPr>
    </w:p>
    <w:sectPr w:rsidR="00562572" w:rsidRPr="00BD78A5" w:rsidSect="00717C6C">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A9927" w14:textId="77777777" w:rsidR="006F7E72" w:rsidRDefault="006F7E72" w:rsidP="00717C6C">
      <w:pPr>
        <w:spacing w:after="0" w:line="240" w:lineRule="auto"/>
      </w:pPr>
      <w:r>
        <w:separator/>
      </w:r>
    </w:p>
  </w:endnote>
  <w:endnote w:type="continuationSeparator" w:id="0">
    <w:p w14:paraId="5668E314" w14:textId="77777777" w:rsidR="006F7E72" w:rsidRDefault="006F7E72" w:rsidP="0071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840548"/>
      <w:docPartObj>
        <w:docPartGallery w:val="Page Numbers (Bottom of Page)"/>
        <w:docPartUnique/>
      </w:docPartObj>
    </w:sdtPr>
    <w:sdtContent>
      <w:p w14:paraId="2AFF18F6" w14:textId="77777777" w:rsidR="006F7E72" w:rsidRDefault="006F7E72">
        <w:pPr>
          <w:pStyle w:val="Piedepgina"/>
          <w:jc w:val="center"/>
        </w:pPr>
        <w:r>
          <w:fldChar w:fldCharType="begin"/>
        </w:r>
        <w:r>
          <w:instrText>PAGE   \* MERGEFORMAT</w:instrText>
        </w:r>
        <w:r>
          <w:fldChar w:fldCharType="separate"/>
        </w:r>
        <w:r w:rsidRPr="00E01A30">
          <w:rPr>
            <w:noProof/>
            <w:lang w:val="es-ES"/>
          </w:rPr>
          <w:t>93</w:t>
        </w:r>
        <w:r>
          <w:fldChar w:fldCharType="end"/>
        </w:r>
      </w:p>
    </w:sdtContent>
  </w:sdt>
  <w:p w14:paraId="176D5AC1" w14:textId="77777777" w:rsidR="006F7E72" w:rsidRDefault="006F7E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AC351" w14:textId="77777777" w:rsidR="006F7E72" w:rsidRDefault="006F7E72" w:rsidP="00717C6C">
      <w:pPr>
        <w:spacing w:after="0" w:line="240" w:lineRule="auto"/>
      </w:pPr>
      <w:r>
        <w:separator/>
      </w:r>
    </w:p>
  </w:footnote>
  <w:footnote w:type="continuationSeparator" w:id="0">
    <w:p w14:paraId="59C97428" w14:textId="77777777" w:rsidR="006F7E72" w:rsidRDefault="006F7E72" w:rsidP="0071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57DE" w14:textId="77777777" w:rsidR="006F7E72" w:rsidRPr="00023146" w:rsidRDefault="006F7E72" w:rsidP="00023146">
    <w:pPr>
      <w:pStyle w:val="Encabezado"/>
      <w:rPr>
        <w:sz w:val="18"/>
        <w:szCs w:val="18"/>
      </w:rPr>
    </w:pPr>
    <w:r w:rsidRPr="00023146">
      <w:rPr>
        <w:sz w:val="18"/>
        <w:szCs w:val="18"/>
      </w:rPr>
      <w:ptab w:relativeTo="margin" w:alignment="center" w:leader="none"/>
    </w:r>
    <w:r w:rsidRPr="00023146">
      <w:rPr>
        <w:sz w:val="18"/>
        <w:szCs w:val="18"/>
      </w:rPr>
      <w:ptab w:relativeTo="margin" w:alignment="right" w:leader="none"/>
    </w:r>
    <w:r w:rsidRPr="00023146">
      <w:rPr>
        <w:sz w:val="18"/>
        <w:szCs w:val="18"/>
      </w:rPr>
      <w:t>CUMPLIMENTADORA: A.D.L. 694/2019</w:t>
    </w:r>
  </w:p>
  <w:p w14:paraId="0DD3C781" w14:textId="77777777" w:rsidR="006F7E72" w:rsidRPr="00023146" w:rsidRDefault="006F7E72" w:rsidP="00023146">
    <w:pPr>
      <w:pStyle w:val="Encabezado"/>
      <w:jc w:val="right"/>
      <w:rPr>
        <w:sz w:val="18"/>
        <w:szCs w:val="18"/>
      </w:rPr>
    </w:pPr>
    <w:r w:rsidRPr="00023146">
      <w:rPr>
        <w:sz w:val="18"/>
        <w:szCs w:val="18"/>
      </w:rPr>
      <w:t>EXPEDIENTE: 462/2016</w:t>
    </w:r>
  </w:p>
  <w:p w14:paraId="109949E7" w14:textId="77777777" w:rsidR="006F7E72" w:rsidRPr="00023146" w:rsidRDefault="006F7E72" w:rsidP="00023146">
    <w:pPr>
      <w:pStyle w:val="Encabezado"/>
      <w:jc w:val="right"/>
      <w:rPr>
        <w:sz w:val="18"/>
        <w:szCs w:val="18"/>
      </w:rPr>
    </w:pPr>
    <w:r w:rsidRPr="00023146">
      <w:rPr>
        <w:sz w:val="18"/>
        <w:szCs w:val="18"/>
      </w:rPr>
      <w:t xml:space="preserve">JUICIO: SERVICIO CIVIL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72"/>
    <w:rsid w:val="0000589C"/>
    <w:rsid w:val="00023146"/>
    <w:rsid w:val="000267FB"/>
    <w:rsid w:val="0007159D"/>
    <w:rsid w:val="000C0EFD"/>
    <w:rsid w:val="001E5FE3"/>
    <w:rsid w:val="00224273"/>
    <w:rsid w:val="00242278"/>
    <w:rsid w:val="00260E55"/>
    <w:rsid w:val="00274B55"/>
    <w:rsid w:val="00277056"/>
    <w:rsid w:val="002D6F3D"/>
    <w:rsid w:val="002E518F"/>
    <w:rsid w:val="00307C26"/>
    <w:rsid w:val="00432747"/>
    <w:rsid w:val="00457610"/>
    <w:rsid w:val="00562572"/>
    <w:rsid w:val="005A1C75"/>
    <w:rsid w:val="005C12D1"/>
    <w:rsid w:val="00662BC7"/>
    <w:rsid w:val="00662C36"/>
    <w:rsid w:val="00663C29"/>
    <w:rsid w:val="006B721F"/>
    <w:rsid w:val="006F7E72"/>
    <w:rsid w:val="00717C6C"/>
    <w:rsid w:val="007807FC"/>
    <w:rsid w:val="007E4607"/>
    <w:rsid w:val="008C3949"/>
    <w:rsid w:val="008E6DCB"/>
    <w:rsid w:val="008F6BCC"/>
    <w:rsid w:val="00981893"/>
    <w:rsid w:val="00995539"/>
    <w:rsid w:val="009D70DF"/>
    <w:rsid w:val="00A65517"/>
    <w:rsid w:val="00B73852"/>
    <w:rsid w:val="00BD78A5"/>
    <w:rsid w:val="00C62F22"/>
    <w:rsid w:val="00C81F39"/>
    <w:rsid w:val="00CE3888"/>
    <w:rsid w:val="00D83E29"/>
    <w:rsid w:val="00E01A30"/>
    <w:rsid w:val="00E04F10"/>
    <w:rsid w:val="00EB28B6"/>
    <w:rsid w:val="00ED1AA0"/>
    <w:rsid w:val="00EF1807"/>
    <w:rsid w:val="00F00397"/>
    <w:rsid w:val="00F21CE1"/>
    <w:rsid w:val="00F83D69"/>
    <w:rsid w:val="00FA7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C04F"/>
  <w15:chartTrackingRefBased/>
  <w15:docId w15:val="{C9A0D992-491D-4E0F-84AE-90B567F6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72"/>
    <w:pPr>
      <w:tabs>
        <w:tab w:val="left" w:pos="708"/>
      </w:tabs>
      <w:spacing w:line="252" w:lineRule="auto"/>
    </w:pPr>
    <w:rPr>
      <w:lang w:val="es-MX"/>
    </w:rPr>
  </w:style>
  <w:style w:type="paragraph" w:styleId="Ttulo1">
    <w:name w:val="heading 1"/>
    <w:basedOn w:val="Normal"/>
    <w:next w:val="Normal"/>
    <w:link w:val="Ttulo1Car"/>
    <w:qFormat/>
    <w:rsid w:val="00562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2572"/>
    <w:rPr>
      <w:rFonts w:asciiTheme="majorHAnsi" w:eastAsiaTheme="majorEastAsia" w:hAnsiTheme="majorHAnsi" w:cstheme="majorBidi"/>
      <w:color w:val="2F5496" w:themeColor="accent1" w:themeShade="BF"/>
      <w:sz w:val="32"/>
      <w:szCs w:val="32"/>
      <w:lang w:val="es-MX"/>
    </w:rPr>
  </w:style>
  <w:style w:type="character" w:styleId="Hipervnculo">
    <w:name w:val="Hyperlink"/>
    <w:basedOn w:val="Fuentedeprrafopredeter"/>
    <w:uiPriority w:val="99"/>
    <w:semiHidden/>
    <w:unhideWhenUsed/>
    <w:rsid w:val="00562572"/>
    <w:rPr>
      <w:color w:val="0563C1" w:themeColor="hyperlink"/>
      <w:u w:val="single"/>
    </w:rPr>
  </w:style>
  <w:style w:type="character" w:styleId="Hipervnculovisitado">
    <w:name w:val="FollowedHyperlink"/>
    <w:basedOn w:val="Fuentedeprrafopredeter"/>
    <w:uiPriority w:val="99"/>
    <w:semiHidden/>
    <w:unhideWhenUsed/>
    <w:rsid w:val="00562572"/>
    <w:rPr>
      <w:color w:val="954F72" w:themeColor="followedHyperlink"/>
      <w:u w:val="single"/>
    </w:rPr>
  </w:style>
  <w:style w:type="character" w:customStyle="1" w:styleId="NormalWebCar">
    <w:name w:val="Normal (Web) Car"/>
    <w:aliases w:val="Car2 Car"/>
    <w:link w:val="NormalWeb"/>
    <w:uiPriority w:val="99"/>
    <w:locked/>
    <w:rsid w:val="00562572"/>
    <w:rPr>
      <w:rFonts w:ascii="Times New Roman" w:eastAsiaTheme="minorEastAsia" w:hAnsi="Times New Roman" w:cs="Times New Roman"/>
      <w:sz w:val="24"/>
      <w:szCs w:val="24"/>
      <w:lang w:val="es-MX" w:eastAsia="es-MX"/>
    </w:rPr>
  </w:style>
  <w:style w:type="paragraph" w:styleId="NormalWeb">
    <w:name w:val="Normal (Web)"/>
    <w:aliases w:val="Car2"/>
    <w:basedOn w:val="Normal"/>
    <w:link w:val="NormalWebCar"/>
    <w:uiPriority w:val="99"/>
    <w:unhideWhenUsed/>
    <w:qFormat/>
    <w:rsid w:val="00562572"/>
    <w:pPr>
      <w:ind w:left="720"/>
      <w:contextualSpacing/>
    </w:pPr>
    <w:rPr>
      <w:rFonts w:ascii="Times New Roman" w:eastAsiaTheme="minorEastAsia" w:hAnsi="Times New Roman" w:cs="Times New Roman"/>
      <w:sz w:val="24"/>
      <w:szCs w:val="24"/>
      <w:lang w:eastAsia="es-MX"/>
    </w:rPr>
  </w:style>
  <w:style w:type="character" w:customStyle="1" w:styleId="EncabezadoCar">
    <w:name w:val="Encabezado Car"/>
    <w:basedOn w:val="Fuentedeprrafopredeter"/>
    <w:link w:val="Encabezado"/>
    <w:uiPriority w:val="99"/>
    <w:locked/>
    <w:rsid w:val="00562572"/>
    <w:rPr>
      <w:lang w:val="es-MX"/>
    </w:rPr>
  </w:style>
  <w:style w:type="character" w:customStyle="1" w:styleId="PiedepginaCar">
    <w:name w:val="Pie de página Car"/>
    <w:basedOn w:val="Fuentedeprrafopredeter"/>
    <w:link w:val="Piedepgina"/>
    <w:uiPriority w:val="99"/>
    <w:locked/>
    <w:rsid w:val="00562572"/>
    <w:rPr>
      <w:lang w:val="es-MX"/>
    </w:rPr>
  </w:style>
  <w:style w:type="character" w:customStyle="1" w:styleId="ArticuloCar">
    <w:name w:val="Articulo Car"/>
    <w:link w:val="Articulo"/>
    <w:locked/>
    <w:rsid w:val="00562572"/>
    <w:rPr>
      <w:rFonts w:ascii="Helvetica" w:eastAsia="Times New Roman" w:hAnsi="Helvetica" w:cs="Times New Roman"/>
      <w:b/>
      <w:i/>
      <w:szCs w:val="24"/>
      <w:lang w:val="es-ES_tradnl" w:eastAsia="es-ES"/>
    </w:rPr>
  </w:style>
  <w:style w:type="paragraph" w:customStyle="1" w:styleId="Articulo">
    <w:name w:val="Articulo"/>
    <w:basedOn w:val="Normal"/>
    <w:link w:val="ArticuloCar"/>
    <w:qFormat/>
    <w:rsid w:val="00562572"/>
    <w:pPr>
      <w:spacing w:after="0" w:line="240" w:lineRule="auto"/>
      <w:jc w:val="both"/>
    </w:pPr>
    <w:rPr>
      <w:rFonts w:ascii="Helvetica" w:eastAsia="Times New Roman" w:hAnsi="Helvetica" w:cs="Times New Roman"/>
      <w:b/>
      <w:i/>
      <w:szCs w:val="24"/>
      <w:lang w:val="es-ES_tradnl" w:eastAsia="es-ES"/>
    </w:rPr>
  </w:style>
  <w:style w:type="character" w:customStyle="1" w:styleId="ContenidoArticuloCar">
    <w:name w:val="ContenidoArticulo Car"/>
    <w:link w:val="ContenidoArticulo"/>
    <w:locked/>
    <w:rsid w:val="00562572"/>
    <w:rPr>
      <w:rFonts w:ascii="Arial (W1)" w:eastAsia="Times New Roman" w:hAnsi="Arial (W1)" w:cs="Times New Roman"/>
      <w:lang w:val="es-ES_tradnl" w:eastAsia="es-ES"/>
    </w:rPr>
  </w:style>
  <w:style w:type="paragraph" w:customStyle="1" w:styleId="ContenidoArticulo">
    <w:name w:val="ContenidoArticulo"/>
    <w:basedOn w:val="Normal"/>
    <w:link w:val="ContenidoArticuloCar"/>
    <w:autoRedefine/>
    <w:qFormat/>
    <w:rsid w:val="00562572"/>
    <w:pPr>
      <w:spacing w:after="0" w:line="240" w:lineRule="auto"/>
      <w:jc w:val="both"/>
    </w:pPr>
    <w:rPr>
      <w:rFonts w:ascii="Arial (W1)" w:eastAsia="Times New Roman" w:hAnsi="Arial (W1)" w:cs="Times New Roman"/>
      <w:lang w:val="es-ES_tradnl" w:eastAsia="es-ES"/>
    </w:rPr>
  </w:style>
  <w:style w:type="character" w:customStyle="1" w:styleId="CapituloCar">
    <w:name w:val="Capitulo Car"/>
    <w:link w:val="Capitulo"/>
    <w:locked/>
    <w:rsid w:val="00562572"/>
    <w:rPr>
      <w:rFonts w:ascii="Arial (W1)" w:eastAsia="Times New Roman" w:hAnsi="Arial (W1)" w:cs="Times New Roman"/>
      <w:b/>
      <w:i/>
      <w:szCs w:val="24"/>
      <w:lang w:val="es-ES_tradnl" w:eastAsia="es-ES"/>
    </w:rPr>
  </w:style>
  <w:style w:type="paragraph" w:customStyle="1" w:styleId="Capitulo">
    <w:name w:val="Capitulo"/>
    <w:basedOn w:val="Normal"/>
    <w:link w:val="CapituloCar"/>
    <w:qFormat/>
    <w:rsid w:val="00562572"/>
    <w:pPr>
      <w:spacing w:after="120" w:line="240" w:lineRule="auto"/>
    </w:pPr>
    <w:rPr>
      <w:rFonts w:ascii="Arial (W1)" w:eastAsia="Times New Roman" w:hAnsi="Arial (W1)" w:cs="Times New Roman"/>
      <w:b/>
      <w:i/>
      <w:szCs w:val="24"/>
      <w:lang w:val="es-ES_tradnl" w:eastAsia="es-ES"/>
    </w:rPr>
  </w:style>
  <w:style w:type="paragraph" w:styleId="Encabezado">
    <w:name w:val="header"/>
    <w:basedOn w:val="Normal"/>
    <w:link w:val="EncabezadoCar"/>
    <w:uiPriority w:val="99"/>
    <w:unhideWhenUsed/>
    <w:rsid w:val="00562572"/>
    <w:pPr>
      <w:tabs>
        <w:tab w:val="clear" w:pos="708"/>
        <w:tab w:val="center" w:pos="4252"/>
        <w:tab w:val="right" w:pos="8504"/>
      </w:tabs>
      <w:spacing w:after="0" w:line="240" w:lineRule="auto"/>
    </w:pPr>
  </w:style>
  <w:style w:type="character" w:customStyle="1" w:styleId="EncabezadoCar1">
    <w:name w:val="Encabezado Car1"/>
    <w:basedOn w:val="Fuentedeprrafopredeter"/>
    <w:uiPriority w:val="99"/>
    <w:semiHidden/>
    <w:rsid w:val="00562572"/>
    <w:rPr>
      <w:lang w:val="es-MX"/>
    </w:rPr>
  </w:style>
  <w:style w:type="paragraph" w:styleId="Piedepgina">
    <w:name w:val="footer"/>
    <w:basedOn w:val="Normal"/>
    <w:link w:val="PiedepginaCar"/>
    <w:uiPriority w:val="99"/>
    <w:unhideWhenUsed/>
    <w:rsid w:val="00562572"/>
    <w:pPr>
      <w:tabs>
        <w:tab w:val="clear" w:pos="708"/>
        <w:tab w:val="center" w:pos="4252"/>
        <w:tab w:val="right" w:pos="8504"/>
      </w:tabs>
      <w:spacing w:after="0" w:line="240" w:lineRule="auto"/>
    </w:pPr>
  </w:style>
  <w:style w:type="character" w:customStyle="1" w:styleId="PiedepginaCar1">
    <w:name w:val="Pie de página Car1"/>
    <w:basedOn w:val="Fuentedeprrafopredeter"/>
    <w:uiPriority w:val="99"/>
    <w:semiHidden/>
    <w:rsid w:val="00562572"/>
    <w:rPr>
      <w:lang w:val="es-MX"/>
    </w:rPr>
  </w:style>
  <w:style w:type="paragraph" w:styleId="Prrafodelista">
    <w:name w:val="List Paragraph"/>
    <w:basedOn w:val="Normal"/>
    <w:uiPriority w:val="34"/>
    <w:qFormat/>
    <w:rsid w:val="00562572"/>
    <w:pPr>
      <w:ind w:left="720"/>
      <w:contextualSpacing/>
    </w:pPr>
  </w:style>
  <w:style w:type="numbering" w:customStyle="1" w:styleId="Sinlista1">
    <w:name w:val="Sin lista1"/>
    <w:next w:val="Sinlista"/>
    <w:uiPriority w:val="99"/>
    <w:semiHidden/>
    <w:unhideWhenUsed/>
    <w:rsid w:val="00023146"/>
  </w:style>
  <w:style w:type="paragraph" w:styleId="Sinespaciado">
    <w:name w:val="No Spacing"/>
    <w:uiPriority w:val="1"/>
    <w:qFormat/>
    <w:rsid w:val="00023146"/>
    <w:pPr>
      <w:spacing w:after="0" w:line="240" w:lineRule="auto"/>
    </w:pPr>
    <w:rPr>
      <w:rFonts w:eastAsiaTheme="minorEastAsia"/>
      <w:lang w:val="es-MX"/>
    </w:rPr>
  </w:style>
  <w:style w:type="paragraph" w:customStyle="1" w:styleId="Default">
    <w:name w:val="Default"/>
    <w:uiPriority w:val="99"/>
    <w:qFormat/>
    <w:rsid w:val="000231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3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E2DD-4176-46AD-BDFC-3A6D96D7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92</Pages>
  <Words>34774</Words>
  <Characters>191263</Characters>
  <Application>Microsoft Office Word</Application>
  <DocSecurity>0</DocSecurity>
  <Lines>1593</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Lamadrid</dc:creator>
  <cp:keywords/>
  <dc:description/>
  <cp:lastModifiedBy>Liliana Lagarda</cp:lastModifiedBy>
  <cp:revision>9</cp:revision>
  <dcterms:created xsi:type="dcterms:W3CDTF">2021-02-09T20:15:00Z</dcterms:created>
  <dcterms:modified xsi:type="dcterms:W3CDTF">2021-03-18T20:41:00Z</dcterms:modified>
</cp:coreProperties>
</file>